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7E" w:rsidRPr="00315390" w:rsidRDefault="00A8187E" w:rsidP="004F79B1">
      <w:pPr>
        <w:pStyle w:val="Title"/>
      </w:pPr>
      <w:bookmarkStart w:id="0" w:name="_GoBack"/>
      <w:r w:rsidRPr="00315390">
        <w:t>Neuropsychological Testing</w:t>
      </w:r>
    </w:p>
    <w:p w:rsidR="00DB6501" w:rsidRDefault="00DB6501" w:rsidP="00DB650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51452">
        <w:rPr>
          <w:noProof/>
        </w:rPr>
        <w:t>June 3, 2019</w:t>
      </w:r>
      <w:r>
        <w:fldChar w:fldCharType="end"/>
      </w:r>
    </w:p>
    <w:p w:rsidR="00C44EB3" w:rsidRDefault="00C44EB3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bCs/>
          <w:smallCaps w:val="0"/>
        </w:rPr>
        <w:fldChar w:fldCharType="begin"/>
      </w:r>
      <w:r>
        <w:rPr>
          <w:bCs/>
          <w:smallCaps w:val="0"/>
        </w:rPr>
        <w:instrText xml:space="preserve"> TOC \h \z \t "Nervous 1,1,Nervous 5,2,Nervous 6,3" </w:instrText>
      </w:r>
      <w:r>
        <w:rPr>
          <w:bCs/>
          <w:smallCaps w:val="0"/>
        </w:rPr>
        <w:fldChar w:fldCharType="separate"/>
      </w:r>
      <w:hyperlink w:anchor="_Toc2975077" w:history="1">
        <w:r w:rsidRPr="004605F0">
          <w:rPr>
            <w:rStyle w:val="Hyperlink"/>
            <w:noProof/>
          </w:rPr>
          <w:t>Amount of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5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78" w:history="1">
        <w:r w:rsidR="00C44EB3" w:rsidRPr="004605F0">
          <w:rPr>
            <w:rStyle w:val="Hyperlink"/>
            <w:noProof/>
          </w:rPr>
          <w:t>Interpretation of testing results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_Toc2975078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79" w:history="1">
        <w:r w:rsidR="00C44EB3" w:rsidRPr="004605F0">
          <w:rPr>
            <w:rStyle w:val="Hyperlink"/>
            <w:noProof/>
          </w:rPr>
          <w:t>Practical Issues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_Toc2975079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80" w:history="1">
        <w:r w:rsidR="00C44EB3" w:rsidRPr="004605F0">
          <w:rPr>
            <w:rStyle w:val="Hyperlink"/>
            <w:noProof/>
          </w:rPr>
          <w:t>Hierarchy of testing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_Toc2975080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81" w:history="1">
        <w:r w:rsidR="00C44EB3" w:rsidRPr="004605F0">
          <w:rPr>
            <w:rStyle w:val="Hyperlink"/>
            <w:noProof/>
          </w:rPr>
          <w:t>indications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_Toc2975081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82" w:history="1">
        <w:r w:rsidR="00C44EB3" w:rsidRPr="004605F0">
          <w:rPr>
            <w:rStyle w:val="Hyperlink"/>
            <w:noProof/>
          </w:rPr>
          <w:t>MENTAL STATUS TESTS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_Toc2975082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83" w:history="1">
        <w:r w:rsidR="00C44EB3" w:rsidRPr="004605F0">
          <w:rPr>
            <w:rStyle w:val="Hyperlink"/>
            <w:noProof/>
          </w:rPr>
          <w:t>NEUROPSYCHOLOGICAL TESTS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_Toc2975083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84" w:history="1">
        <w:r w:rsidR="00C44EB3" w:rsidRPr="004605F0">
          <w:rPr>
            <w:rStyle w:val="Hyperlink"/>
            <w:noProof/>
          </w:rPr>
          <w:t>1. Orientation, Attention, Vigilance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_Toc2975084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85" w:history="1">
        <w:r w:rsidR="00C44EB3" w:rsidRPr="004605F0">
          <w:rPr>
            <w:rStyle w:val="Hyperlink"/>
            <w:noProof/>
          </w:rPr>
          <w:t>ATTENTION AND VIGILANCE TESTS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_Toc2975085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086" w:history="1">
        <w:r w:rsidR="00C44EB3" w:rsidRPr="004605F0">
          <w:rPr>
            <w:rStyle w:val="Hyperlink"/>
            <w:noProof/>
          </w:rPr>
          <w:t>ORIENTATION TESTS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_Toc2975086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87" w:history="1">
        <w:r w:rsidR="00C44EB3" w:rsidRPr="004605F0">
          <w:rPr>
            <w:rStyle w:val="Hyperlink"/>
            <w:noProof/>
          </w:rPr>
          <w:t>2. Intellectual Abilities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_Toc2975087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88" w:history="1">
        <w:r w:rsidR="00C44EB3" w:rsidRPr="004605F0">
          <w:rPr>
            <w:rStyle w:val="Hyperlink"/>
            <w:noProof/>
          </w:rPr>
          <w:t>3. Reasoning and Problem Solving Through Concept Formation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_Toc2975088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89" w:history="1">
        <w:r w:rsidR="00C44EB3" w:rsidRPr="004605F0">
          <w:rPr>
            <w:rStyle w:val="Hyperlink"/>
            <w:noProof/>
          </w:rPr>
          <w:t>4. Verbal Function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_Toc2975089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90" w:history="1">
        <w:r w:rsidR="00C44EB3" w:rsidRPr="004605F0">
          <w:rPr>
            <w:rStyle w:val="Hyperlink"/>
            <w:noProof/>
          </w:rPr>
          <w:t>5. Memory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_Toc2975090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91" w:history="1">
        <w:r w:rsidR="00C44EB3" w:rsidRPr="004605F0">
          <w:rPr>
            <w:rStyle w:val="Hyperlink"/>
            <w:noProof/>
          </w:rPr>
          <w:t>6. Perception and Construction Abilities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_Toc2975091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92" w:history="1">
        <w:r w:rsidR="00C44EB3" w:rsidRPr="004605F0">
          <w:rPr>
            <w:rStyle w:val="Hyperlink"/>
            <w:noProof/>
          </w:rPr>
          <w:t>7. Executive Function and Motor Performance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_Toc2975092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44EB3">
          <w:rPr>
            <w:noProof/>
            <w:webHidden/>
          </w:rPr>
          <w:fldChar w:fldCharType="end"/>
        </w:r>
      </w:hyperlink>
    </w:p>
    <w:p w:rsidR="00C44EB3" w:rsidRDefault="00B514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093" w:history="1">
        <w:r w:rsidR="00C44EB3" w:rsidRPr="004605F0">
          <w:rPr>
            <w:rStyle w:val="Hyperlink"/>
            <w:noProof/>
          </w:rPr>
          <w:t>8. Emotional Functioning</w:t>
        </w:r>
        <w:r w:rsidR="00C44EB3">
          <w:rPr>
            <w:noProof/>
            <w:webHidden/>
          </w:rPr>
          <w:tab/>
        </w:r>
        <w:r w:rsidR="00C44EB3">
          <w:rPr>
            <w:noProof/>
            <w:webHidden/>
          </w:rPr>
          <w:fldChar w:fldCharType="begin"/>
        </w:r>
        <w:r w:rsidR="00C44EB3">
          <w:rPr>
            <w:noProof/>
            <w:webHidden/>
          </w:rPr>
          <w:instrText xml:space="preserve"> PAGEREF _Toc2975093 \h </w:instrText>
        </w:r>
        <w:r w:rsidR="00C44EB3">
          <w:rPr>
            <w:noProof/>
            <w:webHidden/>
          </w:rPr>
        </w:r>
        <w:r w:rsidR="00C44EB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44EB3">
          <w:rPr>
            <w:noProof/>
            <w:webHidden/>
          </w:rPr>
          <w:fldChar w:fldCharType="end"/>
        </w:r>
      </w:hyperlink>
    </w:p>
    <w:p w:rsidR="00A8187E" w:rsidRPr="00315390" w:rsidRDefault="00C44EB3">
      <w:pPr>
        <w:pStyle w:val="Heading1"/>
      </w:pPr>
      <w:r>
        <w:rPr>
          <w:bCs w:val="0"/>
          <w:smallCaps/>
          <w:u w:val="none"/>
        </w:rPr>
        <w:fldChar w:fldCharType="end"/>
      </w:r>
    </w:p>
    <w:p w:rsidR="001D2D98" w:rsidRPr="00315390" w:rsidRDefault="001D2D98" w:rsidP="001D2D98"/>
    <w:p w:rsidR="00A8187E" w:rsidRPr="00315390" w:rsidRDefault="00A8187E">
      <w:pPr>
        <w:pStyle w:val="NormalWeb"/>
      </w:pPr>
      <w:r w:rsidRPr="005E41B2">
        <w:rPr>
          <w:b/>
          <w:smallCaps/>
          <w:u w:val="single"/>
        </w:rPr>
        <w:t>Neuropsychology</w:t>
      </w:r>
      <w:r w:rsidRPr="00315390">
        <w:t xml:space="preserve"> (subspecialty of psychology) - studies </w:t>
      </w:r>
      <w:r w:rsidRPr="00315390">
        <w:rPr>
          <w:b/>
          <w:bCs/>
          <w:color w:val="0000FF"/>
        </w:rPr>
        <w:t>brain-behavior relationships</w:t>
      </w:r>
      <w:r w:rsidRPr="00315390">
        <w:t xml:space="preserve"> (neuroanatomical substrates of cognitive function).</w:t>
      </w:r>
    </w:p>
    <w:p w:rsidR="00A8187E" w:rsidRPr="00315390" w:rsidRDefault="00A8187E">
      <w:pPr>
        <w:pStyle w:val="NormalWeb"/>
        <w:numPr>
          <w:ilvl w:val="0"/>
          <w:numId w:val="2"/>
        </w:numPr>
      </w:pPr>
      <w:r w:rsidRPr="00315390">
        <w:rPr>
          <w:b/>
          <w:bCs/>
        </w:rPr>
        <w:t>clinical neuropsychologists</w:t>
      </w:r>
      <w:r w:rsidRPr="00315390">
        <w:t xml:space="preserve"> - </w:t>
      </w:r>
      <w:r w:rsidRPr="00315390">
        <w:rPr>
          <w:b/>
          <w:bCs/>
          <w:i/>
          <w:iCs/>
          <w:color w:val="0000FF"/>
        </w:rPr>
        <w:t>cognitive function assessment</w:t>
      </w:r>
      <w:r w:rsidRPr="00315390">
        <w:t xml:space="preserve"> in </w:t>
      </w:r>
      <w:r w:rsidRPr="00315390">
        <w:rPr>
          <w:i/>
          <w:iCs/>
        </w:rPr>
        <w:t>brain damage</w:t>
      </w:r>
      <w:r w:rsidRPr="00315390">
        <w:t xml:space="preserve"> (incl. differentiation of psychiatric from neurological illnesses).</w:t>
      </w:r>
    </w:p>
    <w:p w:rsidR="00A8187E" w:rsidRPr="00315390" w:rsidRDefault="00A8187E">
      <w:pPr>
        <w:pStyle w:val="NormalWeb"/>
        <w:numPr>
          <w:ilvl w:val="0"/>
          <w:numId w:val="2"/>
        </w:numPr>
      </w:pPr>
      <w:r w:rsidRPr="00315390">
        <w:t>neuropsychological testing is established adjunct to neurological examination.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  <w:r w:rsidRPr="00315390">
        <w:rPr>
          <w:b/>
          <w:bCs/>
          <w:i/>
          <w:iCs/>
          <w:smallCaps/>
        </w:rPr>
        <w:t>Cognitive functions</w:t>
      </w:r>
      <w:r w:rsidRPr="00315390">
        <w:t xml:space="preserve"> - processes by which individual:</w:t>
      </w:r>
    </w:p>
    <w:p w:rsidR="00A8187E" w:rsidRPr="00315390" w:rsidRDefault="00A8187E">
      <w:pPr>
        <w:pStyle w:val="NormalWeb"/>
        <w:numPr>
          <w:ilvl w:val="1"/>
          <w:numId w:val="2"/>
        </w:numPr>
      </w:pPr>
      <w:r w:rsidRPr="00315390">
        <w:t>perceives external &amp; internal stimuli;</w:t>
      </w:r>
    </w:p>
    <w:p w:rsidR="00A8187E" w:rsidRPr="00315390" w:rsidRDefault="00A8187E">
      <w:pPr>
        <w:pStyle w:val="NormalWeb"/>
        <w:numPr>
          <w:ilvl w:val="1"/>
          <w:numId w:val="2"/>
        </w:numPr>
      </w:pPr>
      <w:r w:rsidRPr="00315390">
        <w:t>selects pertinent stimuli and inhibits nonpertinent stimuli;</w:t>
      </w:r>
    </w:p>
    <w:p w:rsidR="00A8187E" w:rsidRPr="00315390" w:rsidRDefault="00A8187E">
      <w:pPr>
        <w:pStyle w:val="NormalWeb"/>
        <w:numPr>
          <w:ilvl w:val="1"/>
          <w:numId w:val="2"/>
        </w:numPr>
      </w:pPr>
      <w:r w:rsidRPr="00315390">
        <w:t>records, retains, and recalls information;</w:t>
      </w:r>
    </w:p>
    <w:p w:rsidR="00A8187E" w:rsidRPr="00315390" w:rsidRDefault="00A8187E">
      <w:pPr>
        <w:pStyle w:val="NormalWeb"/>
        <w:numPr>
          <w:ilvl w:val="1"/>
          <w:numId w:val="2"/>
        </w:numPr>
      </w:pPr>
      <w:r w:rsidRPr="00315390">
        <w:t>forms associations between stimuli and manipulates information in goal pursuit;</w:t>
      </w:r>
    </w:p>
    <w:p w:rsidR="00A8187E" w:rsidRPr="00315390" w:rsidRDefault="00A8187E">
      <w:pPr>
        <w:pStyle w:val="NormalWeb"/>
        <w:numPr>
          <w:ilvl w:val="1"/>
          <w:numId w:val="2"/>
        </w:numPr>
      </w:pPr>
      <w:r w:rsidRPr="00315390">
        <w:t xml:space="preserve">outputs information through expression of </w:t>
      </w:r>
      <w:r w:rsidRPr="00315390">
        <w:rPr>
          <w:i/>
          <w:iCs/>
        </w:rPr>
        <w:t>overt behavior</w:t>
      </w:r>
      <w:r w:rsidRPr="00315390">
        <w:t>*.</w:t>
      </w:r>
    </w:p>
    <w:p w:rsidR="00A8187E" w:rsidRPr="00315390" w:rsidRDefault="00A8187E">
      <w:pPr>
        <w:pStyle w:val="NormalWeb"/>
        <w:ind w:left="1440"/>
      </w:pPr>
      <w:r w:rsidRPr="00315390">
        <w:t xml:space="preserve">*clinical neuropsychology is based on premise that these </w:t>
      </w:r>
      <w:r w:rsidRPr="00315390">
        <w:rPr>
          <w:i/>
          <w:iCs/>
        </w:rPr>
        <w:t>overt behaviors</w:t>
      </w:r>
      <w:r w:rsidRPr="00315390">
        <w:t xml:space="preserve"> provide information about CNS functional integrity (effects of brain damage on behavior).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  <w:rPr>
          <w:u w:val="single"/>
        </w:rPr>
      </w:pPr>
      <w:r w:rsidRPr="00315390">
        <w:rPr>
          <w:u w:val="single"/>
        </w:rPr>
        <w:t>Main approaches to neuropsychological assessment:</w:t>
      </w:r>
    </w:p>
    <w:p w:rsidR="00A8187E" w:rsidRPr="00315390" w:rsidRDefault="00A8187E">
      <w:pPr>
        <w:pStyle w:val="NormalWeb"/>
        <w:numPr>
          <w:ilvl w:val="0"/>
          <w:numId w:val="3"/>
        </w:numPr>
      </w:pPr>
      <w:r w:rsidRPr="00315390">
        <w:rPr>
          <w:b/>
          <w:bCs/>
        </w:rPr>
        <w:t>quantitative approach</w:t>
      </w:r>
      <w:r w:rsidRPr="00315390">
        <w:t xml:space="preserve"> - comparison of individual performance measures </w:t>
      </w:r>
      <w:r w:rsidRPr="00315390">
        <w:rPr>
          <w:i/>
          <w:iCs/>
        </w:rPr>
        <w:t>against normative expectations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3"/>
        </w:numPr>
      </w:pPr>
      <w:r w:rsidRPr="00315390">
        <w:rPr>
          <w:b/>
          <w:bCs/>
        </w:rPr>
        <w:t>qualitative approach</w:t>
      </w:r>
      <w:r w:rsidRPr="00315390">
        <w:t xml:space="preserve"> - measures to elicit </w:t>
      </w:r>
      <w:r w:rsidRPr="00315390">
        <w:rPr>
          <w:i/>
          <w:iCs/>
        </w:rPr>
        <w:t>pathognomonic signs</w:t>
      </w:r>
      <w:r w:rsidRPr="00315390">
        <w:t>.</w:t>
      </w:r>
    </w:p>
    <w:p w:rsidR="00A8187E" w:rsidRDefault="00A8187E">
      <w:pPr>
        <w:pStyle w:val="NormalWeb"/>
      </w:pPr>
    </w:p>
    <w:p w:rsidR="005E41B2" w:rsidRPr="00315390" w:rsidRDefault="005E41B2">
      <w:pPr>
        <w:pStyle w:val="NormalWeb"/>
      </w:pPr>
    </w:p>
    <w:p w:rsidR="00A8187E" w:rsidRPr="00315390" w:rsidRDefault="00A8187E">
      <w:pPr>
        <w:pStyle w:val="Nervous5"/>
        <w:ind w:right="6803"/>
      </w:pPr>
      <w:bookmarkStart w:id="1" w:name="_Toc2975077"/>
      <w:r w:rsidRPr="00315390">
        <w:t>Amount of testing</w:t>
      </w:r>
      <w:bookmarkEnd w:id="1"/>
    </w:p>
    <w:p w:rsidR="00A8187E" w:rsidRPr="00315390" w:rsidRDefault="00A8187E">
      <w:pPr>
        <w:pStyle w:val="NormalWeb"/>
        <w:spacing w:before="60"/>
        <w:ind w:left="567" w:hanging="567"/>
      </w:pPr>
      <w:r w:rsidRPr="00315390">
        <w:rPr>
          <w:smallCaps/>
        </w:rPr>
        <w:t>Screening examination</w:t>
      </w:r>
      <w:r w:rsidRPr="00315390">
        <w:t xml:space="preserve"> (requires &lt; 1 hour of testing) - attention, orientation, short-term &amp; long-term memory, expressive &amp; receptive language, abstract reasoning, and intelligence.</w:t>
      </w:r>
    </w:p>
    <w:p w:rsidR="00A8187E" w:rsidRPr="00315390" w:rsidRDefault="00A8187E">
      <w:pPr>
        <w:pStyle w:val="NormalWeb"/>
        <w:spacing w:before="60"/>
      </w:pPr>
      <w:r w:rsidRPr="00315390">
        <w:rPr>
          <w:smallCaps/>
        </w:rPr>
        <w:t>Full examination</w:t>
      </w:r>
      <w:r w:rsidRPr="00315390">
        <w:t xml:space="preserve"> (typically requires 3-12 hours of testing).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sz w:val="24"/>
          <w:u w:val="single"/>
          <w:lang w:val="en-US"/>
        </w:rPr>
      </w:pPr>
      <w:r w:rsidRPr="00315390">
        <w:rPr>
          <w:sz w:val="24"/>
          <w:u w:val="single"/>
          <w:lang w:val="en-US"/>
        </w:rPr>
        <w:t>BATTERY approach</w:t>
      </w:r>
    </w:p>
    <w:p w:rsidR="00A8187E" w:rsidRPr="00315390" w:rsidRDefault="00A8187E">
      <w:pPr>
        <w:pStyle w:val="NormalWeb"/>
      </w:pPr>
      <w:r w:rsidRPr="00315390">
        <w:t>- highly standardized structured approach; two batteries are most commonly used:</w:t>
      </w:r>
    </w:p>
    <w:p w:rsidR="00A8187E" w:rsidRPr="00315390" w:rsidRDefault="00A8187E">
      <w:pPr>
        <w:pStyle w:val="NormalWeb"/>
        <w:numPr>
          <w:ilvl w:val="0"/>
          <w:numId w:val="6"/>
        </w:numPr>
      </w:pPr>
      <w:r w:rsidRPr="00315390">
        <w:rPr>
          <w:b/>
          <w:bCs/>
          <w:smallCaps/>
          <w:color w:val="0000FF"/>
        </w:rPr>
        <w:t>Halstead-Reitan</w:t>
      </w:r>
      <w:r w:rsidRPr="00315390">
        <w:rPr>
          <w:b/>
          <w:bCs/>
          <w:color w:val="0000FF"/>
        </w:rPr>
        <w:t xml:space="preserve"> battery</w:t>
      </w:r>
      <w:r w:rsidRPr="00315390">
        <w:t xml:space="preserve"> (most commonly used)</w:t>
      </w:r>
    </w:p>
    <w:p w:rsidR="00A8187E" w:rsidRPr="00315390" w:rsidRDefault="00A8187E">
      <w:pPr>
        <w:pStyle w:val="NormalWeb"/>
        <w:numPr>
          <w:ilvl w:val="1"/>
          <w:numId w:val="6"/>
        </w:numPr>
      </w:pPr>
      <w:r w:rsidRPr="00315390">
        <w:t>testing duration at least 6 hours.</w:t>
      </w:r>
    </w:p>
    <w:p w:rsidR="00A8187E" w:rsidRPr="00315390" w:rsidRDefault="00A8187E">
      <w:pPr>
        <w:pStyle w:val="NormalWeb"/>
        <w:numPr>
          <w:ilvl w:val="1"/>
          <w:numId w:val="6"/>
        </w:numPr>
      </w:pPr>
      <w:r w:rsidRPr="00315390">
        <w:t>adequate in discriminating brain-damaged individuals from neurologically healthy individuals.</w:t>
      </w:r>
    </w:p>
    <w:p w:rsidR="00A8187E" w:rsidRPr="00315390" w:rsidRDefault="00A8187E">
      <w:pPr>
        <w:pStyle w:val="NormalWeb"/>
        <w:numPr>
          <w:ilvl w:val="1"/>
          <w:numId w:val="6"/>
        </w:numPr>
      </w:pPr>
      <w:r w:rsidRPr="00315390">
        <w:t>not sensitive to mild cognitive impairment or to precise localization.</w:t>
      </w:r>
    </w:p>
    <w:p w:rsidR="00A8187E" w:rsidRPr="00315390" w:rsidRDefault="00A8187E">
      <w:pPr>
        <w:pStyle w:val="NormalWeb"/>
        <w:numPr>
          <w:ilvl w:val="0"/>
          <w:numId w:val="6"/>
        </w:numPr>
      </w:pPr>
      <w:r w:rsidRPr="00315390">
        <w:rPr>
          <w:b/>
          <w:bCs/>
          <w:smallCaps/>
          <w:color w:val="0000FF"/>
        </w:rPr>
        <w:t xml:space="preserve">Luria-Nebraska </w:t>
      </w:r>
      <w:r w:rsidRPr="00315390">
        <w:rPr>
          <w:b/>
          <w:bCs/>
          <w:color w:val="0000FF"/>
        </w:rPr>
        <w:t>neuropsychological</w:t>
      </w:r>
      <w:r w:rsidRPr="00315390">
        <w:rPr>
          <w:b/>
          <w:bCs/>
          <w:smallCaps/>
          <w:color w:val="0000FF"/>
        </w:rPr>
        <w:t xml:space="preserve"> </w:t>
      </w:r>
      <w:r w:rsidRPr="00315390">
        <w:rPr>
          <w:b/>
          <w:bCs/>
          <w:color w:val="0000FF"/>
        </w:rPr>
        <w:t>battery</w:t>
      </w:r>
    </w:p>
    <w:p w:rsidR="00A8187E" w:rsidRPr="00315390" w:rsidRDefault="00A8187E">
      <w:pPr>
        <w:pStyle w:val="NormalWeb"/>
        <w:numPr>
          <w:ilvl w:val="1"/>
          <w:numId w:val="6"/>
        </w:numPr>
      </w:pPr>
      <w:r w:rsidRPr="00315390">
        <w:t>testing duration 2-3 hours.</w:t>
      </w:r>
    </w:p>
    <w:p w:rsidR="00A8187E" w:rsidRPr="00315390" w:rsidRDefault="00A8187E">
      <w:pPr>
        <w:pStyle w:val="NormalWeb"/>
        <w:numPr>
          <w:ilvl w:val="1"/>
          <w:numId w:val="6"/>
        </w:numPr>
      </w:pPr>
      <w:r w:rsidRPr="00315390">
        <w:t>inadequate validity and reliability.</w:t>
      </w:r>
    </w:p>
    <w:p w:rsidR="00A8187E" w:rsidRPr="00315390" w:rsidRDefault="00A8187E">
      <w:pPr>
        <w:pStyle w:val="NormalWeb"/>
        <w:spacing w:before="120"/>
        <w:rPr>
          <w:b/>
          <w:bCs/>
        </w:rPr>
      </w:pPr>
      <w:r w:rsidRPr="00315390">
        <w:rPr>
          <w:b/>
          <w:bCs/>
        </w:rPr>
        <w:t>Disadvantages of battery approach:</w:t>
      </w:r>
    </w:p>
    <w:p w:rsidR="00A8187E" w:rsidRPr="00315390" w:rsidRDefault="00A8187E">
      <w:pPr>
        <w:pStyle w:val="NormalWeb"/>
        <w:numPr>
          <w:ilvl w:val="0"/>
          <w:numId w:val="8"/>
        </w:numPr>
      </w:pPr>
      <w:r w:rsidRPr="00315390">
        <w:t>excessive time (fatigues patient, requires several visits);</w:t>
      </w:r>
    </w:p>
    <w:p w:rsidR="00A8187E" w:rsidRPr="00315390" w:rsidRDefault="00A8187E">
      <w:pPr>
        <w:pStyle w:val="NormalWeb"/>
        <w:numPr>
          <w:ilvl w:val="0"/>
          <w:numId w:val="8"/>
        </w:numPr>
      </w:pPr>
      <w:r w:rsidRPr="00315390">
        <w:t>include assessment measures that are not necessary for given patient;</w:t>
      </w:r>
    </w:p>
    <w:p w:rsidR="00A8187E" w:rsidRPr="00315390" w:rsidRDefault="00A8187E">
      <w:pPr>
        <w:pStyle w:val="NormalWeb"/>
        <w:numPr>
          <w:ilvl w:val="0"/>
          <w:numId w:val="8"/>
        </w:numPr>
      </w:pPr>
      <w:r w:rsidRPr="00315390">
        <w:t>do not provide comprehensive assessments of all cognitive functions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sz w:val="24"/>
          <w:u w:val="single"/>
          <w:lang w:val="en-US"/>
        </w:rPr>
      </w:pPr>
      <w:r w:rsidRPr="00315390">
        <w:rPr>
          <w:sz w:val="24"/>
          <w:u w:val="single"/>
          <w:lang w:val="en-US"/>
        </w:rPr>
        <w:t>INDIVIDUALIZED TESTING approach</w:t>
      </w:r>
    </w:p>
    <w:p w:rsidR="00A8187E" w:rsidRPr="00315390" w:rsidRDefault="00A8187E">
      <w:pPr>
        <w:pStyle w:val="NormalWeb"/>
      </w:pPr>
      <w:r w:rsidRPr="00315390">
        <w:t>- neuropsychologist uses pertinent patient information to guide test selection - chooses tests (either from existing batteries or tests designed to assess specific deficits) that assess cognitive functions relevant to given patient.</w:t>
      </w:r>
    </w:p>
    <w:p w:rsidR="00A8187E" w:rsidRPr="00315390" w:rsidRDefault="00A8187E">
      <w:pPr>
        <w:pStyle w:val="NormalWeb"/>
        <w:numPr>
          <w:ilvl w:val="0"/>
          <w:numId w:val="9"/>
        </w:numPr>
      </w:pPr>
      <w:r w:rsidRPr="00315390">
        <w:t>&gt; 700 tests of cognitive functioning are available!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</w:rPr>
        <w:t>Disadvantage</w:t>
      </w:r>
      <w:r w:rsidRPr="00315390">
        <w:t xml:space="preserve"> - selection of tests introduces certain bias (some domains of good or bad function may be missed).</w:t>
      </w:r>
    </w:p>
    <w:p w:rsidR="00A8187E" w:rsidRDefault="00A8187E">
      <w:pPr>
        <w:pStyle w:val="NormalWeb"/>
      </w:pPr>
    </w:p>
    <w:p w:rsidR="005E41B2" w:rsidRPr="00315390" w:rsidRDefault="005E41B2">
      <w:pPr>
        <w:pStyle w:val="NormalWeb"/>
      </w:pPr>
    </w:p>
    <w:p w:rsidR="00A8187E" w:rsidRPr="00315390" w:rsidRDefault="00A8187E">
      <w:pPr>
        <w:pStyle w:val="Nervous5"/>
        <w:ind w:right="4110"/>
      </w:pPr>
      <w:bookmarkStart w:id="2" w:name="_Toc2975078"/>
      <w:r w:rsidRPr="00315390">
        <w:t>Interpretation of testing results</w:t>
      </w:r>
      <w:bookmarkEnd w:id="2"/>
    </w:p>
    <w:p w:rsidR="00A8187E" w:rsidRPr="00315390" w:rsidRDefault="00A8187E">
      <w:pPr>
        <w:pStyle w:val="NormalWeb"/>
        <w:numPr>
          <w:ilvl w:val="0"/>
          <w:numId w:val="4"/>
        </w:numPr>
      </w:pPr>
      <w:r w:rsidRPr="00315390">
        <w:rPr>
          <w:b/>
          <w:bCs/>
          <w:color w:val="0000FF"/>
        </w:rPr>
        <w:t>Individual comparisons</w:t>
      </w:r>
      <w:r w:rsidRPr="00315390">
        <w:t xml:space="preserve"> - </w:t>
      </w:r>
      <w:r w:rsidRPr="00315390">
        <w:rPr>
          <w:i/>
          <w:iCs/>
        </w:rPr>
        <w:t>previous</w:t>
      </w:r>
      <w:r w:rsidRPr="00315390">
        <w:t xml:space="preserve"> (e.g. premorbid) data are used to compare with </w:t>
      </w:r>
      <w:r w:rsidRPr="00315390">
        <w:rPr>
          <w:i/>
          <w:iCs/>
        </w:rPr>
        <w:t>present</w:t>
      </w:r>
      <w:r w:rsidRPr="00315390">
        <w:t xml:space="preserve"> performance.</w:t>
      </w:r>
    </w:p>
    <w:p w:rsidR="00A8187E" w:rsidRPr="00315390" w:rsidRDefault="00A8187E">
      <w:pPr>
        <w:pStyle w:val="NormalWeb"/>
        <w:numPr>
          <w:ilvl w:val="0"/>
          <w:numId w:val="4"/>
        </w:numPr>
      </w:pPr>
      <w:r w:rsidRPr="00315390">
        <w:rPr>
          <w:b/>
          <w:bCs/>
          <w:color w:val="0000FF"/>
        </w:rPr>
        <w:t>Population-based comparison</w:t>
      </w:r>
      <w:r w:rsidRPr="00315390">
        <w:t xml:space="preserve"> (most frequently used method) - comparison of individual patients' test scores to </w:t>
      </w:r>
      <w:r w:rsidRPr="00315390">
        <w:rPr>
          <w:i/>
          <w:iCs/>
        </w:rPr>
        <w:t>population norms</w:t>
      </w:r>
      <w:r w:rsidRPr="00315390">
        <w:t>; individual's performance is expressed:</w:t>
      </w:r>
    </w:p>
    <w:p w:rsidR="00A8187E" w:rsidRPr="00315390" w:rsidRDefault="00A8187E">
      <w:pPr>
        <w:pStyle w:val="NormalWeb"/>
        <w:numPr>
          <w:ilvl w:val="1"/>
          <w:numId w:val="4"/>
        </w:numPr>
      </w:pPr>
      <w:r w:rsidRPr="00315390">
        <w:t>standard deviations away from mean.</w:t>
      </w:r>
    </w:p>
    <w:p w:rsidR="00A8187E" w:rsidRPr="00315390" w:rsidRDefault="00A8187E">
      <w:pPr>
        <w:pStyle w:val="NormalWeb"/>
        <w:numPr>
          <w:ilvl w:val="1"/>
          <w:numId w:val="4"/>
        </w:numPr>
      </w:pPr>
      <w:r w:rsidRPr="00315390">
        <w:t>z- scores (individual's score minus mean of norm divided by standard deviation of norm).</w:t>
      </w:r>
    </w:p>
    <w:p w:rsidR="00A8187E" w:rsidRPr="00315390" w:rsidRDefault="00A8187E">
      <w:pPr>
        <w:pStyle w:val="NormalWeb"/>
        <w:numPr>
          <w:ilvl w:val="1"/>
          <w:numId w:val="4"/>
        </w:numPr>
      </w:pPr>
      <w:r w:rsidRPr="00315390">
        <w:t>percentile ranking (performance is defined as impaired when ≤ 5% in standardization sample)</w:t>
      </w:r>
    </w:p>
    <w:p w:rsidR="00A8187E" w:rsidRDefault="00A8187E" w:rsidP="005E41B2"/>
    <w:p w:rsidR="005E41B2" w:rsidRPr="00315390" w:rsidRDefault="005E41B2" w:rsidP="005E41B2"/>
    <w:p w:rsidR="00A8187E" w:rsidRPr="00315390" w:rsidRDefault="00A8187E">
      <w:pPr>
        <w:pStyle w:val="Nervous5"/>
        <w:ind w:right="7087"/>
      </w:pPr>
      <w:bookmarkStart w:id="3" w:name="_Toc2975079"/>
      <w:r w:rsidRPr="00315390">
        <w:t>Practical Issues</w:t>
      </w:r>
      <w:bookmarkEnd w:id="3"/>
    </w:p>
    <w:p w:rsidR="00A8187E" w:rsidRPr="00315390" w:rsidRDefault="00A8187E">
      <w:pPr>
        <w:pStyle w:val="NormalWeb"/>
        <w:numPr>
          <w:ilvl w:val="0"/>
          <w:numId w:val="32"/>
        </w:numPr>
      </w:pPr>
      <w:r w:rsidRPr="00315390">
        <w:t xml:space="preserve">neurologist needs to </w:t>
      </w:r>
      <w:r w:rsidRPr="00315390">
        <w:rPr>
          <w:i/>
          <w:iCs/>
        </w:rPr>
        <w:t>be as specific as possible</w:t>
      </w:r>
      <w:r w:rsidRPr="00315390">
        <w:t xml:space="preserve"> when formulating referral questions.</w:t>
      </w:r>
    </w:p>
    <w:p w:rsidR="00A8187E" w:rsidRPr="00315390" w:rsidRDefault="00A8187E">
      <w:pPr>
        <w:pStyle w:val="NormalWeb"/>
        <w:numPr>
          <w:ilvl w:val="0"/>
          <w:numId w:val="32"/>
        </w:numPr>
      </w:pPr>
      <w:r w:rsidRPr="00315390">
        <w:t xml:space="preserve">if testing is to be conducted in hospital, patient's schedule needs to include blocks of time when </w:t>
      </w:r>
      <w:r w:rsidRPr="00315390">
        <w:rPr>
          <w:b/>
          <w:bCs/>
        </w:rPr>
        <w:t>no other clinical tests are scheduled</w:t>
      </w:r>
      <w:r w:rsidRPr="00315390">
        <w:t xml:space="preserve"> (e.g. radiology, discharge planning) - patient may be tested without interruptions and when maximally alert and attentive.</w:t>
      </w:r>
    </w:p>
    <w:p w:rsidR="00A8187E" w:rsidRDefault="00A8187E" w:rsidP="005E41B2"/>
    <w:p w:rsidR="005E41B2" w:rsidRPr="00315390" w:rsidRDefault="005E41B2" w:rsidP="005E41B2"/>
    <w:p w:rsidR="00A8187E" w:rsidRPr="00315390" w:rsidRDefault="00A8187E">
      <w:pPr>
        <w:pStyle w:val="Nervous5"/>
        <w:ind w:right="6378"/>
      </w:pPr>
      <w:bookmarkStart w:id="4" w:name="_Toc2975080"/>
      <w:r w:rsidRPr="00315390">
        <w:t>Hierarchy of testing</w:t>
      </w:r>
      <w:bookmarkEnd w:id="4"/>
    </w:p>
    <w:p w:rsidR="00A8187E" w:rsidRPr="00315390" w:rsidRDefault="00A8187E">
      <w:pPr>
        <w:pStyle w:val="NormalWeb"/>
      </w:pPr>
      <w:r w:rsidRPr="00315390">
        <w:rPr>
          <w:u w:val="single"/>
        </w:rPr>
        <w:t>Any given cognitive function is composed of multiple discrete functions</w:t>
      </w:r>
      <w:r w:rsidRPr="00315390">
        <w:t xml:space="preserve"> – </w:t>
      </w:r>
      <w:r w:rsidR="005929CD">
        <w:t>examination proceeds in the following order</w:t>
      </w:r>
      <w:r w:rsidRPr="00315390">
        <w:t>:</w:t>
      </w:r>
    </w:p>
    <w:p w:rsidR="00A8187E" w:rsidRPr="00315390" w:rsidRDefault="00A8187E">
      <w:pPr>
        <w:pStyle w:val="NormalWeb"/>
        <w:numPr>
          <w:ilvl w:val="0"/>
          <w:numId w:val="5"/>
        </w:numPr>
      </w:pPr>
      <w:r w:rsidRPr="00315390">
        <w:rPr>
          <w:b/>
          <w:bCs/>
          <w:color w:val="800000"/>
        </w:rPr>
        <w:t>Level of consciousness</w:t>
      </w:r>
      <w:r w:rsidRPr="00315390">
        <w:t xml:space="preserve"> (if patient is comatose there is little need to conduct neuropsychological testing!).</w:t>
      </w:r>
    </w:p>
    <w:p w:rsidR="00A8187E" w:rsidRPr="00315390" w:rsidRDefault="00A8187E">
      <w:pPr>
        <w:pStyle w:val="NormalWeb"/>
        <w:numPr>
          <w:ilvl w:val="0"/>
          <w:numId w:val="5"/>
        </w:numPr>
      </w:pPr>
      <w:r w:rsidRPr="00315390">
        <w:rPr>
          <w:b/>
          <w:bCs/>
          <w:color w:val="800000"/>
        </w:rPr>
        <w:t>Primary sensory systems</w:t>
      </w:r>
      <w:r w:rsidRPr="00315390">
        <w:t xml:space="preserve"> (visual, auditory, tactile, proprioceptive)</w:t>
      </w:r>
    </w:p>
    <w:p w:rsidR="00A8187E" w:rsidRPr="00315390" w:rsidRDefault="00A8187E">
      <w:pPr>
        <w:pStyle w:val="NormalWeb"/>
        <w:numPr>
          <w:ilvl w:val="0"/>
          <w:numId w:val="5"/>
        </w:numPr>
      </w:pPr>
      <w:r w:rsidRPr="00315390">
        <w:rPr>
          <w:b/>
          <w:bCs/>
          <w:color w:val="800000"/>
        </w:rPr>
        <w:t>Effector system</w:t>
      </w:r>
      <w:r w:rsidRPr="00315390">
        <w:t xml:space="preserve"> (basic motor, vocal, praxis).</w:t>
      </w:r>
    </w:p>
    <w:p w:rsidR="00A8187E" w:rsidRPr="00315390" w:rsidRDefault="00A8187E">
      <w:pPr>
        <w:pStyle w:val="NormalWeb"/>
      </w:pPr>
      <w:r w:rsidRPr="00315390">
        <w:t>Once these three levels of abilities have been tested, testing of higher cognitive functions (such as intelligence, reasoning, language) can begin.</w:t>
      </w:r>
    </w:p>
    <w:p w:rsidR="00A8187E" w:rsidRDefault="00A8187E" w:rsidP="005E41B2"/>
    <w:p w:rsidR="005E41B2" w:rsidRPr="00315390" w:rsidRDefault="005E41B2" w:rsidP="005E41B2"/>
    <w:p w:rsidR="00A8187E" w:rsidRPr="00315390" w:rsidRDefault="00A8187E">
      <w:pPr>
        <w:pStyle w:val="Nervous5"/>
        <w:ind w:right="7937"/>
      </w:pPr>
      <w:bookmarkStart w:id="5" w:name="_Toc2975081"/>
      <w:r w:rsidRPr="00315390">
        <w:t>indications</w:t>
      </w:r>
      <w:bookmarkEnd w:id="5"/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i/>
          <w:iCs/>
          <w:sz w:val="24"/>
          <w:lang w:val="en-US"/>
        </w:rPr>
        <w:t>dementia</w:t>
      </w:r>
      <w:r w:rsidRPr="00315390">
        <w:rPr>
          <w:b w:val="0"/>
          <w:bCs w:val="0"/>
          <w:sz w:val="24"/>
          <w:lang w:val="en-US"/>
        </w:rPr>
        <w:t xml:space="preserve"> diagnosis</w:t>
      </w:r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sz w:val="24"/>
          <w:lang w:val="en-US"/>
        </w:rPr>
        <w:t xml:space="preserve">preoperative and postoperative evaluation in </w:t>
      </w:r>
      <w:r w:rsidRPr="00315390">
        <w:rPr>
          <w:b w:val="0"/>
          <w:bCs w:val="0"/>
          <w:i/>
          <w:iCs/>
          <w:sz w:val="24"/>
          <w:lang w:val="en-US"/>
        </w:rPr>
        <w:t>temporal lobectomy</w:t>
      </w:r>
      <w:r w:rsidRPr="00315390">
        <w:rPr>
          <w:b w:val="0"/>
          <w:bCs w:val="0"/>
          <w:sz w:val="24"/>
          <w:lang w:val="en-US"/>
        </w:rPr>
        <w:t xml:space="preserve"> (for intractable epilepsy).</w:t>
      </w:r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sz w:val="24"/>
          <w:lang w:val="en-US"/>
        </w:rPr>
        <w:t>differential diagnosis of psychiatric and neurologic disorders.</w:t>
      </w:r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sz w:val="24"/>
          <w:lang w:val="en-US"/>
        </w:rPr>
        <w:t>stroke, cancer, head trauma.</w:t>
      </w:r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sz w:val="24"/>
          <w:lang w:val="en-US"/>
        </w:rPr>
        <w:t>toxic exposure.</w:t>
      </w:r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sz w:val="24"/>
          <w:lang w:val="en-US"/>
        </w:rPr>
        <w:t>evaluation of drug effects on CNS.</w:t>
      </w:r>
    </w:p>
    <w:p w:rsidR="00A8187E" w:rsidRPr="00315390" w:rsidRDefault="00A8187E">
      <w:pPr>
        <w:pStyle w:val="Heading3"/>
        <w:numPr>
          <w:ilvl w:val="0"/>
          <w:numId w:val="34"/>
        </w:numPr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b w:val="0"/>
          <w:bCs w:val="0"/>
          <w:sz w:val="24"/>
          <w:lang w:val="en-US"/>
        </w:rPr>
        <w:t>behavioral disorders, attention deficit disorder, autism, dyslexia, learning problems.</w:t>
      </w:r>
    </w:p>
    <w:p w:rsidR="00A8187E" w:rsidRPr="00315390" w:rsidRDefault="00A8187E" w:rsidP="005E41B2"/>
    <w:p w:rsidR="00A8187E" w:rsidRPr="00315390" w:rsidRDefault="00A8187E" w:rsidP="005E41B2"/>
    <w:p w:rsidR="00A8187E" w:rsidRPr="00315390" w:rsidRDefault="00A8187E">
      <w:pPr>
        <w:pStyle w:val="Nervous5"/>
        <w:ind w:right="6520"/>
      </w:pPr>
      <w:bookmarkStart w:id="6" w:name="_Toc2975082"/>
      <w:r w:rsidRPr="00315390">
        <w:t>MENTAL STATUS TESTS</w:t>
      </w:r>
      <w:bookmarkEnd w:id="6"/>
    </w:p>
    <w:p w:rsidR="00A8187E" w:rsidRPr="00315390" w:rsidRDefault="00A8187E">
      <w:pPr>
        <w:pStyle w:val="NormalWeb"/>
      </w:pPr>
      <w:r w:rsidRPr="00315390">
        <w:t xml:space="preserve">- assess </w:t>
      </w:r>
      <w:r w:rsidRPr="00315390">
        <w:rPr>
          <w:b/>
          <w:bCs/>
          <w:i/>
          <w:iCs/>
          <w:color w:val="0000FF"/>
        </w:rPr>
        <w:t>overall level of cognitive functioning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9"/>
        </w:numPr>
      </w:pPr>
      <w:r w:rsidRPr="00315390">
        <w:t xml:space="preserve">brief to administer and not very comprehensive (lack sensitivity to detect mild cognitive impairment, </w:t>
      </w:r>
      <w:r w:rsidRPr="00315390">
        <w:rPr>
          <w:color w:val="000000"/>
        </w:rPr>
        <w:t>may be unable to distinguish psychiatric illness from neurological disorders</w:t>
      </w:r>
      <w:r w:rsidRPr="00315390">
        <w:t>).</w:t>
      </w:r>
    </w:p>
    <w:p w:rsidR="00A8187E" w:rsidRPr="00315390" w:rsidRDefault="00A8187E">
      <w:pPr>
        <w:pStyle w:val="NormalWeb"/>
        <w:numPr>
          <w:ilvl w:val="0"/>
          <w:numId w:val="9"/>
        </w:numPr>
      </w:pPr>
      <w:r w:rsidRPr="00315390">
        <w:t>include a few questions on orientation, attention, memory, language, and sometimes praxis.</w:t>
      </w:r>
    </w:p>
    <w:p w:rsidR="00A8187E" w:rsidRPr="00315390" w:rsidRDefault="00A8187E">
      <w:pPr>
        <w:pStyle w:val="NormalWeb"/>
        <w:spacing w:before="120"/>
        <w:rPr>
          <w:b/>
          <w:bCs/>
          <w:u w:val="single"/>
        </w:rPr>
      </w:pPr>
      <w:r w:rsidRPr="00315390">
        <w:rPr>
          <w:b/>
          <w:bCs/>
          <w:u w:val="single"/>
        </w:rPr>
        <w:t>Mini-Mental Status Examination (MMSE)</w:t>
      </w:r>
      <w:r w:rsidRPr="00315390">
        <w:t xml:space="preserve"> - "quick-and-dirty" assessment of overall cognitive function.</w:t>
      </w:r>
    </w:p>
    <w:p w:rsidR="00A8187E" w:rsidRPr="00315390" w:rsidRDefault="00A8187E">
      <w:pPr>
        <w:pStyle w:val="NormalWeb"/>
        <w:numPr>
          <w:ilvl w:val="0"/>
          <w:numId w:val="10"/>
        </w:numPr>
      </w:pPr>
      <w:r w:rsidRPr="00315390">
        <w:t>maximum score is 30.</w:t>
      </w:r>
    </w:p>
    <w:p w:rsidR="00A8187E" w:rsidRPr="00315390" w:rsidRDefault="00A8187E">
      <w:pPr>
        <w:pStyle w:val="NormalWeb"/>
        <w:numPr>
          <w:ilvl w:val="0"/>
          <w:numId w:val="10"/>
        </w:numPr>
      </w:pPr>
      <w:r w:rsidRPr="00315390">
        <w:t>cutoff score of 24 is considered to indicate impaired performance.</w:t>
      </w:r>
    </w:p>
    <w:p w:rsidR="00A8187E" w:rsidRPr="00315390" w:rsidRDefault="00A8187E">
      <w:pPr>
        <w:pStyle w:val="NormalWeb"/>
        <w:spacing w:before="120"/>
        <w:rPr>
          <w:b/>
          <w:bCs/>
          <w:u w:val="single"/>
        </w:rPr>
      </w:pPr>
      <w:r w:rsidRPr="00315390">
        <w:rPr>
          <w:b/>
          <w:bCs/>
          <w:u w:val="single"/>
        </w:rPr>
        <w:t>Short-Portable Mental Status Questionnaire (SPMSQ)</w:t>
      </w:r>
    </w:p>
    <w:p w:rsidR="00A8187E" w:rsidRDefault="00A8187E" w:rsidP="005E41B2"/>
    <w:p w:rsidR="005E41B2" w:rsidRPr="00315390" w:rsidRDefault="005E41B2" w:rsidP="005E41B2"/>
    <w:p w:rsidR="00A8187E" w:rsidRPr="00315390" w:rsidRDefault="00A8187E">
      <w:pPr>
        <w:pStyle w:val="Nervous5"/>
        <w:tabs>
          <w:tab w:val="left" w:pos="4536"/>
        </w:tabs>
        <w:ind w:right="5386"/>
      </w:pPr>
      <w:bookmarkStart w:id="7" w:name="_Toc2975083"/>
      <w:r w:rsidRPr="00315390">
        <w:t>NEUROPSYCHOLOGICAL TESTS</w:t>
      </w:r>
      <w:bookmarkEnd w:id="7"/>
    </w:p>
    <w:p w:rsidR="00A8187E" w:rsidRPr="00315390" w:rsidRDefault="00A8187E">
      <w:pPr>
        <w:numPr>
          <w:ilvl w:val="0"/>
          <w:numId w:val="1"/>
        </w:numPr>
      </w:pPr>
      <w:r w:rsidRPr="00315390">
        <w:t>Orientation, Attention, Vigilance</w:t>
      </w:r>
    </w:p>
    <w:p w:rsidR="00A8187E" w:rsidRPr="00315390" w:rsidRDefault="00A8187E" w:rsidP="00F62731">
      <w:pPr>
        <w:numPr>
          <w:ilvl w:val="0"/>
          <w:numId w:val="1"/>
        </w:numPr>
      </w:pPr>
      <w:r w:rsidRPr="00315390">
        <w:t>Intellectual Abilities</w:t>
      </w:r>
    </w:p>
    <w:p w:rsidR="00A8187E" w:rsidRPr="00315390" w:rsidRDefault="00A8187E">
      <w:pPr>
        <w:numPr>
          <w:ilvl w:val="0"/>
          <w:numId w:val="1"/>
        </w:numPr>
      </w:pPr>
      <w:r w:rsidRPr="00315390">
        <w:t>Reasoning and Problem Solving Through Concept Formation</w:t>
      </w:r>
    </w:p>
    <w:p w:rsidR="00A8187E" w:rsidRPr="00315390" w:rsidRDefault="00A8187E">
      <w:pPr>
        <w:numPr>
          <w:ilvl w:val="0"/>
          <w:numId w:val="1"/>
        </w:numPr>
      </w:pPr>
      <w:r w:rsidRPr="00315390">
        <w:t>Verbal Function</w:t>
      </w:r>
    </w:p>
    <w:p w:rsidR="00A8187E" w:rsidRPr="00315390" w:rsidRDefault="00A8187E">
      <w:pPr>
        <w:numPr>
          <w:ilvl w:val="0"/>
          <w:numId w:val="1"/>
        </w:numPr>
      </w:pPr>
      <w:r w:rsidRPr="00315390">
        <w:t>Memory</w:t>
      </w:r>
    </w:p>
    <w:p w:rsidR="00A8187E" w:rsidRPr="00315390" w:rsidRDefault="00A8187E">
      <w:pPr>
        <w:numPr>
          <w:ilvl w:val="0"/>
          <w:numId w:val="1"/>
        </w:numPr>
      </w:pPr>
      <w:r w:rsidRPr="00315390">
        <w:t>Perception and Construction Abilities</w:t>
      </w:r>
    </w:p>
    <w:p w:rsidR="00A8187E" w:rsidRPr="00315390" w:rsidRDefault="00A8187E">
      <w:pPr>
        <w:numPr>
          <w:ilvl w:val="0"/>
          <w:numId w:val="1"/>
        </w:numPr>
      </w:pPr>
      <w:r w:rsidRPr="00315390">
        <w:t>Executive Function and Motor Performance</w:t>
      </w:r>
    </w:p>
    <w:p w:rsidR="00A8187E" w:rsidRPr="00315390" w:rsidRDefault="00A8187E" w:rsidP="00F62731">
      <w:pPr>
        <w:numPr>
          <w:ilvl w:val="0"/>
          <w:numId w:val="1"/>
        </w:numPr>
      </w:pPr>
      <w:r w:rsidRPr="00315390">
        <w:t>Emotional Functioning</w:t>
      </w:r>
    </w:p>
    <w:p w:rsidR="00A8187E" w:rsidRPr="00315390" w:rsidRDefault="00A8187E">
      <w:pPr>
        <w:pStyle w:val="NormalWeb"/>
        <w:numPr>
          <w:ilvl w:val="0"/>
          <w:numId w:val="33"/>
        </w:numPr>
      </w:pPr>
      <w:r w:rsidRPr="00315390">
        <w:t xml:space="preserve">neuropsychological testing is </w:t>
      </w:r>
      <w:r w:rsidRPr="00315390">
        <w:rPr>
          <w:b/>
          <w:bCs/>
          <w:i/>
          <w:iCs/>
        </w:rPr>
        <w:t>extension of mental status examination</w:t>
      </w:r>
      <w:r w:rsidRPr="00315390">
        <w:t xml:space="preserve">, i.e. </w:t>
      </w:r>
      <w:r w:rsidRPr="00315390">
        <w:rPr>
          <w:color w:val="000000"/>
        </w:rPr>
        <w:t>more thorough and objective than mental status examination.</w:t>
      </w:r>
    </w:p>
    <w:p w:rsidR="00A8187E" w:rsidRPr="00315390" w:rsidRDefault="00A8187E">
      <w:pPr>
        <w:pStyle w:val="NormalWeb"/>
        <w:numPr>
          <w:ilvl w:val="0"/>
          <w:numId w:val="33"/>
        </w:numPr>
      </w:pPr>
      <w:r w:rsidRPr="00315390">
        <w:rPr>
          <w:noProof/>
          <w:color w:val="000000"/>
        </w:rPr>
        <w:t xml:space="preserve">neuropsychological </w:t>
      </w:r>
      <w:r w:rsidRPr="00315390">
        <w:rPr>
          <w:color w:val="000000"/>
        </w:rPr>
        <w:t xml:space="preserve">tests are </w:t>
      </w:r>
      <w:r w:rsidRPr="00315390">
        <w:rPr>
          <w:i/>
          <w:iCs/>
          <w:color w:val="000000"/>
        </w:rPr>
        <w:t>standardized</w:t>
      </w:r>
      <w:r w:rsidRPr="00315390">
        <w:rPr>
          <w:color w:val="000000"/>
        </w:rPr>
        <w:t xml:space="preserve"> procedures (vs. mental status examination) with groups of healthy controls or patients that comprise </w:t>
      </w:r>
      <w:r w:rsidRPr="00315390">
        <w:rPr>
          <w:smallCaps/>
          <w:color w:val="000000"/>
        </w:rPr>
        <w:t>comparison group</w:t>
      </w:r>
      <w:r w:rsidRPr="00315390">
        <w:rPr>
          <w:color w:val="000000"/>
        </w:rPr>
        <w:t xml:space="preserve"> - results are </w:t>
      </w:r>
      <w:r w:rsidRPr="00315390">
        <w:rPr>
          <w:b/>
          <w:bCs/>
          <w:color w:val="000000"/>
        </w:rPr>
        <w:t>quantitative</w:t>
      </w:r>
      <w:r w:rsidRPr="00315390">
        <w:rPr>
          <w:color w:val="000000"/>
        </w:rPr>
        <w:t xml:space="preserve"> in nature (repeated comparisons over time, such as before and after </w:t>
      </w:r>
      <w:r w:rsidRPr="00315390">
        <w:rPr>
          <w:noProof/>
          <w:color w:val="000000"/>
        </w:rPr>
        <w:t xml:space="preserve">neurosurgical </w:t>
      </w:r>
      <w:r w:rsidRPr="00315390">
        <w:rPr>
          <w:color w:val="000000"/>
        </w:rPr>
        <w:t>intervention, may be used to evaluate changes).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8" w:name="_Toc2975084"/>
      <w:r w:rsidRPr="00315390">
        <w:t>1. Orientation, Attention, Vigilance</w:t>
      </w:r>
      <w:bookmarkEnd w:id="8"/>
    </w:p>
    <w:p w:rsidR="00A8187E" w:rsidRPr="00315390" w:rsidRDefault="00A8187E">
      <w:pPr>
        <w:pStyle w:val="NormalWeb"/>
      </w:pPr>
      <w:r w:rsidRPr="00315390">
        <w:t>- regardless of localization of brain pathology, these abilities are often compromised.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8080"/>
        </w:rPr>
        <w:t>Performed first</w:t>
      </w:r>
      <w:r w:rsidRPr="00315390">
        <w:t xml:space="preserve"> – patient inability to attend to ongoing stimuli makes tests of higher cognitive functions difficult.</w:t>
      </w:r>
    </w:p>
    <w:p w:rsidR="00A8187E" w:rsidRPr="00315390" w:rsidRDefault="00A8187E">
      <w:pPr>
        <w:pStyle w:val="NormalWeb"/>
        <w:spacing w:before="120"/>
        <w:rPr>
          <w:u w:val="single"/>
        </w:rPr>
      </w:pPr>
      <w:r w:rsidRPr="00315390">
        <w:rPr>
          <w:u w:val="single"/>
        </w:rPr>
        <w:t>Special situations when these tests are especially useful:</w:t>
      </w:r>
    </w:p>
    <w:p w:rsidR="00A8187E" w:rsidRPr="00315390" w:rsidRDefault="00A8187E">
      <w:pPr>
        <w:pStyle w:val="NormalWeb"/>
        <w:numPr>
          <w:ilvl w:val="0"/>
          <w:numId w:val="13"/>
        </w:numPr>
      </w:pPr>
      <w:r w:rsidRPr="00315390">
        <w:rPr>
          <w:b/>
          <w:bCs/>
        </w:rPr>
        <w:t>toxic</w:t>
      </w:r>
      <w:r w:rsidRPr="00315390">
        <w:t xml:space="preserve"> and </w:t>
      </w:r>
      <w:r w:rsidRPr="00315390">
        <w:rPr>
          <w:b/>
          <w:bCs/>
        </w:rPr>
        <w:t>metabolic abnormalities</w:t>
      </w:r>
      <w:r w:rsidRPr="00315390">
        <w:t>, which affect level of consciousness, sleep/wake cycles, memory functioning.</w:t>
      </w:r>
    </w:p>
    <w:p w:rsidR="00A8187E" w:rsidRPr="00315390" w:rsidRDefault="00A8187E">
      <w:pPr>
        <w:pStyle w:val="NormalWeb"/>
        <w:numPr>
          <w:ilvl w:val="0"/>
          <w:numId w:val="13"/>
        </w:numPr>
      </w:pPr>
      <w:r w:rsidRPr="00315390">
        <w:t xml:space="preserve">patients who evidence </w:t>
      </w:r>
      <w:r w:rsidRPr="00315390">
        <w:rPr>
          <w:b/>
          <w:bCs/>
        </w:rPr>
        <w:t>neglect</w:t>
      </w:r>
      <w:r w:rsidRPr="00315390">
        <w:t xml:space="preserve"> or </w:t>
      </w:r>
      <w:r w:rsidRPr="00315390">
        <w:rPr>
          <w:b/>
          <w:bCs/>
        </w:rPr>
        <w:t>dyspraxia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13"/>
        </w:numPr>
      </w:pPr>
      <w:r w:rsidRPr="00315390">
        <w:t xml:space="preserve">patients with </w:t>
      </w:r>
      <w:r w:rsidRPr="00315390">
        <w:rPr>
          <w:b/>
          <w:bCs/>
        </w:rPr>
        <w:t>psychiatric presentations</w:t>
      </w:r>
      <w:r w:rsidRPr="00315390">
        <w:t>.</w:t>
      </w:r>
    </w:p>
    <w:p w:rsidR="00A8187E" w:rsidRPr="00315390" w:rsidRDefault="00A8187E">
      <w:pPr>
        <w:pStyle w:val="NormalWeb"/>
      </w:pPr>
    </w:p>
    <w:p w:rsidR="00A8187E" w:rsidRPr="00315390" w:rsidRDefault="00A8187E" w:rsidP="005E41B2">
      <w:pPr>
        <w:pStyle w:val="Nervous5"/>
        <w:ind w:right="4819"/>
        <w:rPr>
          <w:highlight w:val="lightGray"/>
        </w:rPr>
      </w:pPr>
      <w:bookmarkStart w:id="9" w:name="_Toc2975085"/>
      <w:r w:rsidRPr="005E41B2">
        <w:t>ATTENTION AND VIGILANCE TESTS</w:t>
      </w:r>
      <w:bookmarkEnd w:id="9"/>
    </w:p>
    <w:p w:rsidR="00A8187E" w:rsidRPr="00315390" w:rsidRDefault="00A8187E">
      <w:pPr>
        <w:pStyle w:val="NormalWeb"/>
        <w:ind w:left="720"/>
      </w:pPr>
      <w:r w:rsidRPr="00315390">
        <w:rPr>
          <w:b/>
          <w:bCs/>
        </w:rPr>
        <w:t>Attention tests</w:t>
      </w:r>
      <w:r w:rsidRPr="00315390">
        <w:t xml:space="preserve"> - ability to attend to single stimulus (to focus attention on selected stimuli, to inhibit attention to inappropriate stimuli).</w:t>
      </w:r>
    </w:p>
    <w:p w:rsidR="00A8187E" w:rsidRPr="00315390" w:rsidRDefault="00A8187E">
      <w:pPr>
        <w:pStyle w:val="NormalWeb"/>
        <w:ind w:left="720"/>
      </w:pPr>
      <w:r w:rsidRPr="00315390">
        <w:rPr>
          <w:b/>
          <w:bCs/>
        </w:rPr>
        <w:t>Vigilance (s. concentration) tests</w:t>
      </w:r>
      <w:r w:rsidRPr="00315390">
        <w:t xml:space="preserve"> - active information updating in ongoing display requiring attention.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Simple Reaction Time</w:t>
      </w:r>
      <w:r w:rsidRPr="00315390">
        <w:rPr>
          <w:b/>
          <w:bCs/>
        </w:rPr>
        <w:t xml:space="preserve"> </w:t>
      </w:r>
      <w:r w:rsidRPr="00315390">
        <w:t>- patient is required to respond, as quickly as possible, to stimulus.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Choice Reaction Time</w:t>
      </w:r>
      <w:r w:rsidRPr="00315390">
        <w:t xml:space="preserve"> - patient is required to respond to one stimulus but to not respond to another (e.g. </w:t>
      </w:r>
      <w:r w:rsidRPr="00315390">
        <w:rPr>
          <w:b/>
          <w:bCs/>
          <w:i/>
          <w:iCs/>
        </w:rPr>
        <w:t>Continuous Performance Test</w:t>
      </w:r>
      <w:r w:rsidRPr="00315390">
        <w:t xml:space="preserve"> - patient is asked to respond, as quickly as possible, to rare stimulus that is embedded in stream of ongoing similar stimuli - ability to maintain attention and vigilance for target stimulus + ability to inhibit responses to nontarget stimuli).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Span Tests</w:t>
      </w:r>
      <w:r w:rsidRPr="00315390">
        <w:rPr>
          <w:b/>
          <w:bCs/>
        </w:rPr>
        <w:t xml:space="preserve"> </w:t>
      </w:r>
      <w:r w:rsidRPr="00315390">
        <w:t>- more standard form of assessing attention and vigilance (span tests also require working memory).</w:t>
      </w:r>
    </w:p>
    <w:p w:rsidR="00A8187E" w:rsidRPr="00315390" w:rsidRDefault="00A8187E">
      <w:pPr>
        <w:pStyle w:val="NormalWeb"/>
        <w:numPr>
          <w:ilvl w:val="0"/>
          <w:numId w:val="12"/>
        </w:numPr>
      </w:pPr>
      <w:r w:rsidRPr="00315390">
        <w:rPr>
          <w:b/>
          <w:bCs/>
          <w:i/>
          <w:iCs/>
        </w:rPr>
        <w:t>Digit Span Test</w:t>
      </w:r>
      <w:r w:rsidRPr="00315390">
        <w:t xml:space="preserve"> - patients listen to random sequences of numbers presented in increasing length, and immediately repeat each sequence (two trials at each span length are presented) - maximum span is number of digits patient can correctly repeat on at least one trial (norma 5-9 digits).</w:t>
      </w:r>
    </w:p>
    <w:p w:rsidR="00A8187E" w:rsidRPr="00315390" w:rsidRDefault="00A8187E">
      <w:pPr>
        <w:pStyle w:val="NormalWeb"/>
        <w:numPr>
          <w:ilvl w:val="0"/>
          <w:numId w:val="12"/>
        </w:numPr>
      </w:pPr>
      <w:r w:rsidRPr="00315390">
        <w:rPr>
          <w:b/>
          <w:bCs/>
          <w:i/>
          <w:iCs/>
        </w:rPr>
        <w:t>Letter Span Test</w:t>
      </w:r>
      <w:r w:rsidRPr="00315390">
        <w:t xml:space="preserve"> - identical to digit span performance.</w:t>
      </w:r>
    </w:p>
    <w:p w:rsidR="00A8187E" w:rsidRPr="00315390" w:rsidRDefault="00A8187E">
      <w:pPr>
        <w:pStyle w:val="NormalWeb"/>
        <w:numPr>
          <w:ilvl w:val="0"/>
          <w:numId w:val="12"/>
        </w:numPr>
      </w:pPr>
      <w:r w:rsidRPr="00315390">
        <w:rPr>
          <w:b/>
          <w:bCs/>
          <w:i/>
          <w:iCs/>
        </w:rPr>
        <w:t>Corsi Block Test</w:t>
      </w:r>
      <w:r w:rsidRPr="00315390">
        <w:t xml:space="preserve"> - patient is presented with nine blocks array arranged in random order; examiner touches blocks in sequences of increasing length; patient is required to reproduce sequence at each length.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Paced Auditory Serial Addition Test (PASAT)</w:t>
      </w:r>
      <w:r w:rsidRPr="00315390">
        <w:rPr>
          <w:b/>
          <w:bCs/>
        </w:rPr>
        <w:t xml:space="preserve"> </w:t>
      </w:r>
      <w:r w:rsidRPr="00315390">
        <w:t>- extremely sensitive measure of vigilance: patient listens to tape recording of digits presented one at time; patient must add each number to one immediately preceding it (</w:t>
      </w:r>
      <w:r w:rsidRPr="00315390">
        <w:rPr>
          <w:sz w:val="20"/>
        </w:rPr>
        <w:t>e.g. recording presents numbers 1, 7, 5, 4 - patient adds first two numbers (1 + 7) and responds with number 8; patient then adds second two numbers (7 + 5) and responds with number 12; patient then adds third two numbers (5 + 4) and responds with the number 9</w:t>
      </w:r>
      <w:r w:rsidRPr="00315390">
        <w:t>); this continues for total of 61 numbers.</w:t>
      </w:r>
    </w:p>
    <w:p w:rsidR="00A8187E" w:rsidRDefault="00A8187E">
      <w:pPr>
        <w:pStyle w:val="NormalWeb"/>
      </w:pPr>
    </w:p>
    <w:p w:rsidR="005E41B2" w:rsidRPr="00315390" w:rsidRDefault="005E41B2">
      <w:pPr>
        <w:pStyle w:val="NormalWeb"/>
      </w:pPr>
    </w:p>
    <w:p w:rsidR="00A8187E" w:rsidRPr="005E41B2" w:rsidRDefault="00A8187E" w:rsidP="005E41B2">
      <w:pPr>
        <w:pStyle w:val="Nervous5"/>
        <w:ind w:right="6803"/>
      </w:pPr>
      <w:bookmarkStart w:id="10" w:name="_Toc2975086"/>
      <w:r w:rsidRPr="005E41B2">
        <w:t>ORIENTATION TESTS</w:t>
      </w:r>
      <w:bookmarkEnd w:id="10"/>
    </w:p>
    <w:p w:rsidR="00A8187E" w:rsidRPr="00315390" w:rsidRDefault="00A8187E">
      <w:pPr>
        <w:pStyle w:val="NormalWeb"/>
        <w:numPr>
          <w:ilvl w:val="0"/>
          <w:numId w:val="9"/>
        </w:numPr>
      </w:pPr>
      <w:r w:rsidRPr="00315390">
        <w:t>standard bedside mental status examinations always assess orientation to person, time, place.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Orientation to time</w:t>
      </w:r>
      <w:r w:rsidRPr="00315390">
        <w:t>: "What is today's date?" "Month?" "Day of the week?" "Year?".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Orientation to place</w:t>
      </w:r>
      <w:r w:rsidRPr="00315390">
        <w:t>: "Where are you now?" "What state are you in?" "County?" "City?" "What is the name of this place?".</w:t>
      </w:r>
    </w:p>
    <w:p w:rsidR="00A8187E" w:rsidRPr="00315390" w:rsidRDefault="00A8187E">
      <w:pPr>
        <w:pStyle w:val="NormalWeb"/>
        <w:spacing w:before="120"/>
      </w:pPr>
      <w:r w:rsidRPr="00315390">
        <w:rPr>
          <w:b/>
          <w:bCs/>
          <w:color w:val="0000FF"/>
        </w:rPr>
        <w:t>Orientation to person</w:t>
      </w:r>
      <w:r w:rsidRPr="00315390">
        <w:t>: identify which finger has been stimulated by examiner under visual guidance, and in absence of visual input (</w:t>
      </w:r>
      <w:r w:rsidRPr="00315390">
        <w:rPr>
          <w:b/>
          <w:bCs/>
          <w:i/>
          <w:iCs/>
        </w:rPr>
        <w:t>Finger Localization Test</w:t>
      </w:r>
      <w:r w:rsidRPr="00315390">
        <w:t>).</w:t>
      </w:r>
    </w:p>
    <w:p w:rsidR="00A8187E" w:rsidRPr="00315390" w:rsidRDefault="00A8187E">
      <w:pPr>
        <w:pStyle w:val="NormalWeb"/>
        <w:spacing w:before="120"/>
        <w:ind w:left="720"/>
      </w:pPr>
      <w:r w:rsidRPr="00315390">
        <w:t>N.B. loss of orientation to person as isolated symptom suggests malingering!</w:t>
      </w:r>
    </w:p>
    <w:p w:rsidR="00A8187E" w:rsidRPr="00315390" w:rsidRDefault="00A8187E" w:rsidP="005E41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40" w:right="2692"/>
        <w:jc w:val="center"/>
      </w:pPr>
      <w:r w:rsidRPr="00315390">
        <w:rPr>
          <w:color w:val="000000"/>
          <w:szCs w:val="18"/>
        </w:rPr>
        <w:t>"A &amp; O x 3" = alert and oriented to time, place, and person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  <w:r w:rsidRPr="00315390">
        <w:t xml:space="preserve">N.B. orientation depends both on </w:t>
      </w:r>
      <w:r w:rsidRPr="00315390">
        <w:rPr>
          <w:b/>
          <w:bCs/>
          <w:smallCaps/>
        </w:rPr>
        <w:t>attention</w:t>
      </w:r>
      <w:r w:rsidRPr="00315390">
        <w:t xml:space="preserve"> and </w:t>
      </w:r>
      <w:r w:rsidRPr="00315390">
        <w:rPr>
          <w:b/>
          <w:bCs/>
          <w:smallCaps/>
        </w:rPr>
        <w:t>memory</w:t>
      </w:r>
      <w:r w:rsidRPr="00315390">
        <w:t>!</w:t>
      </w:r>
    </w:p>
    <w:p w:rsidR="00A8187E" w:rsidRDefault="00A8187E">
      <w:pPr>
        <w:pStyle w:val="NormalWeb"/>
      </w:pPr>
    </w:p>
    <w:p w:rsidR="005E41B2" w:rsidRPr="00315390" w:rsidRDefault="005E41B2">
      <w:pPr>
        <w:pStyle w:val="NormalWeb"/>
      </w:pPr>
    </w:p>
    <w:p w:rsidR="00A8187E" w:rsidRPr="00315390" w:rsidRDefault="00A8187E">
      <w:pPr>
        <w:pStyle w:val="Nervous1"/>
      </w:pPr>
      <w:bookmarkStart w:id="11" w:name="_Toc2975087"/>
      <w:r w:rsidRPr="00315390">
        <w:t>2. Intellectual Abilities</w:t>
      </w:r>
      <w:bookmarkEnd w:id="11"/>
    </w:p>
    <w:p w:rsidR="00A8187E" w:rsidRPr="00315390" w:rsidRDefault="00A8187E">
      <w:pPr>
        <w:pStyle w:val="NormalWeb"/>
      </w:pPr>
      <w:r w:rsidRPr="00315390">
        <w:rPr>
          <w:smallCaps/>
        </w:rPr>
        <w:t>Intelligence</w:t>
      </w:r>
      <w:r w:rsidRPr="00315390">
        <w:t xml:space="preserve"> is </w:t>
      </w:r>
      <w:r w:rsidRPr="00315390">
        <w:rPr>
          <w:i/>
          <w:iCs/>
        </w:rPr>
        <w:t>culmination of cognitive abilities</w:t>
      </w:r>
      <w:r w:rsidRPr="00315390">
        <w:t>.</w:t>
      </w:r>
    </w:p>
    <w:p w:rsidR="00A8187E" w:rsidRPr="00315390" w:rsidRDefault="00A8187E">
      <w:pPr>
        <w:pStyle w:val="NormalWeb"/>
      </w:pPr>
      <w:r w:rsidRPr="00315390">
        <w:rPr>
          <w:b/>
          <w:bCs/>
        </w:rPr>
        <w:t>Intelligence tests</w:t>
      </w:r>
      <w:r w:rsidRPr="00315390">
        <w:t xml:space="preserve"> - overview of cognitive function integrity.</w:t>
      </w:r>
    </w:p>
    <w:p w:rsidR="00A8187E" w:rsidRPr="00315390" w:rsidRDefault="00A8187E">
      <w:pPr>
        <w:pStyle w:val="NormalWeb"/>
      </w:pPr>
    </w:p>
    <w:p w:rsidR="00A8187E" w:rsidRPr="00315390" w:rsidRDefault="00A8187E">
      <w:r w:rsidRPr="00315390">
        <w:rPr>
          <w:b/>
          <w:bCs/>
          <w:color w:val="800000"/>
          <w:u w:val="single"/>
        </w:rPr>
        <w:t>INTELLIGENCE QUOTIENTS (IQ)</w:t>
      </w:r>
      <w:r w:rsidRPr="00315390">
        <w:t xml:space="preserve"> - gold standard in intelligence testing:</w:t>
      </w:r>
    </w:p>
    <w:p w:rsidR="00A8187E" w:rsidRPr="00315390" w:rsidRDefault="00A8187E">
      <w:pPr>
        <w:numPr>
          <w:ilvl w:val="0"/>
          <w:numId w:val="14"/>
        </w:numPr>
      </w:pPr>
      <w:r w:rsidRPr="00315390">
        <w:rPr>
          <w:b/>
          <w:bCs/>
          <w:color w:val="0000FF"/>
        </w:rPr>
        <w:t>Wechsler Adult Intelligence Scale- Revised (WAIS-R)</w:t>
      </w:r>
      <w:r w:rsidRPr="00315390">
        <w:t xml:space="preserve"> - for ages 16 years ÷ 74 years 11 months.</w:t>
      </w:r>
    </w:p>
    <w:p w:rsidR="00A8187E" w:rsidRPr="00315390" w:rsidRDefault="00A8187E">
      <w:pPr>
        <w:numPr>
          <w:ilvl w:val="0"/>
          <w:numId w:val="14"/>
        </w:numPr>
      </w:pPr>
      <w:r w:rsidRPr="00315390">
        <w:rPr>
          <w:b/>
          <w:bCs/>
          <w:color w:val="0000FF"/>
        </w:rPr>
        <w:t>Wechsler Intelligence Scale for Children-III (WISC-III)</w:t>
      </w:r>
      <w:r w:rsidRPr="00315390">
        <w:t xml:space="preserve"> - for ages 6 years ÷ 16 years 11 months.</w:t>
      </w:r>
    </w:p>
    <w:p w:rsidR="00A8187E" w:rsidRPr="00315390" w:rsidRDefault="00A8187E">
      <w:pPr>
        <w:numPr>
          <w:ilvl w:val="0"/>
          <w:numId w:val="14"/>
        </w:numPr>
      </w:pPr>
      <w:r w:rsidRPr="00315390">
        <w:rPr>
          <w:b/>
          <w:bCs/>
          <w:color w:val="0000FF"/>
        </w:rPr>
        <w:t>Wechsler Preschool and Primary Scale of Intelligence-Revised (WPPSI-R)</w:t>
      </w:r>
      <w:r w:rsidRPr="00315390">
        <w:t xml:space="preserve"> - for ages 3 years ÷ 7 years 3 months.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t xml:space="preserve">Wechsler tests are composed of different </w:t>
      </w:r>
      <w:r w:rsidRPr="00315390">
        <w:rPr>
          <w:b/>
          <w:bCs/>
        </w:rPr>
        <w:t>subtests</w:t>
      </w:r>
      <w:r w:rsidRPr="00315390">
        <w:t xml:space="preserve"> (each assessing different cognitive functions); results for subtests guide further (and more extensive) testing.</w:t>
      </w: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t>Wechsler tests provide three summary measures:</w:t>
      </w:r>
    </w:p>
    <w:p w:rsidR="00A8187E" w:rsidRPr="00315390" w:rsidRDefault="00A8187E">
      <w:pPr>
        <w:pStyle w:val="NormalWeb"/>
        <w:ind w:left="720"/>
        <w:rPr>
          <w:b/>
          <w:bCs/>
          <w:color w:val="808000"/>
        </w:rPr>
      </w:pPr>
      <w:r w:rsidRPr="00315390">
        <w:rPr>
          <w:b/>
          <w:bCs/>
          <w:color w:val="808000"/>
        </w:rPr>
        <w:t>Verbal IQ</w:t>
      </w:r>
    </w:p>
    <w:p w:rsidR="00A8187E" w:rsidRPr="00315390" w:rsidRDefault="00A8187E">
      <w:pPr>
        <w:pStyle w:val="NormalWeb"/>
        <w:ind w:left="720"/>
      </w:pPr>
      <w:r w:rsidRPr="00315390">
        <w:rPr>
          <w:b/>
          <w:bCs/>
          <w:color w:val="808000"/>
        </w:rPr>
        <w:t>Performance IQ</w:t>
      </w:r>
    </w:p>
    <w:p w:rsidR="00A8187E" w:rsidRPr="00315390" w:rsidRDefault="00A8187E">
      <w:pPr>
        <w:pStyle w:val="NormalWeb"/>
        <w:ind w:left="720"/>
      </w:pPr>
      <w:r w:rsidRPr="00315390">
        <w:rPr>
          <w:b/>
          <w:bCs/>
          <w:color w:val="808000"/>
        </w:rPr>
        <w:t>Full Scale IQ</w:t>
      </w:r>
      <w:r w:rsidRPr="00315390">
        <w:t xml:space="preserve"> (sum of Verbal IQ and Performance IQ).</w:t>
      </w:r>
    </w:p>
    <w:p w:rsidR="00A8187E" w:rsidRPr="00315390" w:rsidRDefault="00A8187E" w:rsidP="005E41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160" w:right="3401"/>
        <w:jc w:val="center"/>
      </w:pPr>
      <w:r w:rsidRPr="00315390">
        <w:t>IQ = (mental age / chronological age) × 100</w:t>
      </w:r>
    </w:p>
    <w:p w:rsidR="00A8187E" w:rsidRPr="00315390" w:rsidRDefault="00A8187E">
      <w:pPr>
        <w:pStyle w:val="NormalWeb"/>
        <w:ind w:left="680"/>
      </w:pPr>
      <w:r w:rsidRPr="00315390">
        <w:rPr>
          <w:b/>
          <w:bCs/>
          <w:color w:val="800000"/>
        </w:rPr>
        <w:t>Verbal IQ / Performance IQ</w:t>
      </w:r>
      <w:r w:rsidRPr="00315390">
        <w:t xml:space="preserve"> - assessment of </w:t>
      </w:r>
      <w:r w:rsidRPr="00315390">
        <w:rPr>
          <w:b/>
          <w:bCs/>
        </w:rPr>
        <w:t>dominant (verbal)</w:t>
      </w:r>
      <w:r w:rsidRPr="00315390">
        <w:t xml:space="preserve"> and </w:t>
      </w:r>
      <w:r w:rsidRPr="00315390">
        <w:rPr>
          <w:b/>
          <w:bCs/>
        </w:rPr>
        <w:t>nondominant (performance)</w:t>
      </w:r>
      <w:r w:rsidRPr="00315390">
        <w:t xml:space="preserve"> hemispheric function.</w:t>
      </w:r>
    </w:p>
    <w:p w:rsidR="00A8187E" w:rsidRPr="00315390" w:rsidRDefault="00A8187E">
      <w:pPr>
        <w:pStyle w:val="NormalWeb"/>
        <w:ind w:left="1020"/>
      </w:pPr>
      <w:r w:rsidRPr="00315390">
        <w:t>N.B. studies have not supported it:</w:t>
      </w:r>
    </w:p>
    <w:p w:rsidR="00A8187E" w:rsidRPr="00315390" w:rsidRDefault="00A8187E">
      <w:pPr>
        <w:pStyle w:val="NormalWeb"/>
        <w:ind w:left="2694" w:hanging="574"/>
      </w:pPr>
      <w:r w:rsidRPr="00315390">
        <w:rPr>
          <w:b/>
          <w:bCs/>
          <w:color w:val="800000"/>
        </w:rPr>
        <w:t>Verbal IQ</w:t>
      </w:r>
      <w:r w:rsidRPr="00315390">
        <w:t xml:space="preserve"> tend to require </w:t>
      </w:r>
      <w:r w:rsidRPr="00315390">
        <w:rPr>
          <w:b/>
          <w:bCs/>
          <w:i/>
          <w:iCs/>
        </w:rPr>
        <w:t>overlearned abilities</w:t>
      </w:r>
      <w:r w:rsidRPr="00315390">
        <w:t xml:space="preserve"> (such as vocabulary knowledge and general information) - less affected by brain damage.</w:t>
      </w:r>
    </w:p>
    <w:p w:rsidR="00A8187E" w:rsidRPr="00315390" w:rsidRDefault="00A8187E">
      <w:pPr>
        <w:pStyle w:val="NormalWeb"/>
        <w:ind w:left="2694" w:hanging="574"/>
      </w:pPr>
      <w:r w:rsidRPr="00315390">
        <w:rPr>
          <w:b/>
          <w:bCs/>
          <w:color w:val="800000"/>
        </w:rPr>
        <w:t>Performance IQ</w:t>
      </w:r>
      <w:r w:rsidRPr="00315390">
        <w:t xml:space="preserve"> tend to require </w:t>
      </w:r>
      <w:r w:rsidRPr="00315390">
        <w:rPr>
          <w:b/>
          <w:bCs/>
          <w:i/>
          <w:iCs/>
        </w:rPr>
        <w:t>novel abilities</w:t>
      </w:r>
      <w:r w:rsidRPr="00315390">
        <w:t xml:space="preserve"> (such as reproducing visual patterns using colored blocks) - more affected by brain damage.</w:t>
      </w:r>
    </w:p>
    <w:p w:rsidR="00A8187E" w:rsidRPr="00315390" w:rsidRDefault="00A8187E">
      <w:pPr>
        <w:pStyle w:val="NormalWeb"/>
        <w:ind w:left="720"/>
      </w:pPr>
      <w:r w:rsidRPr="00315390">
        <w:t xml:space="preserve">Difference between verbal IQ and performance IQ &gt; 10 points suggests </w:t>
      </w:r>
      <w:r w:rsidRPr="00315390">
        <w:rPr>
          <w:b/>
          <w:bCs/>
          <w:i/>
          <w:iCs/>
          <w:color w:val="FF6600"/>
        </w:rPr>
        <w:t>organic brain syndrome</w:t>
      </w:r>
      <w:r w:rsidRPr="00315390">
        <w:t>!</w:t>
      </w:r>
    </w:p>
    <w:p w:rsidR="00A8187E" w:rsidRPr="00315390" w:rsidRDefault="00A8187E">
      <w:pPr>
        <w:pStyle w:val="NormalWeb"/>
        <w:ind w:left="720"/>
      </w:pPr>
      <w:r w:rsidRPr="00315390">
        <w:t xml:space="preserve">N.B. </w:t>
      </w:r>
      <w:r w:rsidR="000526FB">
        <w:rPr>
          <w:u w:val="double" w:color="FF0000"/>
        </w:rPr>
        <w:t>children</w:t>
      </w:r>
      <w:r w:rsidRPr="00315390">
        <w:rPr>
          <w:u w:val="double" w:color="FF0000"/>
        </w:rPr>
        <w:t xml:space="preserve"> IQ (vs. </w:t>
      </w:r>
      <w:r w:rsidR="000526FB">
        <w:rPr>
          <w:u w:val="double" w:color="FF0000"/>
        </w:rPr>
        <w:t>adult</w:t>
      </w:r>
      <w:r w:rsidRPr="00315390">
        <w:rPr>
          <w:u w:val="double" w:color="FF0000"/>
        </w:rPr>
        <w:t xml:space="preserve"> IQ)</w:t>
      </w:r>
      <w:r w:rsidR="000526FB">
        <w:rPr>
          <w:u w:val="double" w:color="FF0000"/>
        </w:rPr>
        <w:t xml:space="preserve"> changes with advancing age</w:t>
      </w:r>
      <w:r w:rsidRPr="00315390">
        <w:t xml:space="preserve"> (children have remarkable developmental shifts as they mature and master important adaptive skills)</w:t>
      </w:r>
    </w:p>
    <w:p w:rsidR="00A8187E" w:rsidRPr="00315390" w:rsidRDefault="00A8187E">
      <w:pPr>
        <w:pStyle w:val="NormalWeb"/>
        <w:ind w:left="720"/>
      </w:pP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t>due to extensive norms IQ measures may be generalized to US population.</w:t>
      </w: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t>Wechsler tests have been translated into many different languages (adequate norms exist for most of these modifications).</w:t>
      </w: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rPr>
          <w:b/>
          <w:bCs/>
        </w:rPr>
        <w:t>summary IQ scores</w:t>
      </w:r>
      <w:r w:rsidRPr="00315390">
        <w:t xml:space="preserve"> are highly correlated with educational attainment in adults, and are often used to </w:t>
      </w:r>
      <w:r w:rsidRPr="00315390">
        <w:rPr>
          <w:i/>
          <w:iCs/>
        </w:rPr>
        <w:t>predict academic abilities in children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t>IQ scores need to be interpreted in context of complete neuropsychological examination (impairment in one of basic elements of cognitive function (e.g., attention/vigilance) will provide artificially low IQ performance).</w:t>
      </w:r>
    </w:p>
    <w:p w:rsidR="00A8187E" w:rsidRPr="00315390" w:rsidRDefault="00A8187E" w:rsidP="005E41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3401"/>
        <w:jc w:val="center"/>
      </w:pPr>
      <w:r w:rsidRPr="00315390">
        <w:rPr>
          <w:b/>
          <w:bCs/>
          <w:i/>
          <w:iCs/>
        </w:rPr>
        <w:t>mean performance</w:t>
      </w:r>
      <w:r w:rsidRPr="00315390">
        <w:t xml:space="preserve"> is 100 (standard deviation - 15)</w:t>
      </w:r>
    </w:p>
    <w:p w:rsidR="00A8187E" w:rsidRPr="00315390" w:rsidRDefault="00A8187E">
      <w:pPr>
        <w:pStyle w:val="NormalWeb"/>
        <w:numPr>
          <w:ilvl w:val="0"/>
          <w:numId w:val="15"/>
        </w:numPr>
      </w:pPr>
      <w:r w:rsidRPr="00315390">
        <w:t xml:space="preserve">diagnostic criteria for </w:t>
      </w:r>
      <w:r w:rsidRPr="00315390">
        <w:rPr>
          <w:b/>
          <w:bCs/>
          <w:i/>
          <w:iCs/>
          <w:smallCaps/>
          <w:color w:val="FF0000"/>
        </w:rPr>
        <w:t>mental retardation</w:t>
      </w:r>
      <w:r w:rsidRPr="00315390">
        <w:t xml:space="preserve"> - </w:t>
      </w:r>
      <w:r w:rsidRPr="00315390">
        <w:rPr>
          <w:u w:val="single"/>
        </w:rPr>
        <w:t>IQ performance &gt; 2 standard deviations below mean</w:t>
      </w:r>
      <w:r w:rsidRPr="00315390">
        <w:t xml:space="preserve"> (e.g. IQ score &lt; 70 on WAIS-R).</w:t>
      </w:r>
    </w:p>
    <w:p w:rsidR="00A8187E" w:rsidRPr="00315390" w:rsidRDefault="00A8187E">
      <w:pPr>
        <w:pStyle w:val="NormalWeb"/>
        <w:ind w:left="720"/>
      </w:pPr>
      <w:r w:rsidRPr="00315390">
        <w:t xml:space="preserve">N.B. statistical reliability for mental retardation is low - diagnosis of mental retardation must rely on </w:t>
      </w:r>
      <w:r w:rsidRPr="00315390">
        <w:rPr>
          <w:b/>
          <w:bCs/>
        </w:rPr>
        <w:t>multiple assessments</w:t>
      </w:r>
      <w:r w:rsidRPr="00315390">
        <w:t xml:space="preserve"> and not on single measure!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b w:val="0"/>
          <w:bCs w:val="0"/>
          <w:u w:val="single"/>
          <w:lang w:val="en-US"/>
        </w:rPr>
      </w:pPr>
      <w:r w:rsidRPr="00315390">
        <w:rPr>
          <w:b w:val="0"/>
          <w:bCs w:val="0"/>
          <w:u w:val="single"/>
          <w:lang w:val="en-US"/>
        </w:rPr>
        <w:t>PREMORBID INTELLECTUAL FUNCTION</w:t>
      </w:r>
    </w:p>
    <w:p w:rsidR="00A8187E" w:rsidRPr="00315390" w:rsidRDefault="00A8187E">
      <w:pPr>
        <w:pStyle w:val="NormalWeb"/>
        <w:numPr>
          <w:ilvl w:val="0"/>
          <w:numId w:val="16"/>
        </w:numPr>
      </w:pPr>
      <w:r w:rsidRPr="00315390">
        <w:t>in order to provide useful information current IQ need to be compared with premorbid IQ.</w:t>
      </w:r>
    </w:p>
    <w:p w:rsidR="00A8187E" w:rsidRPr="00315390" w:rsidRDefault="00A8187E">
      <w:pPr>
        <w:pStyle w:val="NormalWeb"/>
        <w:numPr>
          <w:ilvl w:val="0"/>
          <w:numId w:val="16"/>
        </w:numPr>
      </w:pPr>
      <w:r w:rsidRPr="00315390">
        <w:t>premorbid IQ is typically not available.</w:t>
      </w:r>
    </w:p>
    <w:p w:rsidR="00A8187E" w:rsidRPr="00315390" w:rsidRDefault="00A8187E">
      <w:pPr>
        <w:pStyle w:val="NormalWeb"/>
        <w:numPr>
          <w:ilvl w:val="0"/>
          <w:numId w:val="16"/>
        </w:numPr>
      </w:pPr>
      <w:r w:rsidRPr="00315390">
        <w:t>basic approaches to estimation of premorbid IQ:</w:t>
      </w:r>
    </w:p>
    <w:p w:rsidR="00A8187E" w:rsidRPr="00315390" w:rsidRDefault="00A8187E">
      <w:pPr>
        <w:pStyle w:val="NormalWeb"/>
        <w:numPr>
          <w:ilvl w:val="1"/>
          <w:numId w:val="16"/>
        </w:numPr>
      </w:pPr>
      <w:r w:rsidRPr="00315390">
        <w:t xml:space="preserve">estimates derived from </w:t>
      </w:r>
      <w:r w:rsidRPr="00315390">
        <w:rPr>
          <w:b/>
          <w:bCs/>
          <w:color w:val="0000FF"/>
        </w:rPr>
        <w:t>life history variables</w:t>
      </w:r>
      <w:r w:rsidRPr="00315390">
        <w:t xml:space="preserve"> believed to be </w:t>
      </w:r>
      <w:r w:rsidRPr="00315390">
        <w:rPr>
          <w:i/>
          <w:iCs/>
        </w:rPr>
        <w:t>correlated</w:t>
      </w:r>
      <w:r w:rsidRPr="00315390">
        <w:t xml:space="preserve"> with measures of cognitive functioning:</w:t>
      </w:r>
    </w:p>
    <w:p w:rsidR="00A8187E" w:rsidRPr="00315390" w:rsidRDefault="00A8187E">
      <w:pPr>
        <w:pStyle w:val="NormalWeb"/>
        <w:numPr>
          <w:ilvl w:val="2"/>
          <w:numId w:val="16"/>
        </w:numPr>
      </w:pPr>
      <w:r w:rsidRPr="00315390">
        <w:t>developmental history</w:t>
      </w:r>
    </w:p>
    <w:p w:rsidR="00A8187E" w:rsidRPr="00315390" w:rsidRDefault="00A8187E">
      <w:pPr>
        <w:pStyle w:val="NormalWeb"/>
        <w:numPr>
          <w:ilvl w:val="2"/>
          <w:numId w:val="16"/>
        </w:numPr>
      </w:pPr>
      <w:r w:rsidRPr="00315390">
        <w:t>medical history</w:t>
      </w:r>
    </w:p>
    <w:p w:rsidR="00A8187E" w:rsidRPr="00315390" w:rsidRDefault="00A8187E">
      <w:pPr>
        <w:pStyle w:val="NormalWeb"/>
        <w:numPr>
          <w:ilvl w:val="2"/>
          <w:numId w:val="16"/>
        </w:numPr>
      </w:pPr>
      <w:r w:rsidRPr="00315390">
        <w:t>academic history (e.g. years of education)</w:t>
      </w:r>
    </w:p>
    <w:p w:rsidR="00A8187E" w:rsidRPr="00315390" w:rsidRDefault="00A8187E">
      <w:pPr>
        <w:pStyle w:val="NormalWeb"/>
        <w:numPr>
          <w:ilvl w:val="2"/>
          <w:numId w:val="16"/>
        </w:numPr>
      </w:pPr>
      <w:r w:rsidRPr="00315390">
        <w:t>occupational history</w:t>
      </w:r>
    </w:p>
    <w:p w:rsidR="00A8187E" w:rsidRPr="00315390" w:rsidRDefault="00A8187E">
      <w:pPr>
        <w:pStyle w:val="NormalWeb"/>
        <w:numPr>
          <w:ilvl w:val="1"/>
          <w:numId w:val="16"/>
        </w:numPr>
      </w:pPr>
      <w:r w:rsidRPr="00315390">
        <w:t xml:space="preserve">measures of </w:t>
      </w:r>
      <w:r w:rsidRPr="00315390">
        <w:rPr>
          <w:b/>
          <w:bCs/>
          <w:color w:val="0000FF"/>
        </w:rPr>
        <w:t>best current cognitive functioning ("present abilities")</w:t>
      </w:r>
      <w:r w:rsidRPr="00315390">
        <w:t xml:space="preserve"> -  estimate </w:t>
      </w:r>
      <w:r w:rsidRPr="00315390">
        <w:rPr>
          <w:i/>
          <w:iCs/>
        </w:rPr>
        <w:t>minimum level of premorbid functioning</w:t>
      </w:r>
      <w:r w:rsidRPr="00315390">
        <w:t>; neurologic damage does not affect all cognitive abilities equally and that individual's highest test score on current testing is most likely to reflect intact performance.</w:t>
      </w:r>
    </w:p>
    <w:p w:rsidR="00A8187E" w:rsidRPr="00315390" w:rsidRDefault="00A8187E">
      <w:pPr>
        <w:pStyle w:val="NormalWeb"/>
        <w:numPr>
          <w:ilvl w:val="1"/>
          <w:numId w:val="16"/>
        </w:numPr>
      </w:pPr>
      <w:r w:rsidRPr="00315390">
        <w:rPr>
          <w:b/>
          <w:bCs/>
          <w:color w:val="0000FF"/>
        </w:rPr>
        <w:t>comparison</w:t>
      </w:r>
      <w:r w:rsidRPr="00315390">
        <w:t xml:space="preserve"> of individual's test results </w:t>
      </w:r>
      <w:r w:rsidRPr="00315390">
        <w:rPr>
          <w:b/>
          <w:bCs/>
          <w:color w:val="0000FF"/>
        </w:rPr>
        <w:t>to population-based estimates of normal performance</w:t>
      </w:r>
      <w:r w:rsidRPr="00315390">
        <w:t xml:space="preserve"> (norm- based comparisons as discussed above).</w:t>
      </w:r>
    </w:p>
    <w:p w:rsidR="00A8187E" w:rsidRPr="00315390" w:rsidRDefault="00A8187E">
      <w:pPr>
        <w:pStyle w:val="NormalWeb"/>
      </w:pPr>
    </w:p>
    <w:p w:rsidR="00A8187E" w:rsidRPr="00315390" w:rsidRDefault="00A8187E">
      <w:r w:rsidRPr="00315390">
        <w:rPr>
          <w:b/>
          <w:bCs/>
          <w:color w:val="800000"/>
          <w:u w:val="single"/>
        </w:rPr>
        <w:t>TESTS OF ACADEMIC ACHIEVEMENT</w:t>
      </w:r>
    </w:p>
    <w:p w:rsidR="00A8187E" w:rsidRPr="00315390" w:rsidRDefault="00A8187E">
      <w:pPr>
        <w:pStyle w:val="NormalWeb"/>
      </w:pPr>
      <w:r w:rsidRPr="00315390">
        <w:t>- assess standard academic skills (reading, writing, arithmetic skills, spelling, etc).</w:t>
      </w:r>
    </w:p>
    <w:p w:rsidR="00A8187E" w:rsidRPr="00315390" w:rsidRDefault="00A8187E">
      <w:pPr>
        <w:pStyle w:val="NormalWeb"/>
        <w:numPr>
          <w:ilvl w:val="0"/>
          <w:numId w:val="17"/>
        </w:numPr>
      </w:pPr>
      <w:r w:rsidRPr="00315390">
        <w:rPr>
          <w:b/>
          <w:bCs/>
          <w:i/>
          <w:iCs/>
          <w:smallCaps/>
          <w:color w:val="FF0000"/>
        </w:rPr>
        <w:t>learning disability</w:t>
      </w:r>
      <w:r w:rsidRPr="00315390">
        <w:t xml:space="preserve"> is suggested when there is large discrepancy between </w:t>
      </w:r>
      <w:r w:rsidRPr="00315390">
        <w:rPr>
          <w:i/>
          <w:iCs/>
        </w:rPr>
        <w:t>intellectual ability</w:t>
      </w:r>
      <w:r w:rsidRPr="00315390">
        <w:t xml:space="preserve"> and </w:t>
      </w:r>
      <w:r w:rsidRPr="00315390">
        <w:rPr>
          <w:i/>
          <w:iCs/>
        </w:rPr>
        <w:t>academic achievement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17"/>
        </w:numPr>
      </w:pPr>
      <w:r w:rsidRPr="00315390">
        <w:t>most commonly used tests of academic achievement:</w:t>
      </w:r>
    </w:p>
    <w:p w:rsidR="00A8187E" w:rsidRPr="00315390" w:rsidRDefault="00A8187E">
      <w:pPr>
        <w:pStyle w:val="NormalWeb"/>
        <w:numPr>
          <w:ilvl w:val="1"/>
          <w:numId w:val="17"/>
        </w:numPr>
      </w:pPr>
      <w:r w:rsidRPr="00315390">
        <w:rPr>
          <w:b/>
          <w:bCs/>
          <w:color w:val="0000FF"/>
        </w:rPr>
        <w:t>Peabody Individual Achievement Test-Revised (PIAT-R)</w:t>
      </w:r>
    </w:p>
    <w:p w:rsidR="00A8187E" w:rsidRPr="00315390" w:rsidRDefault="00A8187E">
      <w:pPr>
        <w:pStyle w:val="NormalWeb"/>
        <w:numPr>
          <w:ilvl w:val="1"/>
          <w:numId w:val="17"/>
        </w:numPr>
      </w:pPr>
      <w:r w:rsidRPr="00315390">
        <w:rPr>
          <w:b/>
          <w:bCs/>
          <w:color w:val="0000FF"/>
        </w:rPr>
        <w:t>Wide Range Achievement Test-Revised (WRAT-R)</w:t>
      </w:r>
      <w:r w:rsidRPr="00315390">
        <w:t>.</w:t>
      </w:r>
    </w:p>
    <w:p w:rsidR="00A8187E" w:rsidRPr="00315390" w:rsidRDefault="00A8187E">
      <w:pPr>
        <w:pStyle w:val="Heading5"/>
        <w:spacing w:before="0" w:beforeAutospacing="0" w:after="0" w:afterAutospacing="0"/>
        <w:rPr>
          <w:lang w:val="en-US"/>
        </w:rPr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12" w:name="_Toc2975088"/>
      <w:r w:rsidRPr="00315390">
        <w:t>3. Reasoning and Problem Solving Through Concept Formation</w:t>
      </w:r>
      <w:bookmarkEnd w:id="12"/>
    </w:p>
    <w:p w:rsidR="00A8187E" w:rsidRPr="00315390" w:rsidRDefault="00A8187E">
      <w:pPr>
        <w:pStyle w:val="NormalWeb"/>
        <w:numPr>
          <w:ilvl w:val="0"/>
          <w:numId w:val="18"/>
        </w:numPr>
      </w:pPr>
      <w:r w:rsidRPr="00315390">
        <w:t>highly related to intellectual functioning.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sz w:val="24"/>
          <w:lang w:val="en-US"/>
        </w:rPr>
      </w:pPr>
      <w:r w:rsidRPr="00315390">
        <w:rPr>
          <w:sz w:val="24"/>
          <w:lang w:val="en-US"/>
        </w:rPr>
        <w:t xml:space="preserve">A. </w:t>
      </w:r>
      <w:r w:rsidRPr="00315390">
        <w:rPr>
          <w:sz w:val="24"/>
          <w:u w:val="single"/>
          <w:lang w:val="en-US"/>
        </w:rPr>
        <w:t xml:space="preserve">Tests of </w:t>
      </w:r>
      <w:r w:rsidRPr="00315390">
        <w:rPr>
          <w:smallCaps/>
          <w:sz w:val="24"/>
          <w:u w:val="single"/>
          <w:lang w:val="en-US"/>
        </w:rPr>
        <w:t>verbal</w:t>
      </w:r>
      <w:r w:rsidRPr="00315390">
        <w:rPr>
          <w:sz w:val="24"/>
          <w:u w:val="single"/>
          <w:lang w:val="en-US"/>
        </w:rPr>
        <w:t xml:space="preserve"> reasoning and concept formation</w:t>
      </w:r>
      <w:r w:rsidRPr="00315390">
        <w:rPr>
          <w:lang w:val="en-US"/>
        </w:rPr>
        <w:t xml:space="preserve"> </w:t>
      </w:r>
      <w:r w:rsidRPr="00315390">
        <w:rPr>
          <w:b w:val="0"/>
          <w:bCs w:val="0"/>
          <w:sz w:val="24"/>
          <w:lang w:val="en-US"/>
        </w:rPr>
        <w:t>(subtests of WAIS-R):</w:t>
      </w:r>
    </w:p>
    <w:p w:rsidR="00A8187E" w:rsidRPr="00315390" w:rsidRDefault="00A8187E">
      <w:pPr>
        <w:pStyle w:val="NormalWeb"/>
        <w:numPr>
          <w:ilvl w:val="1"/>
          <w:numId w:val="18"/>
        </w:numPr>
        <w:spacing w:before="60"/>
        <w:ind w:left="1417"/>
      </w:pPr>
      <w:r w:rsidRPr="00315390">
        <w:rPr>
          <w:b/>
          <w:bCs/>
          <w:color w:val="0000FF"/>
        </w:rPr>
        <w:t>Comprehension</w:t>
      </w:r>
      <w:r w:rsidRPr="00315390">
        <w:t xml:space="preserve"> - test of verbal conceptualization - to answer questions or interpret proverbs that require problem solving (</w:t>
      </w:r>
      <w:r w:rsidRPr="00315390">
        <w:rPr>
          <w:sz w:val="20"/>
        </w:rPr>
        <w:t>e.g. "What does ‘a rolling stone gathers no moss’ mean?"</w:t>
      </w:r>
      <w:r w:rsidRPr="00315390">
        <w:t>).</w:t>
      </w:r>
    </w:p>
    <w:p w:rsidR="00A8187E" w:rsidRPr="00315390" w:rsidRDefault="00A8187E">
      <w:pPr>
        <w:pStyle w:val="NormalWeb"/>
        <w:numPr>
          <w:ilvl w:val="1"/>
          <w:numId w:val="18"/>
        </w:numPr>
        <w:spacing w:before="60"/>
        <w:ind w:left="1417"/>
      </w:pPr>
      <w:r w:rsidRPr="00315390">
        <w:rPr>
          <w:b/>
          <w:bCs/>
          <w:color w:val="0000FF"/>
        </w:rPr>
        <w:t>Similarities</w:t>
      </w:r>
      <w:r w:rsidRPr="00315390">
        <w:t xml:space="preserve"> - identify common elements between seemingly uncommon stimuli (</w:t>
      </w:r>
      <w:r w:rsidRPr="00315390">
        <w:rPr>
          <w:sz w:val="20"/>
        </w:rPr>
        <w:t>e.g. "How are praise and punishment alike?"</w:t>
      </w:r>
      <w:r w:rsidRPr="00315390">
        <w:t>).</w:t>
      </w:r>
    </w:p>
    <w:p w:rsidR="00A8187E" w:rsidRPr="00315390" w:rsidRDefault="00A8187E">
      <w:pPr>
        <w:pStyle w:val="NormalWeb"/>
        <w:numPr>
          <w:ilvl w:val="1"/>
          <w:numId w:val="18"/>
        </w:numPr>
        <w:spacing w:before="60"/>
        <w:ind w:left="1417"/>
      </w:pPr>
      <w:r w:rsidRPr="00315390">
        <w:rPr>
          <w:b/>
          <w:bCs/>
          <w:color w:val="0000FF"/>
        </w:rPr>
        <w:t>Arithmetic</w:t>
      </w:r>
      <w:r w:rsidRPr="00315390">
        <w:t xml:space="preserve"> - progressively more difficult arithmetic word problems.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sz w:val="24"/>
          <w:lang w:val="en-US"/>
        </w:rPr>
      </w:pPr>
      <w:r w:rsidRPr="00315390">
        <w:rPr>
          <w:sz w:val="24"/>
          <w:lang w:val="en-US"/>
        </w:rPr>
        <w:t xml:space="preserve">B. </w:t>
      </w:r>
      <w:r w:rsidRPr="00315390">
        <w:rPr>
          <w:sz w:val="24"/>
          <w:u w:val="single"/>
          <w:lang w:val="en-US"/>
        </w:rPr>
        <w:t xml:space="preserve">Tests of </w:t>
      </w:r>
      <w:r w:rsidRPr="00315390">
        <w:rPr>
          <w:smallCaps/>
          <w:sz w:val="24"/>
          <w:u w:val="single"/>
          <w:lang w:val="en-US"/>
        </w:rPr>
        <w:t>nonverbal</w:t>
      </w:r>
      <w:r w:rsidRPr="00315390">
        <w:rPr>
          <w:sz w:val="24"/>
          <w:u w:val="single"/>
          <w:lang w:val="en-US"/>
        </w:rPr>
        <w:t xml:space="preserve"> reasoning and concept formation</w:t>
      </w:r>
    </w:p>
    <w:p w:rsidR="00A8187E" w:rsidRPr="00315390" w:rsidRDefault="00A8187E">
      <w:pPr>
        <w:pStyle w:val="NormalWeb"/>
        <w:numPr>
          <w:ilvl w:val="0"/>
          <w:numId w:val="19"/>
        </w:numPr>
        <w:spacing w:before="60"/>
        <w:ind w:left="1417"/>
      </w:pPr>
      <w:r w:rsidRPr="00315390">
        <w:rPr>
          <w:b/>
          <w:bCs/>
          <w:color w:val="0000FF"/>
        </w:rPr>
        <w:t>Category Test</w:t>
      </w:r>
      <w:r w:rsidRPr="00315390">
        <w:rPr>
          <w:b/>
          <w:bCs/>
        </w:rPr>
        <w:t xml:space="preserve"> </w:t>
      </w:r>
      <w:r w:rsidRPr="00315390">
        <w:t xml:space="preserve">(part of Halstead-Reitan Battery) - tests visual concept formation: </w:t>
      </w:r>
      <w:r w:rsidRPr="00315390">
        <w:rPr>
          <w:sz w:val="20"/>
        </w:rPr>
        <w:t>patients see slides with four stimuli and are required to identify concept presented on each slide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19"/>
        </w:numPr>
        <w:spacing w:before="60"/>
        <w:ind w:left="1417"/>
      </w:pPr>
      <w:r w:rsidRPr="00315390">
        <w:rPr>
          <w:b/>
          <w:bCs/>
          <w:color w:val="0000FF"/>
        </w:rPr>
        <w:t>Raven's Progressive Matrices</w:t>
      </w:r>
      <w:r w:rsidRPr="00315390">
        <w:t xml:space="preserve"> - measure visual concept formation and problem solving: </w:t>
      </w:r>
      <w:r w:rsidRPr="00315390">
        <w:rPr>
          <w:sz w:val="20"/>
        </w:rPr>
        <w:t>patients are presented with multiple designs that are linked by common conceptual pattern; final design is missing, and patient must choose which of six to eight alternative final designs is correct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19"/>
        </w:numPr>
        <w:spacing w:before="60"/>
        <w:ind w:left="1417"/>
      </w:pPr>
      <w:r w:rsidRPr="00315390">
        <w:rPr>
          <w:b/>
          <w:bCs/>
          <w:color w:val="0000FF"/>
        </w:rPr>
        <w:t>Wisconsin Card Sorting Test</w:t>
      </w:r>
      <w:r w:rsidRPr="00315390">
        <w:t xml:space="preserve"> - test of visual concept formation adds cognitive set-shifting to concept formation: </w:t>
      </w:r>
      <w:r w:rsidRPr="00315390">
        <w:rPr>
          <w:sz w:val="20"/>
        </w:rPr>
        <w:t>patients are presented with four "target" cards with simple colored designs that can be sorted by three concepts; patients match probe cards with identical colored design to target cards according to whatever concept they generate</w:t>
      </w:r>
      <w:r w:rsidRPr="00315390">
        <w:t>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13" w:name="_Toc2975089"/>
      <w:r w:rsidRPr="00315390">
        <w:t>4. Verbal Function</w:t>
      </w:r>
      <w:bookmarkEnd w:id="13"/>
    </w:p>
    <w:p w:rsidR="00A8187E" w:rsidRPr="00315390" w:rsidRDefault="00A8187E">
      <w:pPr>
        <w:pStyle w:val="NormalWeb"/>
        <w:numPr>
          <w:ilvl w:val="0"/>
          <w:numId w:val="20"/>
        </w:numPr>
      </w:pPr>
      <w:r w:rsidRPr="00315390">
        <w:rPr>
          <w:b/>
          <w:bCs/>
          <w:color w:val="0000FF"/>
        </w:rPr>
        <w:t>Boston Diagnostic Aphasia Examination (BDAE)</w:t>
      </w:r>
      <w:r w:rsidRPr="00315390">
        <w:t xml:space="preserve"> - comprehensive assessment of verbal function.</w:t>
      </w:r>
    </w:p>
    <w:p w:rsidR="00A8187E" w:rsidRPr="00315390" w:rsidRDefault="00A8187E">
      <w:pPr>
        <w:pStyle w:val="NormalWeb"/>
        <w:numPr>
          <w:ilvl w:val="0"/>
          <w:numId w:val="20"/>
        </w:numPr>
        <w:spacing w:before="60"/>
      </w:pPr>
      <w:r w:rsidRPr="00315390">
        <w:rPr>
          <w:b/>
          <w:bCs/>
          <w:color w:val="0000FF"/>
        </w:rPr>
        <w:t>Multilingual Aphasia Examination (MAE)</w:t>
      </w:r>
      <w:r w:rsidRPr="00315390">
        <w:t xml:space="preserve"> - comprehensive assessment of verbal function.</w:t>
      </w:r>
    </w:p>
    <w:p w:rsidR="00A8187E" w:rsidRPr="00315390" w:rsidRDefault="00A8187E">
      <w:pPr>
        <w:pStyle w:val="NormalWeb"/>
        <w:numPr>
          <w:ilvl w:val="0"/>
          <w:numId w:val="20"/>
        </w:numPr>
        <w:spacing w:before="60"/>
      </w:pPr>
      <w:r w:rsidRPr="00315390">
        <w:rPr>
          <w:b/>
          <w:bCs/>
          <w:color w:val="0000FF"/>
        </w:rPr>
        <w:t>Neurosensory Center Comprehensive Examination for Aphasia (NCCEA)</w:t>
      </w:r>
      <w:r w:rsidRPr="00315390">
        <w:rPr>
          <w:b/>
          <w:bCs/>
        </w:rPr>
        <w:t xml:space="preserve"> </w:t>
      </w:r>
      <w:r w:rsidRPr="00315390">
        <w:t>- detailed assessments of reading, writing, articulation, visual abilities, tactile abilities; (administration time is &lt; 2 hours - practical in everyday clinical use).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14" w:name="_Toc2975090"/>
      <w:r w:rsidRPr="00315390">
        <w:t>5. Memory</w:t>
      </w:r>
      <w:bookmarkEnd w:id="14"/>
    </w:p>
    <w:p w:rsidR="00A8187E" w:rsidRPr="00315390" w:rsidRDefault="00A8187E">
      <w:pPr>
        <w:pStyle w:val="NormalWeb"/>
        <w:numPr>
          <w:ilvl w:val="0"/>
          <w:numId w:val="22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Wechsler Memory Scale-Revised (WMS-R)</w:t>
      </w:r>
    </w:p>
    <w:p w:rsidR="00A8187E" w:rsidRPr="00315390" w:rsidRDefault="00A8187E">
      <w:pPr>
        <w:pStyle w:val="NormalWeb"/>
        <w:numPr>
          <w:ilvl w:val="0"/>
          <w:numId w:val="22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Rey Auditory Verbal Learning Test (RAVLT)</w:t>
      </w:r>
    </w:p>
    <w:p w:rsidR="00A8187E" w:rsidRPr="00315390" w:rsidRDefault="00A8187E">
      <w:pPr>
        <w:pStyle w:val="NormalWeb"/>
        <w:numPr>
          <w:ilvl w:val="0"/>
          <w:numId w:val="22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California Verbal Learning Test (CVLT)</w:t>
      </w:r>
    </w:p>
    <w:p w:rsidR="00A8187E" w:rsidRPr="00315390" w:rsidRDefault="00A8187E">
      <w:pPr>
        <w:pStyle w:val="NormalWeb"/>
        <w:numPr>
          <w:ilvl w:val="0"/>
          <w:numId w:val="22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Rey-Osterrieth Complex Figure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15" w:name="_Toc2975091"/>
      <w:r w:rsidRPr="00315390">
        <w:t>6. Perception and Construction Abilities</w:t>
      </w:r>
      <w:bookmarkEnd w:id="15"/>
    </w:p>
    <w:p w:rsidR="00A8187E" w:rsidRPr="00315390" w:rsidRDefault="00A8187E">
      <w:pPr>
        <w:pStyle w:val="NormalWeb"/>
        <w:numPr>
          <w:ilvl w:val="0"/>
          <w:numId w:val="23"/>
        </w:numPr>
      </w:pPr>
      <w:r w:rsidRPr="00315390">
        <w:t>ability to perceive stimuli is one of basic requirements for assessment of cognitive function.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lang w:val="en-US"/>
        </w:rPr>
      </w:pPr>
      <w:r w:rsidRPr="00315390">
        <w:rPr>
          <w:lang w:val="en-US"/>
        </w:rPr>
        <w:t xml:space="preserve">I. </w:t>
      </w:r>
      <w:r w:rsidRPr="00315390">
        <w:rPr>
          <w:u w:val="single"/>
          <w:lang w:val="en-US"/>
        </w:rPr>
        <w:t>VISUAL PERCEPTION AND CONSTRUCTION</w:t>
      </w:r>
    </w:p>
    <w:p w:rsidR="00A8187E" w:rsidRPr="00315390" w:rsidRDefault="00A8187E">
      <w:pPr>
        <w:pStyle w:val="NormalWeb"/>
      </w:pPr>
      <w:r w:rsidRPr="00315390">
        <w:t>- assess color perception, object recognition, visual organizational abilities, visual scanning, differentiation of figure from ground.</w:t>
      </w:r>
    </w:p>
    <w:p w:rsidR="00A8187E" w:rsidRPr="00315390" w:rsidRDefault="00A8187E">
      <w:pPr>
        <w:pStyle w:val="NormalWeb"/>
        <w:numPr>
          <w:ilvl w:val="1"/>
          <w:numId w:val="23"/>
        </w:numPr>
      </w:pPr>
      <w:r w:rsidRPr="00315390">
        <w:t>most neuropsychological assessments assess color perception informally (</w:t>
      </w:r>
      <w:r w:rsidRPr="00315390">
        <w:rPr>
          <w:b/>
          <w:bCs/>
          <w:i/>
          <w:iCs/>
        </w:rPr>
        <w:t>Color Vision Screening Inventory</w:t>
      </w:r>
      <w:r w:rsidRPr="00315390">
        <w:t xml:space="preserve"> is occasionally used by examiners - screening of color blindness).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Peabody Picture Vocabulary Test-Revised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Benton Facial Recognition Test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Judgment of Line Orientation (JLO).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Hooper Visual Organization Test (HVOT).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Picture Arrangement.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Letter Cancellation Test.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Line Bisection Test.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Embedded Figures Test.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Rey-Osterrieth Complex Figure.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</w:pPr>
      <w:r w:rsidRPr="00315390">
        <w:rPr>
          <w:b/>
          <w:bCs/>
          <w:color w:val="0000FF"/>
        </w:rPr>
        <w:t xml:space="preserve">Clock Drawing Test </w:t>
      </w:r>
      <w:r w:rsidRPr="00315390">
        <w:t>(patient is required to draw a clock with all the numbers and "set" the clock at 20 minutes to four o'clock) - has been a part of bedside mental status testing for long time.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Developmental Test of Visual-Motor Integration (VMI).</w:t>
      </w:r>
    </w:p>
    <w:p w:rsidR="00A8187E" w:rsidRPr="00315390" w:rsidRDefault="00A8187E">
      <w:pPr>
        <w:pStyle w:val="NormalWeb"/>
        <w:numPr>
          <w:ilvl w:val="2"/>
          <w:numId w:val="23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Three-Dimensional Block Construction.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lang w:val="en-US"/>
        </w:rPr>
      </w:pPr>
      <w:r w:rsidRPr="00315390">
        <w:rPr>
          <w:lang w:val="en-US"/>
        </w:rPr>
        <w:t xml:space="preserve">II. </w:t>
      </w:r>
      <w:r w:rsidRPr="00315390">
        <w:rPr>
          <w:u w:val="single"/>
          <w:lang w:val="en-US"/>
        </w:rPr>
        <w:t>AUDITORY PERCEPTION</w:t>
      </w:r>
    </w:p>
    <w:p w:rsidR="00A8187E" w:rsidRPr="00315390" w:rsidRDefault="00A8187E">
      <w:pPr>
        <w:pStyle w:val="NormalWeb"/>
      </w:pPr>
      <w:r w:rsidRPr="00315390">
        <w:t>- acuity, perception of organized sounds, rhythms.</w:t>
      </w:r>
    </w:p>
    <w:p w:rsidR="00A8187E" w:rsidRPr="00315390" w:rsidRDefault="00A8187E">
      <w:pPr>
        <w:pStyle w:val="NormalWeb"/>
        <w:numPr>
          <w:ilvl w:val="0"/>
          <w:numId w:val="24"/>
        </w:numPr>
        <w:spacing w:before="60"/>
      </w:pPr>
      <w:r w:rsidRPr="00315390">
        <w:rPr>
          <w:b/>
          <w:bCs/>
          <w:color w:val="0000FF"/>
        </w:rPr>
        <w:t xml:space="preserve">Sensory Examination </w:t>
      </w:r>
      <w:r w:rsidRPr="00315390">
        <w:t>- examiner stands behind patient and gently rubs two fingers together next to each ear.</w:t>
      </w:r>
    </w:p>
    <w:p w:rsidR="00A8187E" w:rsidRPr="00315390" w:rsidRDefault="00A8187E">
      <w:pPr>
        <w:pStyle w:val="NormalWeb"/>
        <w:numPr>
          <w:ilvl w:val="0"/>
          <w:numId w:val="24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Speech-Sound Perception Test.</w:t>
      </w:r>
    </w:p>
    <w:p w:rsidR="00A8187E" w:rsidRPr="00315390" w:rsidRDefault="00A8187E">
      <w:pPr>
        <w:pStyle w:val="NormalWeb"/>
        <w:numPr>
          <w:ilvl w:val="0"/>
          <w:numId w:val="24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Seashore Rhythm Test.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lang w:val="en-US"/>
        </w:rPr>
      </w:pPr>
      <w:r w:rsidRPr="00315390">
        <w:rPr>
          <w:lang w:val="en-US"/>
        </w:rPr>
        <w:t xml:space="preserve">III. </w:t>
      </w:r>
      <w:r w:rsidRPr="00315390">
        <w:rPr>
          <w:u w:val="single"/>
          <w:lang w:val="en-US"/>
        </w:rPr>
        <w:t>TACTILE ABILITIES</w:t>
      </w:r>
    </w:p>
    <w:p w:rsidR="00A8187E" w:rsidRPr="00315390" w:rsidRDefault="00A8187E">
      <w:pPr>
        <w:pStyle w:val="NormalWeb"/>
      </w:pPr>
      <w:r w:rsidRPr="00315390">
        <w:t>- limited to hands.</w:t>
      </w:r>
    </w:p>
    <w:p w:rsidR="00A8187E" w:rsidRPr="00315390" w:rsidRDefault="00A8187E">
      <w:pPr>
        <w:pStyle w:val="NormalWeb"/>
        <w:numPr>
          <w:ilvl w:val="0"/>
          <w:numId w:val="25"/>
        </w:numPr>
        <w:spacing w:before="60"/>
      </w:pPr>
      <w:r w:rsidRPr="00315390">
        <w:rPr>
          <w:b/>
          <w:bCs/>
          <w:color w:val="0000FF"/>
        </w:rPr>
        <w:t xml:space="preserve">Sensory Examination </w:t>
      </w:r>
      <w:r w:rsidRPr="00315390">
        <w:t>- examiner traces number on each finger and asks patient to report number without visual guidance.</w:t>
      </w:r>
    </w:p>
    <w:p w:rsidR="00A8187E" w:rsidRPr="00315390" w:rsidRDefault="00A8187E">
      <w:pPr>
        <w:pStyle w:val="NormalWeb"/>
        <w:numPr>
          <w:ilvl w:val="0"/>
          <w:numId w:val="25"/>
        </w:numPr>
        <w:spacing w:before="60"/>
        <w:rPr>
          <w:b/>
          <w:bCs/>
          <w:color w:val="0000FF"/>
        </w:rPr>
      </w:pPr>
      <w:r w:rsidRPr="00315390">
        <w:rPr>
          <w:b/>
          <w:bCs/>
          <w:color w:val="0000FF"/>
        </w:rPr>
        <w:t>Face-Hand Test</w:t>
      </w:r>
    </w:p>
    <w:p w:rsidR="00A8187E" w:rsidRPr="00315390" w:rsidRDefault="00A8187E">
      <w:pPr>
        <w:pStyle w:val="NormalWeb"/>
        <w:numPr>
          <w:ilvl w:val="0"/>
          <w:numId w:val="25"/>
        </w:numPr>
        <w:spacing w:before="60"/>
      </w:pPr>
      <w:r w:rsidRPr="00315390">
        <w:rPr>
          <w:b/>
          <w:bCs/>
          <w:color w:val="0000FF"/>
        </w:rPr>
        <w:t>Tactile Form Perception</w:t>
      </w:r>
      <w:r w:rsidRPr="00315390">
        <w:t xml:space="preserve"> 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16" w:name="_Toc2975092"/>
      <w:r w:rsidRPr="00315390">
        <w:t>7. Executive Function and Motor Performance</w:t>
      </w:r>
      <w:bookmarkEnd w:id="16"/>
    </w:p>
    <w:p w:rsidR="00A8187E" w:rsidRPr="00315390" w:rsidRDefault="00A8187E">
      <w:pPr>
        <w:pStyle w:val="Heading5"/>
        <w:spacing w:before="0" w:beforeAutospacing="0" w:after="0" w:afterAutospacing="0"/>
        <w:rPr>
          <w:b w:val="0"/>
          <w:bCs w:val="0"/>
          <w:sz w:val="24"/>
          <w:lang w:val="en-US"/>
        </w:rPr>
      </w:pPr>
      <w:r w:rsidRPr="00315390">
        <w:rPr>
          <w:u w:val="single"/>
          <w:lang w:val="en-US"/>
        </w:rPr>
        <w:t>EXECUTIVE FUNCTION</w:t>
      </w:r>
      <w:r w:rsidRPr="00315390">
        <w:rPr>
          <w:lang w:val="en-US"/>
        </w:rPr>
        <w:t xml:space="preserve"> </w:t>
      </w:r>
      <w:r w:rsidRPr="00315390">
        <w:rPr>
          <w:b w:val="0"/>
          <w:bCs w:val="0"/>
          <w:sz w:val="24"/>
          <w:lang w:val="en-US"/>
        </w:rPr>
        <w:t xml:space="preserve">(traditionally, ascribed to </w:t>
      </w:r>
      <w:r w:rsidRPr="00315390">
        <w:rPr>
          <w:b w:val="0"/>
          <w:bCs w:val="0"/>
          <w:i/>
          <w:iCs/>
          <w:sz w:val="24"/>
          <w:lang w:val="en-US"/>
        </w:rPr>
        <w:t>prefrontal cortex</w:t>
      </w:r>
      <w:r w:rsidRPr="00315390">
        <w:rPr>
          <w:b w:val="0"/>
          <w:bCs w:val="0"/>
          <w:sz w:val="24"/>
          <w:lang w:val="en-US"/>
        </w:rPr>
        <w:t xml:space="preserve">): ability to assess ongoing stimuli for relevance to specific goals, formation of goals, planning action to achieve goals, ability to evaluate plans for efficacy, executing plans. </w:t>
      </w:r>
      <w:r w:rsidRPr="00315390">
        <w:rPr>
          <w:i/>
          <w:iCs/>
          <w:lang w:val="en-US"/>
        </w:rPr>
        <w:t>ability to plan, sequence, and monitor behavior</w:t>
      </w:r>
    </w:p>
    <w:p w:rsidR="00A8187E" w:rsidRPr="00315390" w:rsidRDefault="00A8187E">
      <w:pPr>
        <w:pStyle w:val="NormalWeb"/>
        <w:numPr>
          <w:ilvl w:val="0"/>
          <w:numId w:val="26"/>
        </w:numPr>
        <w:spacing w:before="60"/>
      </w:pPr>
      <w:r w:rsidRPr="00315390">
        <w:rPr>
          <w:b/>
          <w:bCs/>
          <w:color w:val="0000FF"/>
        </w:rPr>
        <w:t xml:space="preserve">Proteus Mazes </w:t>
      </w:r>
      <w:r w:rsidRPr="00315390">
        <w:t>- trace path through progressive difficult mazes without entering any blind alleys - sensitive to frontal-lobe damage.</w:t>
      </w:r>
    </w:p>
    <w:p w:rsidR="00A8187E" w:rsidRPr="00315390" w:rsidRDefault="00A8187E">
      <w:pPr>
        <w:pStyle w:val="NormalWeb"/>
        <w:numPr>
          <w:ilvl w:val="0"/>
          <w:numId w:val="26"/>
        </w:numPr>
        <w:spacing w:before="60"/>
      </w:pPr>
      <w:r w:rsidRPr="00315390">
        <w:rPr>
          <w:b/>
          <w:bCs/>
          <w:color w:val="0000FF"/>
        </w:rPr>
        <w:t>Design Fluency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26"/>
        </w:numPr>
        <w:spacing w:before="60"/>
      </w:pPr>
      <w:r w:rsidRPr="00315390">
        <w:rPr>
          <w:b/>
          <w:bCs/>
          <w:color w:val="0000FF"/>
        </w:rPr>
        <w:t>Stroop Word-Color Interference Test</w:t>
      </w:r>
      <w:r w:rsidRPr="00315390">
        <w:t>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Heading5"/>
        <w:spacing w:before="0" w:beforeAutospacing="0" w:after="0" w:afterAutospacing="0"/>
        <w:rPr>
          <w:u w:val="single"/>
          <w:lang w:val="en-US"/>
        </w:rPr>
      </w:pPr>
      <w:r w:rsidRPr="00315390">
        <w:rPr>
          <w:u w:val="single"/>
          <w:lang w:val="en-US"/>
        </w:rPr>
        <w:t>MOTOR PERFORMANCE TESTS</w:t>
      </w:r>
    </w:p>
    <w:p w:rsidR="00A8187E" w:rsidRPr="00315390" w:rsidRDefault="00A8187E">
      <w:pPr>
        <w:pStyle w:val="NormalWeb"/>
      </w:pPr>
      <w:r w:rsidRPr="00315390">
        <w:t>- simple motor speed, strength + complex motor/dexterity abilities.</w:t>
      </w:r>
    </w:p>
    <w:p w:rsidR="00A8187E" w:rsidRPr="00315390" w:rsidRDefault="00A8187E">
      <w:pPr>
        <w:pStyle w:val="NormalWeb"/>
        <w:numPr>
          <w:ilvl w:val="0"/>
          <w:numId w:val="27"/>
        </w:numPr>
        <w:spacing w:before="60"/>
      </w:pPr>
      <w:r w:rsidRPr="00315390">
        <w:rPr>
          <w:b/>
          <w:bCs/>
          <w:color w:val="0000FF"/>
        </w:rPr>
        <w:t xml:space="preserve">Finger Tapping Test </w:t>
      </w:r>
      <w:r w:rsidRPr="00315390">
        <w:t>(primary motor speed of index finger of each hand) - tap finger as quickly as possible for five consecutive 10-second trials; large differences between left and right finger speed may reflect lateralized hemispheric dysfunction.</w:t>
      </w:r>
    </w:p>
    <w:p w:rsidR="00A8187E" w:rsidRPr="00315390" w:rsidRDefault="00A8187E">
      <w:pPr>
        <w:pStyle w:val="NormalWeb"/>
        <w:numPr>
          <w:ilvl w:val="0"/>
          <w:numId w:val="27"/>
        </w:numPr>
        <w:spacing w:before="60"/>
      </w:pPr>
      <w:r w:rsidRPr="00315390">
        <w:rPr>
          <w:b/>
          <w:bCs/>
          <w:color w:val="0000FF"/>
        </w:rPr>
        <w:t>Hand Dynamometer</w:t>
      </w:r>
      <w:r w:rsidRPr="00315390">
        <w:t xml:space="preserve"> - grip strength in each hand.</w:t>
      </w:r>
    </w:p>
    <w:p w:rsidR="00A8187E" w:rsidRPr="00315390" w:rsidRDefault="00A8187E">
      <w:pPr>
        <w:pStyle w:val="NormalWeb"/>
        <w:numPr>
          <w:ilvl w:val="0"/>
          <w:numId w:val="27"/>
        </w:numPr>
        <w:spacing w:before="60"/>
      </w:pPr>
      <w:r w:rsidRPr="00315390">
        <w:rPr>
          <w:b/>
          <w:bCs/>
          <w:color w:val="0000FF"/>
        </w:rPr>
        <w:t>Purdue Pegboard Test</w:t>
      </w:r>
      <w:r w:rsidRPr="00315390">
        <w:t xml:space="preserve"> - place pegs in vertically arranged holes.</w:t>
      </w: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ormalWeb"/>
      </w:pPr>
    </w:p>
    <w:p w:rsidR="00A8187E" w:rsidRPr="00315390" w:rsidRDefault="00A8187E">
      <w:pPr>
        <w:pStyle w:val="Nervous1"/>
      </w:pPr>
      <w:bookmarkStart w:id="17" w:name="_Toc2975093"/>
      <w:r w:rsidRPr="00315390">
        <w:t>8. Emotional Functioning</w:t>
      </w:r>
      <w:bookmarkEnd w:id="17"/>
    </w:p>
    <w:p w:rsidR="00A8187E" w:rsidRPr="00315390" w:rsidRDefault="00A8187E">
      <w:pPr>
        <w:pStyle w:val="NormalWeb"/>
        <w:numPr>
          <w:ilvl w:val="0"/>
          <w:numId w:val="28"/>
        </w:numPr>
      </w:pPr>
      <w:r w:rsidRPr="00315390">
        <w:t>most assessments are conducted during interview with patient.</w:t>
      </w:r>
    </w:p>
    <w:p w:rsidR="00A8187E" w:rsidRPr="00315390" w:rsidRDefault="00A8187E">
      <w:pPr>
        <w:pStyle w:val="NormalWeb"/>
        <w:numPr>
          <w:ilvl w:val="0"/>
          <w:numId w:val="30"/>
        </w:numPr>
        <w:spacing w:before="120"/>
      </w:pPr>
      <w:r w:rsidRPr="00315390">
        <w:rPr>
          <w:smallCaps/>
        </w:rPr>
        <w:t>Projective tests</w:t>
      </w:r>
      <w:r w:rsidRPr="00315390">
        <w:t>.</w:t>
      </w:r>
    </w:p>
    <w:p w:rsidR="00A8187E" w:rsidRPr="00315390" w:rsidRDefault="00A8187E">
      <w:pPr>
        <w:pStyle w:val="NormalWeb"/>
        <w:numPr>
          <w:ilvl w:val="0"/>
          <w:numId w:val="30"/>
        </w:numPr>
        <w:spacing w:before="120"/>
      </w:pPr>
      <w:r w:rsidRPr="00315390">
        <w:rPr>
          <w:smallCaps/>
        </w:rPr>
        <w:t>Objective tests</w:t>
      </w:r>
      <w:r w:rsidRPr="00315390">
        <w:t>:</w:t>
      </w:r>
    </w:p>
    <w:p w:rsidR="00A8187E" w:rsidRPr="00315390" w:rsidRDefault="00A8187E">
      <w:pPr>
        <w:pStyle w:val="NormalWeb"/>
        <w:numPr>
          <w:ilvl w:val="0"/>
          <w:numId w:val="31"/>
        </w:numPr>
        <w:spacing w:before="60"/>
      </w:pPr>
      <w:r w:rsidRPr="00315390">
        <w:rPr>
          <w:b/>
          <w:bCs/>
          <w:color w:val="0000FF"/>
        </w:rPr>
        <w:t xml:space="preserve">Minnesota Multiphasic Personality Inventory-2 (MMPI-2) </w:t>
      </w:r>
      <w:r w:rsidRPr="00315390">
        <w:t>- can suggest many different emotional disorders, ranging from mild depression to psychotic conditions.</w:t>
      </w:r>
    </w:p>
    <w:p w:rsidR="00A8187E" w:rsidRPr="00315390" w:rsidRDefault="00A8187E">
      <w:pPr>
        <w:pStyle w:val="NormalWeb"/>
        <w:numPr>
          <w:ilvl w:val="0"/>
          <w:numId w:val="31"/>
        </w:numPr>
        <w:spacing w:before="60"/>
      </w:pPr>
      <w:r w:rsidRPr="00315390">
        <w:rPr>
          <w:b/>
          <w:bCs/>
          <w:color w:val="0000FF"/>
        </w:rPr>
        <w:t>Beck Depression Inventory</w:t>
      </w:r>
      <w:r w:rsidRPr="00315390">
        <w:t xml:space="preserve"> - assesses depressive symptoms experienced within past week.</w:t>
      </w:r>
    </w:p>
    <w:p w:rsidR="00A8187E" w:rsidRPr="00315390" w:rsidRDefault="00A8187E">
      <w:pPr>
        <w:pStyle w:val="NormalWeb"/>
        <w:numPr>
          <w:ilvl w:val="0"/>
          <w:numId w:val="31"/>
        </w:numPr>
        <w:spacing w:before="60"/>
      </w:pPr>
      <w:r w:rsidRPr="00315390">
        <w:rPr>
          <w:b/>
          <w:bCs/>
          <w:color w:val="0000FF"/>
        </w:rPr>
        <w:t>Geriatric Depression Scale</w:t>
      </w:r>
      <w:r w:rsidRPr="00315390">
        <w:t xml:space="preserve"> - designed for use in elderly patients.</w:t>
      </w:r>
    </w:p>
    <w:p w:rsidR="00A8187E" w:rsidRPr="00315390" w:rsidRDefault="00A8187E">
      <w:pPr>
        <w:pStyle w:val="NormalWeb"/>
        <w:spacing w:before="60"/>
      </w:pPr>
    </w:p>
    <w:p w:rsidR="00A8187E" w:rsidRPr="00315390" w:rsidRDefault="00A8187E">
      <w:pPr>
        <w:pStyle w:val="NormalWeb"/>
      </w:pPr>
      <w:r w:rsidRPr="00315390">
        <w:t>N.B. emotional disturbances can affect cognitive functioning!</w:t>
      </w:r>
    </w:p>
    <w:p w:rsidR="00874FE0" w:rsidRPr="00315390" w:rsidRDefault="00874FE0" w:rsidP="00874FE0"/>
    <w:p w:rsidR="00874FE0" w:rsidRPr="00315390" w:rsidRDefault="00874FE0" w:rsidP="00874FE0"/>
    <w:p w:rsidR="00874FE0" w:rsidRPr="00315390" w:rsidRDefault="00874FE0" w:rsidP="00874FE0"/>
    <w:p w:rsidR="00874FE0" w:rsidRPr="00315390" w:rsidRDefault="00874FE0" w:rsidP="00874FE0"/>
    <w:p w:rsidR="00874FE0" w:rsidRPr="00315390" w:rsidRDefault="00874FE0" w:rsidP="00874FE0"/>
    <w:p w:rsidR="00874FE0" w:rsidRPr="00315390" w:rsidRDefault="00874FE0" w:rsidP="00874FE0"/>
    <w:p w:rsidR="00874FE0" w:rsidRPr="00315390" w:rsidRDefault="00874FE0" w:rsidP="00874FE0">
      <w:pPr>
        <w:rPr>
          <w:szCs w:val="24"/>
        </w:rPr>
      </w:pPr>
      <w:r w:rsidRPr="00315390">
        <w:rPr>
          <w:smallCaps/>
          <w:szCs w:val="24"/>
          <w:u w:val="single"/>
        </w:rPr>
        <w:t>Bibliography</w:t>
      </w:r>
      <w:r w:rsidRPr="00315390">
        <w:rPr>
          <w:szCs w:val="24"/>
        </w:rPr>
        <w:t xml:space="preserve"> for ch. “Diagnostics” → follow this </w:t>
      </w:r>
      <w:hyperlink r:id="rId7" w:tgtFrame="_blank" w:history="1">
        <w:r w:rsidRPr="00315390">
          <w:rPr>
            <w:rStyle w:val="Hyperlink"/>
            <w:smallCaps/>
            <w:szCs w:val="24"/>
          </w:rPr>
          <w:t>link</w:t>
        </w:r>
        <w:r w:rsidRPr="00315390">
          <w:rPr>
            <w:rStyle w:val="Hyperlink"/>
            <w:szCs w:val="24"/>
          </w:rPr>
          <w:t xml:space="preserve"> &gt;&gt;</w:t>
        </w:r>
      </w:hyperlink>
    </w:p>
    <w:p w:rsidR="00874FE0" w:rsidRPr="00315390" w:rsidRDefault="00874FE0" w:rsidP="00874FE0">
      <w:pPr>
        <w:rPr>
          <w:sz w:val="20"/>
        </w:rPr>
      </w:pPr>
    </w:p>
    <w:p w:rsidR="00874FE0" w:rsidRPr="00315390" w:rsidRDefault="00874FE0" w:rsidP="00874FE0">
      <w:pPr>
        <w:pBdr>
          <w:bottom w:val="single" w:sz="4" w:space="1" w:color="auto"/>
        </w:pBdr>
        <w:ind w:right="57"/>
        <w:rPr>
          <w:sz w:val="20"/>
        </w:rPr>
      </w:pPr>
    </w:p>
    <w:p w:rsidR="00874FE0" w:rsidRPr="00315390" w:rsidRDefault="00874FE0" w:rsidP="00874FE0">
      <w:pPr>
        <w:pBdr>
          <w:bottom w:val="single" w:sz="4" w:space="1" w:color="auto"/>
        </w:pBdr>
        <w:ind w:right="57"/>
        <w:rPr>
          <w:sz w:val="20"/>
        </w:rPr>
      </w:pPr>
    </w:p>
    <w:p w:rsidR="00874FE0" w:rsidRPr="00315390" w:rsidRDefault="00B51452" w:rsidP="00874FE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874FE0" w:rsidRPr="00315390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74FE0" w:rsidRPr="00315390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74FE0" w:rsidRPr="00315390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74FE0" w:rsidRPr="00315390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8187E" w:rsidRPr="00315390" w:rsidRDefault="00B51452" w:rsidP="00874FE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874FE0" w:rsidRPr="00315390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8187E" w:rsidRPr="00315390" w:rsidSect="001D2D98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8D" w:rsidRDefault="00B8628D">
      <w:r>
        <w:separator/>
      </w:r>
    </w:p>
  </w:endnote>
  <w:endnote w:type="continuationSeparator" w:id="0">
    <w:p w:rsidR="00B8628D" w:rsidRDefault="00B8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8D" w:rsidRDefault="00B8628D">
      <w:r>
        <w:separator/>
      </w:r>
    </w:p>
  </w:footnote>
  <w:footnote w:type="continuationSeparator" w:id="0">
    <w:p w:rsidR="00B8628D" w:rsidRDefault="00B8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FC9" w:rsidRPr="00ED0727" w:rsidRDefault="00DB6501" w:rsidP="00ED072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FC9">
      <w:rPr>
        <w:b/>
        <w:caps/>
      </w:rPr>
      <w:tab/>
    </w:r>
    <w:r w:rsidR="00A55FC9" w:rsidRPr="00ED0727">
      <w:rPr>
        <w:b/>
        <w:smallCaps/>
      </w:rPr>
      <w:t>Neuropsychological Testing</w:t>
    </w:r>
    <w:r w:rsidR="00A55FC9">
      <w:rPr>
        <w:b/>
        <w:bCs/>
        <w:iCs/>
        <w:smallCaps/>
      </w:rPr>
      <w:tab/>
    </w:r>
    <w:r w:rsidR="00A55FC9">
      <w:t>D12 (</w:t>
    </w:r>
    <w:r w:rsidR="00A55FC9">
      <w:fldChar w:fldCharType="begin"/>
    </w:r>
    <w:r w:rsidR="00A55FC9">
      <w:instrText xml:space="preserve"> PAGE </w:instrText>
    </w:r>
    <w:r w:rsidR="00A55FC9">
      <w:fldChar w:fldCharType="separate"/>
    </w:r>
    <w:r w:rsidR="00B51452">
      <w:rPr>
        <w:noProof/>
      </w:rPr>
      <w:t>1</w:t>
    </w:r>
    <w:r w:rsidR="00A55FC9">
      <w:fldChar w:fldCharType="end"/>
    </w:r>
    <w:r w:rsidR="00A55FC9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5B9"/>
    <w:multiLevelType w:val="hybridMultilevel"/>
    <w:tmpl w:val="3D9E2FB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3BBAC55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4EED"/>
    <w:multiLevelType w:val="hybridMultilevel"/>
    <w:tmpl w:val="2D9E8A84"/>
    <w:lvl w:ilvl="0" w:tplc="EC1204A2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7DBA"/>
    <w:multiLevelType w:val="hybridMultilevel"/>
    <w:tmpl w:val="417EEFC2"/>
    <w:lvl w:ilvl="0" w:tplc="3BBAC5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76968"/>
    <w:multiLevelType w:val="hybridMultilevel"/>
    <w:tmpl w:val="F83C9956"/>
    <w:lvl w:ilvl="0" w:tplc="3BBAC5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32EB7"/>
    <w:multiLevelType w:val="hybridMultilevel"/>
    <w:tmpl w:val="C236028A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3FDD"/>
    <w:multiLevelType w:val="hybridMultilevel"/>
    <w:tmpl w:val="BD1A20A2"/>
    <w:lvl w:ilvl="0" w:tplc="3230DAD6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2120"/>
        </w:tabs>
        <w:ind w:left="2100" w:hanging="340"/>
      </w:pPr>
      <w:rPr>
        <w:rFonts w:ascii="Symbol" w:hAnsi="Symbol" w:hint="default"/>
        <w:sz w:val="24"/>
      </w:rPr>
    </w:lvl>
    <w:lvl w:ilvl="2" w:tplc="8D462BEE">
      <w:start w:val="1"/>
      <w:numFmt w:val="bullet"/>
      <w:lvlText w:val=""/>
      <w:lvlJc w:val="left"/>
      <w:pPr>
        <w:tabs>
          <w:tab w:val="num" w:pos="3020"/>
        </w:tabs>
        <w:ind w:left="300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0F9F0214"/>
    <w:multiLevelType w:val="hybridMultilevel"/>
    <w:tmpl w:val="57DE3272"/>
    <w:lvl w:ilvl="0" w:tplc="DBDC125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92604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7B10"/>
    <w:multiLevelType w:val="hybridMultilevel"/>
    <w:tmpl w:val="B1127B00"/>
    <w:lvl w:ilvl="0" w:tplc="EC1204A2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417A1"/>
    <w:multiLevelType w:val="hybridMultilevel"/>
    <w:tmpl w:val="4F66702E"/>
    <w:lvl w:ilvl="0" w:tplc="EC1204A2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E28771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3230DAD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643E3"/>
    <w:multiLevelType w:val="hybridMultilevel"/>
    <w:tmpl w:val="BC4074EC"/>
    <w:lvl w:ilvl="0" w:tplc="F31E8C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372E86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8D462BE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81FD8"/>
    <w:multiLevelType w:val="hybridMultilevel"/>
    <w:tmpl w:val="9F9A8030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13FB"/>
    <w:multiLevelType w:val="hybridMultilevel"/>
    <w:tmpl w:val="84A88F78"/>
    <w:lvl w:ilvl="0" w:tplc="A372E868">
      <w:start w:val="1"/>
      <w:numFmt w:val="decimal"/>
      <w:lvlText w:val="%1) "/>
      <w:lvlJc w:val="left"/>
      <w:pPr>
        <w:tabs>
          <w:tab w:val="num" w:pos="1420"/>
        </w:tabs>
        <w:ind w:left="140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230DAD6">
      <w:start w:val="1"/>
      <w:numFmt w:val="decimal"/>
      <w:lvlText w:val="%2.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3941FFA"/>
    <w:multiLevelType w:val="hybridMultilevel"/>
    <w:tmpl w:val="B9B61D66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926048">
      <w:start w:val="1"/>
      <w:numFmt w:val="decimal"/>
      <w:lvlText w:val="%2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926048">
      <w:start w:val="1"/>
      <w:numFmt w:val="decimal"/>
      <w:lvlText w:val="%4) "/>
      <w:lvlJc w:val="left"/>
      <w:pPr>
        <w:tabs>
          <w:tab w:val="num" w:pos="2520"/>
        </w:tabs>
        <w:ind w:left="250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5A36D0"/>
    <w:multiLevelType w:val="hybridMultilevel"/>
    <w:tmpl w:val="2CF2BF6A"/>
    <w:lvl w:ilvl="0" w:tplc="3BBAC5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B0ADE"/>
    <w:multiLevelType w:val="hybridMultilevel"/>
    <w:tmpl w:val="4418D540"/>
    <w:lvl w:ilvl="0" w:tplc="A372E868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E37350"/>
    <w:multiLevelType w:val="hybridMultilevel"/>
    <w:tmpl w:val="1C28A1D4"/>
    <w:lvl w:ilvl="0" w:tplc="A372E868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378A2"/>
    <w:multiLevelType w:val="hybridMultilevel"/>
    <w:tmpl w:val="44E69580"/>
    <w:lvl w:ilvl="0" w:tplc="58926048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7" w15:restartNumberingAfterBreak="0">
    <w:nsid w:val="3DDD0D6B"/>
    <w:multiLevelType w:val="hybridMultilevel"/>
    <w:tmpl w:val="8D1047B6"/>
    <w:lvl w:ilvl="0" w:tplc="8D462BE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6B1A4002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F527F7A"/>
    <w:multiLevelType w:val="hybridMultilevel"/>
    <w:tmpl w:val="57DE3272"/>
    <w:lvl w:ilvl="0" w:tplc="3FE470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92604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85980"/>
    <w:multiLevelType w:val="hybridMultilevel"/>
    <w:tmpl w:val="9098A094"/>
    <w:lvl w:ilvl="0" w:tplc="A7CA7F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C2A04"/>
    <w:multiLevelType w:val="hybridMultilevel"/>
    <w:tmpl w:val="5088CBB8"/>
    <w:lvl w:ilvl="0" w:tplc="55FC349C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B26FE"/>
    <w:multiLevelType w:val="hybridMultilevel"/>
    <w:tmpl w:val="235AB91C"/>
    <w:lvl w:ilvl="0" w:tplc="3230DA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E10EC9"/>
    <w:multiLevelType w:val="hybridMultilevel"/>
    <w:tmpl w:val="C686A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53D6F"/>
    <w:multiLevelType w:val="hybridMultilevel"/>
    <w:tmpl w:val="3D9E2FB8"/>
    <w:lvl w:ilvl="0" w:tplc="C922A9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FD2BD2"/>
    <w:multiLevelType w:val="hybridMultilevel"/>
    <w:tmpl w:val="B9B61D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462BE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AD2634B"/>
    <w:multiLevelType w:val="hybridMultilevel"/>
    <w:tmpl w:val="E4901016"/>
    <w:lvl w:ilvl="0" w:tplc="3230DA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35077"/>
    <w:multiLevelType w:val="hybridMultilevel"/>
    <w:tmpl w:val="47FE2E78"/>
    <w:lvl w:ilvl="0" w:tplc="3BBAC5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64AED"/>
    <w:multiLevelType w:val="hybridMultilevel"/>
    <w:tmpl w:val="6F8E147A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C1204A2">
      <w:start w:val="1"/>
      <w:numFmt w:val="upperLetter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A372E868">
      <w:start w:val="1"/>
      <w:numFmt w:val="decimal"/>
      <w:lvlText w:val="%3) "/>
      <w:lvlJc w:val="left"/>
      <w:pPr>
        <w:tabs>
          <w:tab w:val="num" w:pos="1593"/>
        </w:tabs>
        <w:ind w:left="157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3FD7C04"/>
    <w:multiLevelType w:val="hybridMultilevel"/>
    <w:tmpl w:val="235AB91C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D1F21"/>
    <w:multiLevelType w:val="hybridMultilevel"/>
    <w:tmpl w:val="BC4074EC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A372E86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8D462BE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737A4"/>
    <w:multiLevelType w:val="hybridMultilevel"/>
    <w:tmpl w:val="82149C4A"/>
    <w:lvl w:ilvl="0" w:tplc="EC1204A2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BBAC55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2C3324"/>
    <w:multiLevelType w:val="hybridMultilevel"/>
    <w:tmpl w:val="57DE3272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5892604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D4A0B"/>
    <w:multiLevelType w:val="hybridMultilevel"/>
    <w:tmpl w:val="9F58600C"/>
    <w:lvl w:ilvl="0" w:tplc="3230DAD6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273133"/>
    <w:multiLevelType w:val="hybridMultilevel"/>
    <w:tmpl w:val="4E6C02B0"/>
    <w:lvl w:ilvl="0" w:tplc="A7CA7F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8"/>
  </w:num>
  <w:num w:numId="5">
    <w:abstractNumId w:val="32"/>
  </w:num>
  <w:num w:numId="6">
    <w:abstractNumId w:val="5"/>
  </w:num>
  <w:num w:numId="7">
    <w:abstractNumId w:val="25"/>
  </w:num>
  <w:num w:numId="8">
    <w:abstractNumId w:val="16"/>
  </w:num>
  <w:num w:numId="9">
    <w:abstractNumId w:val="31"/>
  </w:num>
  <w:num w:numId="10">
    <w:abstractNumId w:val="10"/>
  </w:num>
  <w:num w:numId="11">
    <w:abstractNumId w:val="4"/>
  </w:num>
  <w:num w:numId="12">
    <w:abstractNumId w:val="22"/>
  </w:num>
  <w:num w:numId="13">
    <w:abstractNumId w:val="15"/>
  </w:num>
  <w:num w:numId="14">
    <w:abstractNumId w:val="21"/>
  </w:num>
  <w:num w:numId="15">
    <w:abstractNumId w:val="28"/>
  </w:num>
  <w:num w:numId="16">
    <w:abstractNumId w:val="27"/>
  </w:num>
  <w:num w:numId="17">
    <w:abstractNumId w:val="29"/>
  </w:num>
  <w:num w:numId="18">
    <w:abstractNumId w:val="9"/>
  </w:num>
  <w:num w:numId="19">
    <w:abstractNumId w:val="11"/>
  </w:num>
  <w:num w:numId="20">
    <w:abstractNumId w:val="33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  <w:num w:numId="25">
    <w:abstractNumId w:val="26"/>
  </w:num>
  <w:num w:numId="26">
    <w:abstractNumId w:val="3"/>
  </w:num>
  <w:num w:numId="27">
    <w:abstractNumId w:val="2"/>
  </w:num>
  <w:num w:numId="28">
    <w:abstractNumId w:val="17"/>
  </w:num>
  <w:num w:numId="29">
    <w:abstractNumId w:val="1"/>
  </w:num>
  <w:num w:numId="30">
    <w:abstractNumId w:val="30"/>
  </w:num>
  <w:num w:numId="31">
    <w:abstractNumId w:val="20"/>
  </w:num>
  <w:num w:numId="32">
    <w:abstractNumId w:val="6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E"/>
    <w:rsid w:val="000526FB"/>
    <w:rsid w:val="001D2D98"/>
    <w:rsid w:val="00213099"/>
    <w:rsid w:val="002653E7"/>
    <w:rsid w:val="00277AFB"/>
    <w:rsid w:val="00311079"/>
    <w:rsid w:val="00315390"/>
    <w:rsid w:val="004A3F1D"/>
    <w:rsid w:val="004F79B1"/>
    <w:rsid w:val="005929CD"/>
    <w:rsid w:val="005E41B2"/>
    <w:rsid w:val="00616BB7"/>
    <w:rsid w:val="00874FE0"/>
    <w:rsid w:val="008D3817"/>
    <w:rsid w:val="00932AF9"/>
    <w:rsid w:val="009C5FCF"/>
    <w:rsid w:val="00A55FC9"/>
    <w:rsid w:val="00A8187E"/>
    <w:rsid w:val="00B51452"/>
    <w:rsid w:val="00B85A8F"/>
    <w:rsid w:val="00B8628D"/>
    <w:rsid w:val="00C24E13"/>
    <w:rsid w:val="00C44EB3"/>
    <w:rsid w:val="00D71964"/>
    <w:rsid w:val="00DB6501"/>
    <w:rsid w:val="00EC2221"/>
    <w:rsid w:val="00ED0727"/>
    <w:rsid w:val="00F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09E85D-A47F-489F-BC43-3809346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E0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874FE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74F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874FE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874FE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74FE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874FE0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874FE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74FE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74FE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74FE0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874FE0"/>
    <w:rPr>
      <w:color w:val="999999"/>
      <w:u w:val="none"/>
    </w:rPr>
  </w:style>
  <w:style w:type="paragraph" w:customStyle="1" w:styleId="Nervous4">
    <w:name w:val="Nervous 4"/>
    <w:basedOn w:val="Normal"/>
    <w:rsid w:val="00874F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74FE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NormalWeb">
    <w:name w:val="Normal (Web)"/>
    <w:basedOn w:val="Normal"/>
    <w:rsid w:val="00874FE0"/>
    <w:rPr>
      <w:szCs w:val="24"/>
    </w:rPr>
  </w:style>
  <w:style w:type="paragraph" w:styleId="Title">
    <w:name w:val="Title"/>
    <w:basedOn w:val="Normal"/>
    <w:qFormat/>
    <w:rsid w:val="00874FE0"/>
    <w:pPr>
      <w:spacing w:before="240"/>
      <w:jc w:val="center"/>
    </w:pPr>
    <w:rPr>
      <w:b/>
      <w:bCs/>
      <w:i/>
      <w:iCs/>
      <w:sz w:val="44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874FE0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">
    <w:name w:val="Drug name"/>
    <w:basedOn w:val="NormalWeb"/>
    <w:autoRedefine/>
    <w:rsid w:val="00874FE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874FE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874FE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874FE0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874FE0"/>
    <w:rPr>
      <w:color w:val="999999"/>
      <w:u w:val="none"/>
    </w:rPr>
  </w:style>
  <w:style w:type="paragraph" w:customStyle="1" w:styleId="Nervous9">
    <w:name w:val="Nervous 9"/>
    <w:rsid w:val="00874FE0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874FE0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4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</TotalTime>
  <Pages>4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Neuropsychological Testing</vt:lpstr>
    </vt:vector>
  </TitlesOfParts>
  <Company>www.NeurosurgeryResident.net</Company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Neuropsychological Testing</dc:title>
  <dc:subject/>
  <dc:creator>Viktoras Palys, MD</dc:creator>
  <cp:keywords/>
  <cp:lastModifiedBy>Viktoras Palys</cp:lastModifiedBy>
  <cp:revision>6</cp:revision>
  <cp:lastPrinted>2019-06-04T02:33:00Z</cp:lastPrinted>
  <dcterms:created xsi:type="dcterms:W3CDTF">2016-02-19T00:55:00Z</dcterms:created>
  <dcterms:modified xsi:type="dcterms:W3CDTF">2019-06-04T02:33:00Z</dcterms:modified>
</cp:coreProperties>
</file>