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66C" w:rsidRPr="00830A6F" w:rsidRDefault="00F4566C" w:rsidP="000C4AC2">
      <w:pPr>
        <w:pStyle w:val="Title"/>
      </w:pPr>
      <w:bookmarkStart w:id="0" w:name="_GoBack"/>
      <w:r w:rsidRPr="00830A6F">
        <w:t>Electromyography (EMG)</w:t>
      </w:r>
    </w:p>
    <w:p w:rsidR="00831DE4" w:rsidRDefault="00831DE4" w:rsidP="00831DE4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DF3C64">
        <w:rPr>
          <w:noProof/>
        </w:rPr>
        <w:t>June 3, 2019</w:t>
      </w:r>
      <w:r>
        <w:fldChar w:fldCharType="end"/>
      </w:r>
    </w:p>
    <w:p w:rsidR="00311B57" w:rsidRDefault="00311B57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smallCaps/>
        </w:rPr>
        <w:fldChar w:fldCharType="begin"/>
      </w:r>
      <w:r>
        <w:rPr>
          <w:b/>
          <w:smallCaps/>
        </w:rPr>
        <w:instrText xml:space="preserve"> TOC \h \z \t "Nervous 1,2,Antraštė,1,Nervous 5,3,Nervous 6,4" </w:instrText>
      </w:r>
      <w:r>
        <w:rPr>
          <w:b/>
          <w:smallCaps/>
        </w:rPr>
        <w:fldChar w:fldCharType="separate"/>
      </w:r>
      <w:hyperlink w:anchor="_Toc2975192" w:history="1">
        <w:r w:rsidRPr="0080274C">
          <w:rPr>
            <w:rStyle w:val="Hyperlink"/>
            <w:noProof/>
          </w:rPr>
          <w:t>Normal EMG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_Toc2975192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3C6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1B57" w:rsidRDefault="00DF3C6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193" w:history="1">
        <w:r w:rsidR="00311B57" w:rsidRPr="0080274C">
          <w:rPr>
            <w:rStyle w:val="Hyperlink"/>
            <w:noProof/>
          </w:rPr>
          <w:t>Abnormal EMG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_Toc2975193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311B57">
          <w:rPr>
            <w:noProof/>
            <w:webHidden/>
          </w:rPr>
          <w:fldChar w:fldCharType="end"/>
        </w:r>
      </w:hyperlink>
    </w:p>
    <w:p w:rsidR="00311B57" w:rsidRDefault="00DF3C6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194" w:history="1">
        <w:r w:rsidR="00311B57" w:rsidRPr="0080274C">
          <w:rPr>
            <w:rStyle w:val="Hyperlink"/>
            <w:noProof/>
          </w:rPr>
          <w:t>Prolonged insertion activity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_Toc2975194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11B57">
          <w:rPr>
            <w:noProof/>
            <w:webHidden/>
          </w:rPr>
          <w:fldChar w:fldCharType="end"/>
        </w:r>
      </w:hyperlink>
    </w:p>
    <w:p w:rsidR="00311B57" w:rsidRDefault="00DF3C6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195" w:history="1">
        <w:r w:rsidR="00311B57" w:rsidRPr="0080274C">
          <w:rPr>
            <w:rStyle w:val="Hyperlink"/>
            <w:noProof/>
          </w:rPr>
          <w:t>Abnormal spontaneous activity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_Toc2975195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11B57">
          <w:rPr>
            <w:noProof/>
            <w:webHidden/>
          </w:rPr>
          <w:fldChar w:fldCharType="end"/>
        </w:r>
      </w:hyperlink>
    </w:p>
    <w:p w:rsidR="00311B57" w:rsidRDefault="00DF3C64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196" w:history="1">
        <w:r w:rsidR="00311B57" w:rsidRPr="0080274C">
          <w:rPr>
            <w:rStyle w:val="Hyperlink"/>
            <w:noProof/>
          </w:rPr>
          <w:t>Abnormalities of motor unit action potentials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_Toc2975196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11B57">
          <w:rPr>
            <w:noProof/>
            <w:webHidden/>
          </w:rPr>
          <w:fldChar w:fldCharType="end"/>
        </w:r>
      </w:hyperlink>
    </w:p>
    <w:p w:rsidR="00311B57" w:rsidRDefault="00DF3C6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197" w:history="1">
        <w:r w:rsidR="00311B57" w:rsidRPr="0080274C">
          <w:rPr>
            <w:rStyle w:val="Hyperlink"/>
            <w:noProof/>
          </w:rPr>
          <w:t>Single-fiber EMG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_Toc2975197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11B57">
          <w:rPr>
            <w:noProof/>
            <w:webHidden/>
          </w:rPr>
          <w:fldChar w:fldCharType="end"/>
        </w:r>
      </w:hyperlink>
    </w:p>
    <w:p w:rsidR="00311B57" w:rsidRDefault="00DF3C6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198" w:history="1">
        <w:r w:rsidR="00311B57" w:rsidRPr="0080274C">
          <w:rPr>
            <w:rStyle w:val="Hyperlink"/>
            <w:noProof/>
          </w:rPr>
          <w:t>EMG according to disorder</w:t>
        </w:r>
        <w:r w:rsidR="00311B57">
          <w:rPr>
            <w:noProof/>
            <w:webHidden/>
          </w:rPr>
          <w:tab/>
        </w:r>
        <w:r w:rsidR="00311B57">
          <w:rPr>
            <w:noProof/>
            <w:webHidden/>
          </w:rPr>
          <w:fldChar w:fldCharType="begin"/>
        </w:r>
        <w:r w:rsidR="00311B57">
          <w:rPr>
            <w:noProof/>
            <w:webHidden/>
          </w:rPr>
          <w:instrText xml:space="preserve"> PAGEREF _Toc2975198 \h </w:instrText>
        </w:r>
        <w:r w:rsidR="00311B57">
          <w:rPr>
            <w:noProof/>
            <w:webHidden/>
          </w:rPr>
        </w:r>
        <w:r w:rsidR="00311B5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311B57">
          <w:rPr>
            <w:noProof/>
            <w:webHidden/>
          </w:rPr>
          <w:fldChar w:fldCharType="end"/>
        </w:r>
      </w:hyperlink>
    </w:p>
    <w:p w:rsidR="00E8709C" w:rsidRDefault="00311B57">
      <w:r>
        <w:rPr>
          <w:b/>
          <w:smallCaps/>
        </w:rPr>
        <w:fldChar w:fldCharType="end"/>
      </w:r>
      <w:r w:rsidR="00E8709C" w:rsidRPr="00830A6F">
        <w:t xml:space="preserve"> </w:t>
      </w:r>
    </w:p>
    <w:p w:rsidR="00B96C50" w:rsidRPr="00830A6F" w:rsidRDefault="00B96C50"/>
    <w:p w:rsidR="00E8709C" w:rsidRPr="00830A6F" w:rsidRDefault="00F4566C">
      <w:pPr>
        <w:pStyle w:val="NormalWeb"/>
      </w:pPr>
      <w:r w:rsidRPr="00830A6F">
        <w:rPr>
          <w:b/>
          <w:u w:val="single"/>
        </w:rPr>
        <w:t>EMG</w:t>
      </w:r>
      <w:r w:rsidRPr="00830A6F">
        <w:t xml:space="preserve"> </w:t>
      </w:r>
      <w:r w:rsidR="00E8709C" w:rsidRPr="00830A6F">
        <w:t xml:space="preserve">- </w:t>
      </w:r>
      <w:r w:rsidR="00E8709C" w:rsidRPr="00830A6F">
        <w:rPr>
          <w:highlight w:val="yellow"/>
        </w:rPr>
        <w:t>extracellular electrical activity recorded from muscle</w:t>
      </w:r>
      <w:r w:rsidR="00E8709C" w:rsidRPr="00830A6F">
        <w:t>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rPr>
          <w:caps/>
          <w:u w:val="double"/>
        </w:rPr>
      </w:pPr>
      <w:r w:rsidRPr="00830A6F">
        <w:rPr>
          <w:caps/>
          <w:u w:val="double"/>
        </w:rPr>
        <w:t>Methodology</w:t>
      </w:r>
    </w:p>
    <w:p w:rsidR="00E8709C" w:rsidRPr="00830A6F" w:rsidRDefault="00E8709C">
      <w:pPr>
        <w:pStyle w:val="NormalWeb"/>
        <w:numPr>
          <w:ilvl w:val="0"/>
          <w:numId w:val="1"/>
        </w:numPr>
      </w:pPr>
      <w:r w:rsidRPr="00830A6F">
        <w:rPr>
          <w:i/>
          <w:iCs/>
        </w:rPr>
        <w:t>spontaneous electrical activity</w:t>
      </w:r>
      <w:r w:rsidRPr="00830A6F">
        <w:t xml:space="preserve"> and </w:t>
      </w:r>
      <w:r w:rsidRPr="00830A6F">
        <w:rPr>
          <w:i/>
          <w:iCs/>
        </w:rPr>
        <w:t>individual motor units</w:t>
      </w:r>
      <w:r w:rsidRPr="00830A6F">
        <w:t xml:space="preserve"> cannot be seen with </w:t>
      </w:r>
      <w:r w:rsidRPr="00830A6F">
        <w:rPr>
          <w:b/>
          <w:bCs/>
          <w:smallCaps/>
        </w:rPr>
        <w:t>surface electrodes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1"/>
        </w:numPr>
      </w:pPr>
      <w:r w:rsidRPr="00830A6F">
        <w:rPr>
          <w:b/>
          <w:bCs/>
          <w:smallCaps/>
        </w:rPr>
        <w:t>needle electrode</w:t>
      </w:r>
      <w:r w:rsidRPr="00830A6F">
        <w:t xml:space="preserve"> placed within muscle.</w:t>
      </w:r>
    </w:p>
    <w:p w:rsidR="00E8709C" w:rsidRPr="00830A6F" w:rsidRDefault="00E8709C">
      <w:pPr>
        <w:pStyle w:val="NormalWeb"/>
        <w:numPr>
          <w:ilvl w:val="1"/>
          <w:numId w:val="1"/>
        </w:numPr>
      </w:pPr>
      <w:r w:rsidRPr="00830A6F">
        <w:rPr>
          <w:b/>
          <w:bCs/>
          <w:color w:val="0000FF"/>
        </w:rPr>
        <w:t>monopolar</w:t>
      </w:r>
      <w:r w:rsidRPr="00830A6F">
        <w:t xml:space="preserve"> </w:t>
      </w:r>
      <w:r w:rsidRPr="00830A6F">
        <w:rPr>
          <w:b/>
          <w:bCs/>
          <w:color w:val="0000FF"/>
        </w:rPr>
        <w:t>needle electrode</w:t>
      </w:r>
    </w:p>
    <w:p w:rsidR="00E8709C" w:rsidRPr="00830A6F" w:rsidRDefault="00E8709C">
      <w:pPr>
        <w:pStyle w:val="NormalWeb"/>
        <w:numPr>
          <w:ilvl w:val="1"/>
          <w:numId w:val="1"/>
        </w:numPr>
      </w:pPr>
      <w:r w:rsidRPr="00830A6F">
        <w:rPr>
          <w:b/>
          <w:bCs/>
          <w:color w:val="0000FF"/>
        </w:rPr>
        <w:t>concentric needle electrode</w:t>
      </w:r>
      <w:r w:rsidRPr="00830A6F">
        <w:t xml:space="preserve"> (most popular) - fine silver (or platinum) wire, insulated except at its tip, that is contained within pointed steel shaft - potential difference between outer shaft and inner wire is recorded.</w:t>
      </w:r>
    </w:p>
    <w:p w:rsidR="00E8709C" w:rsidRPr="00830A6F" w:rsidRDefault="00E8709C" w:rsidP="00B96C5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567"/>
        <w:jc w:val="center"/>
      </w:pPr>
      <w:r w:rsidRPr="00830A6F">
        <w:rPr>
          <w:szCs w:val="20"/>
        </w:rPr>
        <w:t>upward deflection indicates that active electrode is negative with respect to reference one</w:t>
      </w:r>
    </w:p>
    <w:p w:rsidR="00E8709C" w:rsidRPr="00830A6F" w:rsidRDefault="00E8709C">
      <w:pPr>
        <w:pStyle w:val="NormalWeb"/>
        <w:numPr>
          <w:ilvl w:val="0"/>
          <w:numId w:val="1"/>
        </w:numPr>
      </w:pPr>
      <w:r w:rsidRPr="00830A6F">
        <w:t xml:space="preserve">potentials are amplified → evaluated </w:t>
      </w:r>
      <w:r w:rsidRPr="00830A6F">
        <w:rPr>
          <w:b/>
          <w:bCs/>
          <w:i/>
          <w:iCs/>
        </w:rPr>
        <w:t>visually</w:t>
      </w:r>
      <w:r w:rsidRPr="00830A6F">
        <w:t xml:space="preserve"> (on oscilloscope screen) and </w:t>
      </w:r>
      <w:r w:rsidRPr="00830A6F">
        <w:rPr>
          <w:b/>
          <w:bCs/>
          <w:i/>
          <w:iCs/>
        </w:rPr>
        <w:t>aurally</w:t>
      </w:r>
      <w:r w:rsidRPr="00830A6F">
        <w:t xml:space="preserve"> (over loudspeaker).</w:t>
      </w:r>
    </w:p>
    <w:p w:rsidR="00E8709C" w:rsidRPr="00830A6F" w:rsidRDefault="00E8709C">
      <w:pPr>
        <w:pStyle w:val="NormalWeb"/>
        <w:numPr>
          <w:ilvl w:val="0"/>
          <w:numId w:val="1"/>
        </w:numPr>
      </w:pPr>
      <w:r w:rsidRPr="00830A6F">
        <w:t>motor unit pathology can be localized to nerve*, muscle, or neuromuscular junction.</w:t>
      </w:r>
    </w:p>
    <w:p w:rsidR="00E8709C" w:rsidRPr="00830A6F" w:rsidRDefault="00E8709C">
      <w:pPr>
        <w:pStyle w:val="NormalWeb"/>
        <w:ind w:left="2160"/>
        <w:jc w:val="right"/>
      </w:pPr>
      <w:r w:rsidRPr="00830A6F">
        <w:t>*EMG also permits lesion to be localized to spinal cord, nerve roots, plexuses, or peripheral nerves – by topographic pattern of affected muscles.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rPr>
          <w:szCs w:val="20"/>
        </w:rPr>
      </w:pPr>
      <w:r w:rsidRPr="00830A6F">
        <w:rPr>
          <w:szCs w:val="20"/>
          <w:u w:val="single"/>
        </w:rPr>
        <w:t>Usefulness of EMG</w:t>
      </w:r>
      <w:r w:rsidRPr="00830A6F">
        <w:rPr>
          <w:szCs w:val="20"/>
        </w:rPr>
        <w:t>:</w:t>
      </w:r>
    </w:p>
    <w:p w:rsidR="00E8709C" w:rsidRPr="00830A6F" w:rsidRDefault="00E8709C">
      <w:pPr>
        <w:pStyle w:val="NormalWeb"/>
        <w:numPr>
          <w:ilvl w:val="0"/>
          <w:numId w:val="20"/>
        </w:numPr>
      </w:pPr>
      <w:r w:rsidRPr="00830A6F">
        <w:rPr>
          <w:b/>
          <w:bCs/>
        </w:rPr>
        <w:t>support of diagnosis</w:t>
      </w:r>
      <w:r w:rsidRPr="00830A6F">
        <w:t xml:space="preserve"> (e.g. myopathy vs. neuropathy)</w:t>
      </w:r>
    </w:p>
    <w:p w:rsidR="00E8709C" w:rsidRPr="00830A6F" w:rsidRDefault="00E8709C">
      <w:pPr>
        <w:pStyle w:val="NormalWeb"/>
        <w:ind w:left="1440"/>
        <w:rPr>
          <w:szCs w:val="20"/>
        </w:rPr>
      </w:pPr>
      <w:r w:rsidRPr="00830A6F">
        <w:t xml:space="preserve">N.B. </w:t>
      </w:r>
      <w:r w:rsidRPr="00830A6F">
        <w:rPr>
          <w:szCs w:val="20"/>
        </w:rPr>
        <w:t>specific etiologic diagnoses cannot be made!</w:t>
      </w:r>
    </w:p>
    <w:p w:rsidR="00E8709C" w:rsidRPr="00830A6F" w:rsidRDefault="00E8709C">
      <w:pPr>
        <w:pStyle w:val="NormalWeb"/>
        <w:numPr>
          <w:ilvl w:val="0"/>
          <w:numId w:val="20"/>
        </w:numPr>
      </w:pPr>
      <w:r w:rsidRPr="00830A6F">
        <w:rPr>
          <w:b/>
          <w:bCs/>
        </w:rPr>
        <w:t>confirming clinical phenotype</w:t>
      </w:r>
      <w:r w:rsidRPr="00830A6F">
        <w:t xml:space="preserve"> of muscle involvement established on neurologic examination (i.e. confirming muscle weakness in individual muscles)</w:t>
      </w:r>
    </w:p>
    <w:p w:rsidR="00E8709C" w:rsidRPr="00830A6F" w:rsidRDefault="00E8709C">
      <w:pPr>
        <w:pStyle w:val="NormalWeb"/>
        <w:numPr>
          <w:ilvl w:val="0"/>
          <w:numId w:val="20"/>
        </w:numPr>
      </w:pPr>
      <w:r w:rsidRPr="00830A6F">
        <w:rPr>
          <w:b/>
          <w:bCs/>
        </w:rPr>
        <w:t>guiding</w:t>
      </w:r>
      <w:r w:rsidRPr="00830A6F">
        <w:t xml:space="preserve"> muscle biopsy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ind w:left="4320"/>
        <w:jc w:val="right"/>
      </w:pPr>
    </w:p>
    <w:p w:rsidR="00E8709C" w:rsidRPr="00830A6F" w:rsidRDefault="00E8709C">
      <w:pPr>
        <w:pStyle w:val="Nervous5"/>
        <w:ind w:right="8221"/>
      </w:pPr>
      <w:bookmarkStart w:id="1" w:name="_Toc2975192"/>
      <w:r w:rsidRPr="00830A6F">
        <w:rPr>
          <w:caps w:val="0"/>
        </w:rPr>
        <w:t>Normal</w:t>
      </w:r>
      <w:r w:rsidRPr="00830A6F">
        <w:t xml:space="preserve"> EMG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1"/>
        <w:gridCol w:w="6906"/>
      </w:tblGrid>
      <w:tr w:rsidR="00E8709C" w:rsidRPr="00830A6F">
        <w:trPr>
          <w:cantSplit/>
          <w:trHeight w:val="2575"/>
        </w:trPr>
        <w:tc>
          <w:tcPr>
            <w:tcW w:w="5211" w:type="dxa"/>
            <w:tcBorders>
              <w:top w:val="nil"/>
              <w:left w:val="nil"/>
              <w:bottom w:val="single" w:sz="4" w:space="0" w:color="auto"/>
            </w:tcBorders>
          </w:tcPr>
          <w:p w:rsidR="00E8709C" w:rsidRPr="00830A6F" w:rsidRDefault="00E8709C">
            <w:pPr>
              <w:pStyle w:val="NormalWeb"/>
            </w:pPr>
            <w:r w:rsidRPr="00830A6F">
              <w:t xml:space="preserve">Needle </w:t>
            </w:r>
            <w:r w:rsidRPr="00830A6F">
              <w:rPr>
                <w:u w:val="single"/>
              </w:rPr>
              <w:t>electrode is inserted</w:t>
            </w:r>
            <w:r w:rsidRPr="00830A6F">
              <w:t xml:space="preserve"> → brief </w:t>
            </w:r>
            <w:r w:rsidRPr="00830A6F">
              <w:rPr>
                <w:b/>
                <w:bCs/>
                <w:i/>
                <w:iCs/>
                <w:color w:val="0000FF"/>
              </w:rPr>
              <w:t>burst of activity</w:t>
            </w:r>
            <w:r w:rsidRPr="00830A6F">
              <w:t xml:space="preserve"> for ≤ 2-3 seconds → </w:t>
            </w:r>
            <w:r w:rsidRPr="00830A6F">
              <w:rPr>
                <w:b/>
                <w:bCs/>
                <w:i/>
                <w:iCs/>
                <w:color w:val="0000FF"/>
              </w:rPr>
              <w:t>no spontaneous activity</w:t>
            </w:r>
            <w:r w:rsidRPr="00830A6F">
              <w:t>*.</w:t>
            </w:r>
          </w:p>
          <w:p w:rsidR="00E8709C" w:rsidRPr="00830A6F" w:rsidRDefault="00E8709C">
            <w:pPr>
              <w:pStyle w:val="NormalWeb"/>
              <w:ind w:left="720"/>
            </w:pPr>
            <w:r w:rsidRPr="00830A6F">
              <w:t xml:space="preserve">*except in endplate region - </w:t>
            </w:r>
            <w:r w:rsidRPr="00830A6F">
              <w:rPr>
                <w:i/>
                <w:iCs/>
                <w:color w:val="0000FF"/>
              </w:rPr>
              <w:t>endplate "noise"</w:t>
            </w:r>
            <w:r w:rsidRPr="00830A6F">
              <w:t xml:space="preserve"> (nonpropagated miniature endplate potentials generated by spontaneous Acch release).</w:t>
            </w:r>
          </w:p>
        </w:tc>
        <w:tc>
          <w:tcPr>
            <w:tcW w:w="4927" w:type="dxa"/>
            <w:vMerge w:val="restart"/>
          </w:tcPr>
          <w:p w:rsidR="00E8709C" w:rsidRPr="00830A6F" w:rsidRDefault="00831DE4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4248150" cy="4895850"/>
                  <wp:effectExtent l="0" t="0" r="0" b="0"/>
                  <wp:docPr id="15" name="Picture 1" descr="D:\Viktoro\Neuroscience\D. Diagnostics\D20-29. Electrophysiology (EEG, evoked potentials, MEG, EMG, nerve conduction)\00. Pictures\Normal EM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D. Diagnostics\D20-29. Electrophysiology (EEG, evoked potentials, MEG, EMG, nerve conduction)\00. Pictures\Normal EM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9C" w:rsidRPr="00830A6F">
        <w:trPr>
          <w:cantSplit/>
          <w:trHeight w:val="2715"/>
        </w:trPr>
        <w:tc>
          <w:tcPr>
            <w:tcW w:w="5211" w:type="dxa"/>
            <w:tcBorders>
              <w:bottom w:val="nil"/>
              <w:right w:val="nil"/>
            </w:tcBorders>
            <w:vAlign w:val="bottom"/>
          </w:tcPr>
          <w:p w:rsidR="00E8709C" w:rsidRPr="00830A6F" w:rsidRDefault="00E8709C">
            <w:pPr>
              <w:pStyle w:val="NormalWeb"/>
              <w:numPr>
                <w:ilvl w:val="1"/>
                <w:numId w:val="2"/>
              </w:numPr>
            </w:pPr>
            <w:r w:rsidRPr="00830A6F">
              <w:t xml:space="preserve">slight voluntary </w:t>
            </w:r>
            <w:r w:rsidRPr="00830A6F">
              <w:rPr>
                <w:u w:val="single"/>
              </w:rPr>
              <w:t>contraction is initiated</w:t>
            </w:r>
            <w:r w:rsidRPr="00830A6F">
              <w:t xml:space="preserve"> → few motor units are activated - fire </w:t>
            </w:r>
            <w:r w:rsidRPr="00830A6F">
              <w:rPr>
                <w:i/>
                <w:iCs/>
                <w:color w:val="008000"/>
              </w:rPr>
              <w:t>irregularly at low rate</w:t>
            </w:r>
            <w:r w:rsidRPr="00830A6F">
              <w:t>.</w:t>
            </w:r>
          </w:p>
          <w:p w:rsidR="00E8709C" w:rsidRPr="00830A6F" w:rsidRDefault="00E8709C">
            <w:pPr>
              <w:pStyle w:val="NormalWeb"/>
              <w:numPr>
                <w:ilvl w:val="1"/>
                <w:numId w:val="2"/>
              </w:numPr>
            </w:pPr>
            <w:r w:rsidRPr="00830A6F">
              <w:rPr>
                <w:u w:val="single"/>
              </w:rPr>
              <w:t>increasing effort</w:t>
            </w:r>
            <w:r w:rsidRPr="00830A6F">
              <w:t xml:space="preserve"> → fire </w:t>
            </w:r>
            <w:r w:rsidRPr="00830A6F">
              <w:rPr>
                <w:i/>
                <w:iCs/>
                <w:color w:val="008000"/>
              </w:rPr>
              <w:t>more rapidly</w:t>
            </w:r>
            <w:r w:rsidRPr="00830A6F">
              <w:t xml:space="preserve">; at certain firing rate, additional units are </w:t>
            </w:r>
            <w:r w:rsidRPr="00830A6F">
              <w:rPr>
                <w:i/>
                <w:iCs/>
                <w:color w:val="008000"/>
              </w:rPr>
              <w:t>recruited</w:t>
            </w:r>
            <w:r w:rsidRPr="00830A6F">
              <w:t>.</w:t>
            </w:r>
          </w:p>
          <w:p w:rsidR="00E8709C" w:rsidRPr="00830A6F" w:rsidRDefault="00E8709C">
            <w:pPr>
              <w:pStyle w:val="NormalWeb"/>
              <w:numPr>
                <w:ilvl w:val="1"/>
                <w:numId w:val="2"/>
              </w:numPr>
            </w:pPr>
            <w:r w:rsidRPr="00830A6F">
              <w:rPr>
                <w:u w:val="single"/>
              </w:rPr>
              <w:t>maximal effort</w:t>
            </w:r>
            <w:r w:rsidRPr="00830A6F">
              <w:t xml:space="preserve"> → so many units are recruited that </w:t>
            </w:r>
            <w:r w:rsidRPr="00830A6F">
              <w:rPr>
                <w:i/>
                <w:iCs/>
                <w:color w:val="008000"/>
              </w:rPr>
              <w:t>individual potentials cannot be distinguished</w:t>
            </w:r>
            <w:r w:rsidRPr="00830A6F">
              <w:t xml:space="preserve"> – “complete interference pattern”.</w:t>
            </w:r>
          </w:p>
        </w:tc>
        <w:tc>
          <w:tcPr>
            <w:tcW w:w="4927" w:type="dxa"/>
            <w:vMerge/>
            <w:tcBorders>
              <w:left w:val="nil"/>
              <w:bottom w:val="nil"/>
            </w:tcBorders>
          </w:tcPr>
          <w:p w:rsidR="00E8709C" w:rsidRPr="00830A6F" w:rsidRDefault="00E8709C">
            <w:pPr>
              <w:pStyle w:val="NormalWeb"/>
            </w:pPr>
          </w:p>
        </w:tc>
      </w:tr>
      <w:tr w:rsidR="00E8709C" w:rsidRPr="00830A6F">
        <w:trPr>
          <w:cantSplit/>
          <w:trHeight w:val="952"/>
        </w:trPr>
        <w:tc>
          <w:tcPr>
            <w:tcW w:w="10138" w:type="dxa"/>
            <w:gridSpan w:val="2"/>
            <w:tcBorders>
              <w:top w:val="nil"/>
            </w:tcBorders>
            <w:vAlign w:val="center"/>
          </w:tcPr>
          <w:p w:rsidR="00E8709C" w:rsidRPr="00830A6F" w:rsidRDefault="00E8709C">
            <w:pPr>
              <w:pStyle w:val="NormalWeb"/>
              <w:numPr>
                <w:ilvl w:val="0"/>
                <w:numId w:val="14"/>
              </w:numPr>
            </w:pPr>
            <w:r w:rsidRPr="00830A6F">
              <w:t>normal recruitment pattern on maximal effort is dense with no breaks in baseline;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14"/>
              </w:numPr>
            </w:pPr>
            <w:r w:rsidRPr="00830A6F">
              <w:t>amplitude of envelope (excluding single high-amplitude spikes) is 2-4 mV (using concentric needle with standard recording area 0.07 mm</w:t>
            </w:r>
            <w:r w:rsidRPr="00830A6F">
              <w:rPr>
                <w:szCs w:val="20"/>
                <w:vertAlign w:val="superscript"/>
              </w:rPr>
              <w:t>2</w:t>
            </w:r>
            <w:r w:rsidRPr="00830A6F">
              <w:t xml:space="preserve"> ).</w:t>
            </w:r>
          </w:p>
          <w:p w:rsidR="00E8709C" w:rsidRPr="00830A6F" w:rsidRDefault="00E8709C">
            <w:pPr>
              <w:pStyle w:val="NormalWeb"/>
            </w:pPr>
          </w:p>
        </w:tc>
      </w:tr>
    </w:tbl>
    <w:p w:rsidR="00E8709C" w:rsidRPr="00830A6F" w:rsidRDefault="00E8709C">
      <w:pPr>
        <w:pStyle w:val="NormalWeb"/>
      </w:pPr>
    </w:p>
    <w:p w:rsidR="00237763" w:rsidRDefault="00237763">
      <w:pPr>
        <w:pStyle w:val="NormalWeb"/>
      </w:pPr>
    </w:p>
    <w:p w:rsidR="00E8709C" w:rsidRPr="00830A6F" w:rsidRDefault="00237763">
      <w:pPr>
        <w:pStyle w:val="NormalWeb"/>
      </w:pPr>
      <w:r w:rsidRPr="00830A6F">
        <w:rPr>
          <w:b/>
          <w:bCs/>
        </w:rPr>
        <w:t xml:space="preserve">Normal extracellularly recorded individual </w:t>
      </w:r>
      <w:r w:rsidRPr="00830A6F">
        <w:rPr>
          <w:b/>
          <w:bCs/>
          <w:u w:val="single"/>
        </w:rPr>
        <w:t>motor unit action potentials</w:t>
      </w:r>
      <w:r w:rsidRPr="00830A6F">
        <w:t xml:space="preserve"> are </w:t>
      </w:r>
      <w:r w:rsidRPr="00830A6F">
        <w:rPr>
          <w:i/>
          <w:iCs/>
          <w:color w:val="0000FF"/>
        </w:rPr>
        <w:t>biphasic</w:t>
      </w:r>
      <w:r w:rsidRPr="00830A6F">
        <w:t xml:space="preserve"> or </w:t>
      </w:r>
      <w:r w:rsidRPr="00830A6F">
        <w:rPr>
          <w:i/>
          <w:iCs/>
          <w:color w:val="0000FF"/>
        </w:rPr>
        <w:t>triphasic</w:t>
      </w:r>
      <w:r w:rsidR="0085240D"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466"/>
        <w:gridCol w:w="6456"/>
      </w:tblGrid>
      <w:tr w:rsidR="00E8709C" w:rsidRPr="00830A6F">
        <w:tc>
          <w:tcPr>
            <w:tcW w:w="6204" w:type="dxa"/>
          </w:tcPr>
          <w:p w:rsidR="00E8709C" w:rsidRPr="00830A6F" w:rsidRDefault="00E8709C">
            <w:pPr>
              <w:pStyle w:val="NormalWeb"/>
              <w:numPr>
                <w:ilvl w:val="0"/>
                <w:numId w:val="12"/>
              </w:numPr>
            </w:pPr>
            <w:r w:rsidRPr="00830A6F">
              <w:t>duration 2-15 msec.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12"/>
              </w:numPr>
            </w:pPr>
            <w:r w:rsidRPr="00830A6F">
              <w:t>amplitude 200 µV - 3 mV.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12"/>
              </w:numPr>
            </w:pPr>
            <w:r w:rsidRPr="00830A6F">
              <w:rPr>
                <w:i/>
                <w:iCs/>
                <w:color w:val="0000FF"/>
              </w:rPr>
              <w:t>polyphasic</w:t>
            </w:r>
            <w:r w:rsidRPr="00830A6F">
              <w:t xml:space="preserve"> potentials (&gt; 4 phases) are nonspecific findings: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13"/>
              </w:numPr>
            </w:pPr>
            <w:r w:rsidRPr="00830A6F">
              <w:t>occur in both neurogenic and myogenic disease;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13"/>
              </w:numPr>
            </w:pPr>
            <w:r w:rsidRPr="00830A6F">
              <w:t>also are found in small numbers (10-15%) in all normal muscles.</w:t>
            </w:r>
          </w:p>
          <w:p w:rsidR="00E8709C" w:rsidRPr="00830A6F" w:rsidRDefault="00E8709C">
            <w:pPr>
              <w:pStyle w:val="NormalWeb"/>
              <w:rPr>
                <w:szCs w:val="20"/>
              </w:rPr>
            </w:pPr>
          </w:p>
          <w:p w:rsidR="00E8709C" w:rsidRPr="00830A6F" w:rsidRDefault="00E8709C">
            <w:pPr>
              <w:pStyle w:val="NormalWeb"/>
              <w:ind w:left="720"/>
              <w:rPr>
                <w:szCs w:val="20"/>
              </w:rPr>
            </w:pPr>
            <w:r w:rsidRPr="00830A6F">
              <w:rPr>
                <w:b/>
                <w:bCs/>
                <w:szCs w:val="20"/>
              </w:rPr>
              <w:t>A</w:t>
            </w:r>
            <w:r w:rsidRPr="00830A6F">
              <w:rPr>
                <w:szCs w:val="20"/>
              </w:rPr>
              <w:t>. Normal triphasic potential.</w:t>
            </w:r>
          </w:p>
          <w:p w:rsidR="00E8709C" w:rsidRPr="00830A6F" w:rsidRDefault="00E8709C">
            <w:pPr>
              <w:pStyle w:val="NormalWeb"/>
              <w:ind w:left="720"/>
              <w:rPr>
                <w:szCs w:val="20"/>
              </w:rPr>
            </w:pPr>
            <w:r w:rsidRPr="00830A6F">
              <w:rPr>
                <w:b/>
                <w:bCs/>
                <w:szCs w:val="20"/>
              </w:rPr>
              <w:t>B</w:t>
            </w:r>
            <w:r w:rsidRPr="00830A6F">
              <w:rPr>
                <w:szCs w:val="20"/>
              </w:rPr>
              <w:t xml:space="preserve">. Long-duration, high amplitude polyphasic potential (shown twice) – </w:t>
            </w:r>
            <w:r w:rsidRPr="00830A6F">
              <w:rPr>
                <w:i/>
                <w:iCs/>
                <w:color w:val="FF0000"/>
                <w:szCs w:val="20"/>
              </w:rPr>
              <w:t>neuropathic potential</w:t>
            </w:r>
            <w:r w:rsidRPr="00830A6F">
              <w:rPr>
                <w:szCs w:val="20"/>
              </w:rPr>
              <w:t>.</w:t>
            </w:r>
          </w:p>
          <w:p w:rsidR="00E8709C" w:rsidRPr="00830A6F" w:rsidRDefault="00E8709C">
            <w:pPr>
              <w:pStyle w:val="NormalWeb"/>
              <w:ind w:left="993" w:hanging="273"/>
              <w:rPr>
                <w:szCs w:val="20"/>
              </w:rPr>
            </w:pPr>
            <w:r w:rsidRPr="00830A6F">
              <w:rPr>
                <w:b/>
                <w:bCs/>
                <w:szCs w:val="20"/>
              </w:rPr>
              <w:t>C</w:t>
            </w:r>
            <w:r w:rsidRPr="00830A6F">
              <w:rPr>
                <w:szCs w:val="20"/>
              </w:rPr>
              <w:t xml:space="preserve">. Short-duration, low-amplitude, polyphasic potential – </w:t>
            </w:r>
            <w:r w:rsidRPr="00830A6F">
              <w:rPr>
                <w:i/>
                <w:iCs/>
                <w:color w:val="FF0000"/>
                <w:szCs w:val="20"/>
              </w:rPr>
              <w:t>myopathic potential</w:t>
            </w:r>
            <w:r w:rsidRPr="00830A6F">
              <w:rPr>
                <w:szCs w:val="20"/>
              </w:rPr>
              <w:t>.</w:t>
            </w:r>
          </w:p>
          <w:p w:rsidR="00E8709C" w:rsidRPr="00830A6F" w:rsidRDefault="00E8709C">
            <w:pPr>
              <w:pStyle w:val="NormalWeb"/>
              <w:ind w:left="273" w:hanging="273"/>
            </w:pPr>
            <w:r w:rsidRPr="00830A6F">
              <w:br w:type="textWrapping" w:clear="left"/>
            </w:r>
          </w:p>
        </w:tc>
        <w:tc>
          <w:tcPr>
            <w:tcW w:w="3934" w:type="dxa"/>
            <w:vAlign w:val="bottom"/>
          </w:tcPr>
          <w:p w:rsidR="00E8709C" w:rsidRPr="00830A6F" w:rsidRDefault="00831DE4" w:rsidP="004B47B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2875" cy="4381500"/>
                  <wp:effectExtent l="0" t="0" r="9525" b="0"/>
                  <wp:docPr id="2" name="Picture 2" descr="D:\Viktoro\Neuroscience\D. Diagnostics\D20-29. Electrophysiology (EEG, evoked potentials, MEG, EMG, nerve conduction)\00. Pictures\Motor unit action potenti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D. Diagnostics\D20-29. Electrophysiology (EEG, evoked potentials, MEG, EMG, nerve conduction)\00. Pictures\Motor unit action potenti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09C" w:rsidRPr="00830A6F" w:rsidRDefault="00E8709C">
      <w:pPr>
        <w:pStyle w:val="NormalWeb"/>
      </w:pPr>
    </w:p>
    <w:p w:rsidR="00E8709C" w:rsidRPr="00830A6F" w:rsidRDefault="00E8709C">
      <w:pPr>
        <w:pStyle w:val="Nervous5"/>
        <w:ind w:right="7937"/>
      </w:pPr>
      <w:bookmarkStart w:id="2" w:name="_Toc2975193"/>
      <w:r w:rsidRPr="00830A6F">
        <w:rPr>
          <w:caps w:val="0"/>
        </w:rPr>
        <w:t>Abnormal</w:t>
      </w:r>
      <w:r w:rsidRPr="00830A6F">
        <w:t xml:space="preserve"> EMG</w:t>
      </w:r>
      <w:bookmarkEnd w:id="2"/>
    </w:p>
    <w:p w:rsidR="00E8709C" w:rsidRPr="00830A6F" w:rsidRDefault="00E8709C">
      <w:pPr>
        <w:pStyle w:val="NormalWeb"/>
      </w:pPr>
      <w:r w:rsidRPr="00830A6F">
        <w:rPr>
          <w:u w:val="single"/>
        </w:rPr>
        <w:t>Evaluate</w:t>
      </w:r>
      <w:r w:rsidRPr="00830A6F">
        <w:t>:</w:t>
      </w:r>
    </w:p>
    <w:p w:rsidR="00E8709C" w:rsidRPr="00830A6F" w:rsidRDefault="00E8709C">
      <w:pPr>
        <w:pStyle w:val="NormalWeb"/>
        <w:numPr>
          <w:ilvl w:val="0"/>
          <w:numId w:val="11"/>
        </w:numPr>
      </w:pPr>
      <w:r w:rsidRPr="00830A6F">
        <w:rPr>
          <w:b/>
          <w:bCs/>
        </w:rPr>
        <w:t>insertional</w:t>
      </w:r>
      <w:r w:rsidRPr="00830A6F">
        <w:t xml:space="preserve"> activity</w:t>
      </w:r>
    </w:p>
    <w:p w:rsidR="00E8709C" w:rsidRPr="00830A6F" w:rsidRDefault="00E8709C">
      <w:pPr>
        <w:pStyle w:val="NormalWeb"/>
        <w:numPr>
          <w:ilvl w:val="0"/>
          <w:numId w:val="11"/>
        </w:numPr>
      </w:pPr>
      <w:r w:rsidRPr="00830A6F">
        <w:rPr>
          <w:b/>
          <w:bCs/>
        </w:rPr>
        <w:t>spontaneous</w:t>
      </w:r>
      <w:r w:rsidRPr="00830A6F">
        <w:t xml:space="preserve"> activity</w:t>
      </w:r>
    </w:p>
    <w:p w:rsidR="00E8709C" w:rsidRPr="00830A6F" w:rsidRDefault="00E8709C">
      <w:pPr>
        <w:pStyle w:val="NormalWeb"/>
        <w:numPr>
          <w:ilvl w:val="0"/>
          <w:numId w:val="11"/>
        </w:numPr>
      </w:pPr>
      <w:r w:rsidRPr="00830A6F">
        <w:rPr>
          <w:b/>
          <w:bCs/>
        </w:rPr>
        <w:t>voluntary</w:t>
      </w:r>
      <w:r w:rsidRPr="00830A6F">
        <w:t xml:space="preserve"> activity:</w:t>
      </w:r>
    </w:p>
    <w:p w:rsidR="00E8709C" w:rsidRPr="00830A6F" w:rsidRDefault="00E8709C">
      <w:pPr>
        <w:pStyle w:val="NormalWeb"/>
        <w:numPr>
          <w:ilvl w:val="1"/>
          <w:numId w:val="11"/>
        </w:numPr>
      </w:pPr>
      <w:r w:rsidRPr="00830A6F">
        <w:lastRenderedPageBreak/>
        <w:t>motor unit form (</w:t>
      </w:r>
      <w:r w:rsidRPr="00830A6F">
        <w:rPr>
          <w:color w:val="0000FF"/>
        </w:rPr>
        <w:t>individual action potentials</w:t>
      </w:r>
      <w:r w:rsidRPr="00830A6F">
        <w:t xml:space="preserve"> - amplitude, duration, number of phases) - during </w:t>
      </w:r>
      <w:r w:rsidRPr="00830A6F">
        <w:rPr>
          <w:i/>
          <w:iCs/>
        </w:rPr>
        <w:t>minimal</w:t>
      </w:r>
      <w:r w:rsidRPr="00830A6F">
        <w:t xml:space="preserve"> volitional activity.</w:t>
      </w:r>
    </w:p>
    <w:p w:rsidR="00E8709C" w:rsidRPr="00830A6F" w:rsidRDefault="00E8709C">
      <w:pPr>
        <w:pStyle w:val="NormalWeb"/>
        <w:numPr>
          <w:ilvl w:val="1"/>
          <w:numId w:val="11"/>
        </w:numPr>
      </w:pPr>
      <w:r w:rsidRPr="00830A6F">
        <w:t>density of motor units (</w:t>
      </w:r>
      <w:r w:rsidRPr="00830A6F">
        <w:rPr>
          <w:color w:val="0000FF"/>
        </w:rPr>
        <w:t>recruitment pattern</w:t>
      </w:r>
      <w:r w:rsidRPr="00830A6F">
        <w:t xml:space="preserve">) - during </w:t>
      </w:r>
      <w:r w:rsidRPr="00830A6F">
        <w:rPr>
          <w:i/>
          <w:iCs/>
        </w:rPr>
        <w:t>maximal</w:t>
      </w:r>
      <w:r w:rsidRPr="00830A6F">
        <w:t xml:space="preserve"> volitional activity.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numPr>
          <w:ilvl w:val="0"/>
          <w:numId w:val="19"/>
        </w:numPr>
      </w:pPr>
      <w:r w:rsidRPr="00830A6F">
        <w:t>EMG requires patient cooperation for full relaxation and maximal voluntary muscle contraction – EMG is less useful in pediatrics.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rPr>
          <w:b/>
          <w:bCs/>
          <w:color w:val="CC0000"/>
        </w:rPr>
      </w:pPr>
    </w:p>
    <w:p w:rsidR="00E8709C" w:rsidRPr="00830A6F" w:rsidRDefault="00E8709C">
      <w:pPr>
        <w:pStyle w:val="Nervous6"/>
        <w:ind w:right="6661"/>
        <w:rPr>
          <w:smallCaps w:val="0"/>
        </w:rPr>
      </w:pPr>
      <w:bookmarkStart w:id="3" w:name="_Toc2975194"/>
      <w:r w:rsidRPr="00830A6F">
        <w:rPr>
          <w:smallCaps w:val="0"/>
        </w:rPr>
        <w:t xml:space="preserve">Prolonged </w:t>
      </w:r>
      <w:r w:rsidRPr="00830A6F">
        <w:t>insertion activity</w:t>
      </w:r>
      <w:bookmarkEnd w:id="3"/>
    </w:p>
    <w:p w:rsidR="00E8709C" w:rsidRPr="00830A6F" w:rsidRDefault="00E8709C">
      <w:pPr>
        <w:pStyle w:val="NormalWeb"/>
        <w:numPr>
          <w:ilvl w:val="0"/>
          <w:numId w:val="18"/>
        </w:numPr>
      </w:pPr>
      <w:r w:rsidRPr="00830A6F">
        <w:t xml:space="preserve">acute </w:t>
      </w:r>
      <w:r w:rsidRPr="00830A6F">
        <w:rPr>
          <w:b/>
          <w:bCs/>
          <w:color w:val="FF0000"/>
        </w:rPr>
        <w:t>denervation</w:t>
      </w:r>
    </w:p>
    <w:p w:rsidR="00E8709C" w:rsidRPr="00830A6F" w:rsidRDefault="00E8709C">
      <w:pPr>
        <w:pStyle w:val="NormalWeb"/>
        <w:numPr>
          <w:ilvl w:val="0"/>
          <w:numId w:val="18"/>
        </w:numPr>
      </w:pPr>
      <w:r w:rsidRPr="00830A6F">
        <w:t xml:space="preserve">active (usually inflammatory) </w:t>
      </w:r>
      <w:r w:rsidRPr="00830A6F">
        <w:rPr>
          <w:b/>
          <w:bCs/>
          <w:color w:val="FF0000"/>
        </w:rPr>
        <w:t>myopathy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ervous6"/>
        <w:ind w:right="6378"/>
      </w:pPr>
      <w:bookmarkStart w:id="4" w:name="_Toc2975195"/>
      <w:r w:rsidRPr="00830A6F">
        <w:rPr>
          <w:smallCaps w:val="0"/>
        </w:rPr>
        <w:t>Abnormal</w:t>
      </w:r>
      <w:r w:rsidRPr="00830A6F">
        <w:t xml:space="preserve"> spontaneous activity</w:t>
      </w:r>
      <w:bookmarkEnd w:id="4"/>
    </w:p>
    <w:p w:rsidR="00E8709C" w:rsidRPr="00830A6F" w:rsidRDefault="00E8709C" w:rsidP="002377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20" w:right="4252"/>
        <w:jc w:val="center"/>
        <w:rPr>
          <w:b/>
          <w:bCs/>
          <w:color w:val="0000FF"/>
          <w:u w:val="single"/>
        </w:rPr>
      </w:pPr>
      <w:r w:rsidRPr="00831DE4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Denervated muscle fibers discharge spontaneously</w:t>
      </w:r>
      <w:r w:rsidRPr="00830A6F">
        <w:t>! → fibrillation potentials and positive sharp waves.</w:t>
      </w:r>
    </w:p>
    <w:p w:rsidR="00E8709C" w:rsidRPr="00830A6F" w:rsidRDefault="00E8709C">
      <w:pPr>
        <w:pStyle w:val="NormalWeb"/>
        <w:rPr>
          <w:b/>
          <w:bCs/>
          <w:color w:val="0000FF"/>
          <w:u w:val="single"/>
        </w:rPr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0000FF"/>
          <w:u w:val="single"/>
        </w:rPr>
        <w:t>Fibrillation potential</w:t>
      </w:r>
      <w:r w:rsidRPr="00830A6F">
        <w:t xml:space="preserve"> - biphasic (or triphasic) discharge with positive onset (except in endplate region); </w:t>
      </w:r>
    </w:p>
    <w:p w:rsidR="00E8709C" w:rsidRPr="00830A6F" w:rsidRDefault="00E8709C">
      <w:pPr>
        <w:pStyle w:val="NormalWeb"/>
        <w:numPr>
          <w:ilvl w:val="0"/>
          <w:numId w:val="3"/>
        </w:numPr>
      </w:pPr>
      <w:r w:rsidRPr="00830A6F">
        <w:t>represents action potential generated in</w:t>
      </w:r>
      <w:r w:rsidRPr="00830A6F">
        <w:rPr>
          <w:b/>
          <w:bCs/>
          <w:i/>
          <w:iCs/>
        </w:rPr>
        <w:t xml:space="preserve"> </w:t>
      </w:r>
      <w:r w:rsidRPr="00830A6F">
        <w:rPr>
          <w:b/>
          <w:bCs/>
          <w:i/>
          <w:iCs/>
          <w:highlight w:val="yellow"/>
        </w:rPr>
        <w:t>single muscle fiber</w:t>
      </w:r>
      <w:r w:rsidRPr="00830A6F">
        <w:t xml:space="preserve"> (so cannot be detected by clinical examination).</w:t>
      </w:r>
    </w:p>
    <w:p w:rsidR="00E8709C" w:rsidRPr="00830A6F" w:rsidRDefault="00E8709C">
      <w:pPr>
        <w:pStyle w:val="NormalWeb"/>
        <w:numPr>
          <w:ilvl w:val="0"/>
          <w:numId w:val="3"/>
        </w:numPr>
      </w:pPr>
      <w:r w:rsidRPr="00830A6F">
        <w:t>amplitude up to 300 µV, short duration ≤ 5 msec, frequency ≤ 20 Hz.</w:t>
      </w:r>
    </w:p>
    <w:p w:rsidR="00E8709C" w:rsidRPr="00830A6F" w:rsidRDefault="00E8709C">
      <w:pPr>
        <w:pStyle w:val="NormalWeb"/>
        <w:numPr>
          <w:ilvl w:val="0"/>
          <w:numId w:val="3"/>
        </w:numPr>
      </w:pPr>
      <w:r w:rsidRPr="00830A6F">
        <w:t>usually fire rhythmically - reflect oscillations of resting membrane potential of muscle fibers.</w:t>
      </w:r>
    </w:p>
    <w:p w:rsidR="00E8709C" w:rsidRPr="00830A6F" w:rsidRDefault="00E8709C">
      <w:pPr>
        <w:pStyle w:val="NormalWeb"/>
        <w:numPr>
          <w:ilvl w:val="0"/>
          <w:numId w:val="4"/>
        </w:numPr>
      </w:pPr>
      <w:r w:rsidRPr="00830A6F">
        <w:rPr>
          <w:u w:val="single"/>
        </w:rPr>
        <w:t>etiology</w:t>
      </w:r>
      <w:r w:rsidRPr="00830A6F">
        <w:t xml:space="preserve"> - </w:t>
      </w:r>
      <w:r w:rsidRPr="00831DE4">
        <w:rPr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increased muscle irritability</w:t>
      </w:r>
      <w:r w:rsidRPr="00830A6F">
        <w:t>:</w:t>
      </w:r>
    </w:p>
    <w:p w:rsidR="00E8709C" w:rsidRPr="00830A6F" w:rsidRDefault="00E8709C">
      <w:pPr>
        <w:pStyle w:val="NormalWeb"/>
        <w:numPr>
          <w:ilvl w:val="1"/>
          <w:numId w:val="4"/>
        </w:numPr>
      </w:pPr>
      <w:r w:rsidRPr="00830A6F">
        <w:rPr>
          <w:b/>
          <w:bCs/>
          <w:color w:val="FF0000"/>
        </w:rPr>
        <w:t>denervated muscle</w:t>
      </w:r>
      <w:r w:rsidRPr="00830A6F">
        <w:t>:</w:t>
      </w:r>
    </w:p>
    <w:p w:rsidR="00E8709C" w:rsidRPr="00830A6F" w:rsidRDefault="00E8709C">
      <w:pPr>
        <w:pStyle w:val="NormalWeb"/>
        <w:numPr>
          <w:ilvl w:val="2"/>
          <w:numId w:val="4"/>
        </w:numPr>
      </w:pPr>
      <w:r w:rsidRPr="00830A6F">
        <w:t>may not appear even for 3-4 weeks after acute neuropathic lesion.</w:t>
      </w:r>
    </w:p>
    <w:p w:rsidR="00E8709C" w:rsidRPr="00830A6F" w:rsidRDefault="00E8709C">
      <w:pPr>
        <w:pStyle w:val="NormalWeb"/>
        <w:numPr>
          <w:ilvl w:val="2"/>
          <w:numId w:val="4"/>
        </w:numPr>
      </w:pPr>
      <w:r w:rsidRPr="00830A6F">
        <w:rPr>
          <w:szCs w:val="20"/>
        </w:rPr>
        <w:t>found earlier in proximal muscles (in distal muscles may appear only after 4-6 weeks).</w:t>
      </w:r>
    </w:p>
    <w:p w:rsidR="00E8709C" w:rsidRPr="00830A6F" w:rsidRDefault="00E8709C">
      <w:pPr>
        <w:pStyle w:val="NormalWeb"/>
        <w:numPr>
          <w:ilvl w:val="2"/>
          <w:numId w:val="4"/>
        </w:numPr>
      </w:pPr>
      <w:r w:rsidRPr="00830A6F">
        <w:rPr>
          <w:szCs w:val="20"/>
        </w:rPr>
        <w:t>once present, persist indefinitely unless reinnervation occurs or muscle completely degenerates so that no viable tissue remains.</w:t>
      </w:r>
    </w:p>
    <w:p w:rsidR="00E8709C" w:rsidRPr="00830A6F" w:rsidRDefault="00E8709C">
      <w:pPr>
        <w:pStyle w:val="NormalWeb"/>
        <w:numPr>
          <w:ilvl w:val="1"/>
          <w:numId w:val="4"/>
        </w:numPr>
      </w:pPr>
      <w:r w:rsidRPr="00830A6F">
        <w:t xml:space="preserve">occasionally in some active </w:t>
      </w:r>
      <w:r w:rsidRPr="00830A6F">
        <w:rPr>
          <w:color w:val="FF0000"/>
        </w:rPr>
        <w:t>myogenic disorders</w:t>
      </w:r>
      <w:r w:rsidRPr="00830A6F">
        <w:t xml:space="preserve"> (inflammatory, muscular dystrophies, muscle trauma, certain metabolic disorders [e.g. acid maltase deficiency]).</w:t>
      </w:r>
    </w:p>
    <w:p w:rsidR="00E8709C" w:rsidRPr="00830A6F" w:rsidRDefault="00E8709C">
      <w:pPr>
        <w:pStyle w:val="NormalWeb"/>
      </w:pPr>
    </w:p>
    <w:p w:rsidR="00E8709C" w:rsidRPr="00830A6F" w:rsidRDefault="00831DE4">
      <w:pPr>
        <w:pStyle w:val="NormalWeb"/>
        <w:spacing w:before="120"/>
      </w:pPr>
      <w:r>
        <w:rPr>
          <w:noProof/>
        </w:rPr>
        <w:drawing>
          <wp:inline distT="0" distB="0" distL="0" distR="0">
            <wp:extent cx="5648325" cy="1076325"/>
            <wp:effectExtent l="0" t="0" r="9525" b="9525"/>
            <wp:docPr id="3" name="Picture 3" descr="D:\Viktoro\Neuroscience\D. Diagnostics\D20-29. Electrophysiology (EEG, evoked potentials, MEG, EMG, nerve conduction)\00. Pictures\Fibrillation potentia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20-29. Electrophysiology (EEG, evoked potentials, MEG, EMG, nerve conduction)\00. Pictures\Fibrillation potential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9C" w:rsidRPr="00830A6F" w:rsidRDefault="00E8709C">
      <w:pPr>
        <w:pStyle w:val="NormalWeb"/>
      </w:pPr>
    </w:p>
    <w:p w:rsidR="00E8709C" w:rsidRDefault="00E8709C">
      <w:pPr>
        <w:pStyle w:val="NormalWeb"/>
      </w:pPr>
    </w:p>
    <w:p w:rsidR="00B42F7C" w:rsidRDefault="00831DE4" w:rsidP="00B42F7C">
      <w:pPr>
        <w:pStyle w:val="NormalWeb"/>
        <w:jc w:val="center"/>
      </w:pPr>
      <w:r w:rsidRPr="004D2765">
        <w:rPr>
          <w:noProof/>
        </w:rPr>
        <w:drawing>
          <wp:inline distT="0" distB="0" distL="0" distR="0">
            <wp:extent cx="4514850" cy="112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C" w:rsidRPr="00830A6F" w:rsidRDefault="00B42F7C">
      <w:pPr>
        <w:pStyle w:val="NormalWeb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0000FF"/>
          <w:u w:val="single"/>
        </w:rPr>
        <w:t>Positive sharp waves</w:t>
      </w:r>
      <w:r w:rsidRPr="00830A6F">
        <w:t xml:space="preserve"> - initial positive* deflection → slow deflection in negative direction.</w:t>
      </w:r>
    </w:p>
    <w:p w:rsidR="00E8709C" w:rsidRPr="00830A6F" w:rsidRDefault="00E8709C">
      <w:pPr>
        <w:pStyle w:val="NormalWeb"/>
        <w:ind w:left="5040"/>
      </w:pPr>
      <w:r w:rsidRPr="00830A6F">
        <w:t>* traveling wave terminates at point of needle recording, so there is no upgoing negative phase.</w:t>
      </w:r>
    </w:p>
    <w:p w:rsidR="00E8709C" w:rsidRPr="00830A6F" w:rsidRDefault="00E8709C">
      <w:pPr>
        <w:pStyle w:val="NormalWeb"/>
        <w:numPr>
          <w:ilvl w:val="0"/>
          <w:numId w:val="4"/>
        </w:numPr>
      </w:pPr>
      <w:r w:rsidRPr="00830A6F">
        <w:t xml:space="preserve">found </w:t>
      </w:r>
      <w:r w:rsidRPr="00830A6F">
        <w:rPr>
          <w:i/>
          <w:iCs/>
          <w:color w:val="FF0000"/>
        </w:rPr>
        <w:t>in association with fibrillation potentials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4"/>
        </w:numPr>
      </w:pPr>
      <w:r w:rsidRPr="00830A6F">
        <w:t>amplitude up to 300 µV, duration ≥ 10 msec, frequency up to 100 Hz.</w:t>
      </w:r>
    </w:p>
    <w:p w:rsidR="00E8709C" w:rsidRDefault="00831DE4">
      <w:pPr>
        <w:pStyle w:val="NormalWeb"/>
        <w:spacing w:before="120"/>
      </w:pPr>
      <w:r>
        <w:rPr>
          <w:noProof/>
        </w:rPr>
        <w:drawing>
          <wp:inline distT="0" distB="0" distL="0" distR="0">
            <wp:extent cx="5934075" cy="1019175"/>
            <wp:effectExtent l="0" t="0" r="9525" b="9525"/>
            <wp:docPr id="5" name="Picture 5" descr="D:\Viktoro\Neuroscience\D. Diagnostics\D20-29. Electrophysiology (EEG, evoked potentials, MEG, EMG, nerve conduction)\00. Pictures\Positive sharp waves (EM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D. Diagnostics\D20-29. Electrophysiology (EEG, evoked potentials, MEG, EMG, nerve conduction)\00. Pictures\Positive sharp waves (EMG)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7C" w:rsidRDefault="00B42F7C">
      <w:pPr>
        <w:pStyle w:val="NormalWeb"/>
        <w:spacing w:before="120"/>
      </w:pPr>
    </w:p>
    <w:p w:rsidR="00B42F7C" w:rsidRPr="00830A6F" w:rsidRDefault="00831DE4" w:rsidP="00B42F7C">
      <w:pPr>
        <w:pStyle w:val="NormalWeb"/>
        <w:spacing w:before="120"/>
        <w:jc w:val="center"/>
      </w:pPr>
      <w:r w:rsidRPr="004D2765">
        <w:rPr>
          <w:noProof/>
        </w:rPr>
        <w:drawing>
          <wp:inline distT="0" distB="0" distL="0" distR="0">
            <wp:extent cx="4829175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ind w:left="720"/>
        <w:rPr>
          <w:u w:val="single"/>
        </w:rPr>
      </w:pPr>
      <w:r w:rsidRPr="00830A6F">
        <w:rPr>
          <w:szCs w:val="20"/>
          <w:u w:val="single"/>
        </w:rPr>
        <w:t>Spontaneous fibrillation potentials + positive sharp waves:</w:t>
      </w:r>
    </w:p>
    <w:p w:rsidR="00E8709C" w:rsidRPr="00830A6F" w:rsidRDefault="00831DE4">
      <w:pPr>
        <w:pStyle w:val="NormalWeb"/>
        <w:ind w:left="720"/>
      </w:pPr>
      <w:r>
        <w:rPr>
          <w:noProof/>
        </w:rPr>
        <w:drawing>
          <wp:inline distT="0" distB="0" distL="0" distR="0">
            <wp:extent cx="5562600" cy="800100"/>
            <wp:effectExtent l="0" t="0" r="0" b="0"/>
            <wp:docPr id="7" name="Picture 7" descr="D:\Viktoro\Neuroscience\D. Diagnostics\D20-29. Electrophysiology (EEG, evoked potentials, MEG, EMG, nerve conduction)\00. Pictures\Fibrillations + positive sharp wav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D. Diagnostics\D20-29. Electrophysiology (EEG, evoked potentials, MEG, EMG, nerve conduction)\00. Pictures\Fibrillations + positive sharp waves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0000FF"/>
          <w:u w:val="single"/>
        </w:rPr>
        <w:t>Fasciculation potential</w:t>
      </w:r>
      <w:r w:rsidRPr="00830A6F">
        <w:t xml:space="preserve"> - spontaneous activation of </w:t>
      </w:r>
      <w:r w:rsidRPr="00830A6F">
        <w:rPr>
          <w:b/>
          <w:bCs/>
          <w:i/>
          <w:iCs/>
        </w:rPr>
        <w:t xml:space="preserve">all muscle fibers in </w:t>
      </w:r>
      <w:r w:rsidRPr="00830A6F">
        <w:rPr>
          <w:b/>
          <w:bCs/>
          <w:i/>
          <w:iCs/>
          <w:highlight w:val="yellow"/>
        </w:rPr>
        <w:t>motor unit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7"/>
        </w:numPr>
      </w:pPr>
      <w:r w:rsidRPr="00830A6F">
        <w:t>indistinguishable from normal motor unit action potentials!</w:t>
      </w:r>
    </w:p>
    <w:p w:rsidR="00E8709C" w:rsidRPr="00830A6F" w:rsidRDefault="00E8709C">
      <w:pPr>
        <w:pStyle w:val="NormalWeb"/>
        <w:numPr>
          <w:ilvl w:val="0"/>
          <w:numId w:val="7"/>
        </w:numPr>
      </w:pPr>
      <w:r w:rsidRPr="00830A6F">
        <w:t>amplitude &amp; duration greater than fibrillation potential.</w:t>
      </w:r>
    </w:p>
    <w:p w:rsidR="00E8709C" w:rsidRPr="00830A6F" w:rsidRDefault="00E8709C">
      <w:pPr>
        <w:pStyle w:val="NormalWeb"/>
        <w:numPr>
          <w:ilvl w:val="0"/>
          <w:numId w:val="7"/>
        </w:numPr>
      </w:pPr>
      <w:r w:rsidRPr="00830A6F">
        <w:rPr>
          <w:i/>
          <w:iCs/>
        </w:rPr>
        <w:t>sudden dull thump</w:t>
      </w:r>
      <w:r w:rsidRPr="00830A6F">
        <w:t xml:space="preserve"> over loudspeaker.</w:t>
      </w:r>
    </w:p>
    <w:p w:rsidR="00E8709C" w:rsidRPr="00830A6F" w:rsidRDefault="00E8709C">
      <w:pPr>
        <w:pStyle w:val="NormalWeb"/>
        <w:numPr>
          <w:ilvl w:val="0"/>
          <w:numId w:val="7"/>
        </w:numPr>
      </w:pPr>
      <w:r w:rsidRPr="00830A6F">
        <w:rPr>
          <w:u w:val="single"/>
        </w:rPr>
        <w:t>etiology</w:t>
      </w:r>
      <w:r w:rsidRPr="00830A6F">
        <w:t xml:space="preserve"> - </w:t>
      </w:r>
      <w:r w:rsidRPr="00830A6F">
        <w:rPr>
          <w:b/>
          <w:bCs/>
          <w:color w:val="FF0000"/>
        </w:rPr>
        <w:t>disease of anterior horn cells</w:t>
      </w:r>
      <w:r w:rsidRPr="00830A6F">
        <w:t>*, very occasionally certain myopathic disorders (e.g. thyrotoxicosis), sometimes as isolated phenomenon without pathological significance (benign fasciculations).</w:t>
      </w:r>
    </w:p>
    <w:p w:rsidR="00E8709C" w:rsidRPr="00830A6F" w:rsidRDefault="00E8709C">
      <w:pPr>
        <w:pStyle w:val="NormalWeb"/>
        <w:jc w:val="right"/>
      </w:pPr>
      <w:r w:rsidRPr="00830A6F">
        <w:t>*may arise at any site along motor axon or motoneuron body.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0000FF"/>
          <w:u w:val="single"/>
        </w:rPr>
        <w:t>Myotonic discharges</w:t>
      </w:r>
      <w:r w:rsidRPr="00830A6F">
        <w:t xml:space="preserve"> - spontaneous repetitive high-frequency </w:t>
      </w:r>
      <w:r w:rsidRPr="00830A6F">
        <w:rPr>
          <w:b/>
          <w:bCs/>
        </w:rPr>
        <w:t>trains of action potentials</w:t>
      </w:r>
      <w:r w:rsidRPr="00830A6F">
        <w:rPr>
          <w:szCs w:val="20"/>
        </w:rPr>
        <w:t xml:space="preserve"> derived from </w:t>
      </w:r>
      <w:r w:rsidRPr="00830A6F">
        <w:rPr>
          <w:b/>
          <w:bCs/>
          <w:i/>
          <w:iCs/>
          <w:szCs w:val="20"/>
        </w:rPr>
        <w:t>single muscle fibers</w:t>
      </w:r>
      <w:r w:rsidRPr="00830A6F">
        <w:t>; decreasing amplitude and frequency.</w:t>
      </w:r>
    </w:p>
    <w:p w:rsidR="00E8709C" w:rsidRPr="00830A6F" w:rsidRDefault="00E8709C">
      <w:pPr>
        <w:pStyle w:val="NormalWeb"/>
        <w:numPr>
          <w:ilvl w:val="0"/>
          <w:numId w:val="6"/>
        </w:numPr>
      </w:pPr>
      <w:r w:rsidRPr="00830A6F">
        <w:rPr>
          <w:u w:val="single"/>
        </w:rPr>
        <w:t>etiology</w:t>
      </w:r>
      <w:r w:rsidRPr="00830A6F">
        <w:t xml:space="preserve"> - </w:t>
      </w:r>
      <w:r w:rsidRPr="00830A6F">
        <w:rPr>
          <w:b/>
          <w:bCs/>
          <w:color w:val="FF0000"/>
        </w:rPr>
        <w:t>myotonic disorders</w:t>
      </w:r>
      <w:r w:rsidRPr="00830A6F">
        <w:t>, acid maltase deficiency.</w:t>
      </w:r>
    </w:p>
    <w:p w:rsidR="00E8709C" w:rsidRPr="00830A6F" w:rsidRDefault="00E8709C">
      <w:pPr>
        <w:pStyle w:val="NormalWeb"/>
        <w:numPr>
          <w:ilvl w:val="0"/>
          <w:numId w:val="6"/>
        </w:numPr>
      </w:pPr>
      <w:r w:rsidRPr="00830A6F">
        <w:t>sound myographically like "dive bomber".</w:t>
      </w:r>
    </w:p>
    <w:p w:rsidR="00E8709C" w:rsidRPr="00830A6F" w:rsidRDefault="00831DE4">
      <w:pPr>
        <w:pStyle w:val="NormalWeb"/>
        <w:spacing w:before="120"/>
      </w:pPr>
      <w:r>
        <w:rPr>
          <w:noProof/>
        </w:rPr>
        <w:drawing>
          <wp:inline distT="0" distB="0" distL="0" distR="0">
            <wp:extent cx="5857875" cy="1076325"/>
            <wp:effectExtent l="0" t="0" r="9525" b="9525"/>
            <wp:docPr id="8" name="Picture 8" descr="D:\Viktoro\Neuroscience\D. Diagnostics\D20-29. Electrophysiology (EEG, evoked potentials, MEG, EMG, nerve conduction)\00. Pictures\Myotonic discharge (EM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D. Diagnostics\D20-29. Electrophysiology (EEG, evoked potentials, MEG, EMG, nerve conduction)\00. Pictures\Myotonic discharge (EMG)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09C" w:rsidRPr="00830A6F">
        <w:br/>
      </w:r>
    </w:p>
    <w:p w:rsidR="00E8709C" w:rsidRPr="00830A6F" w:rsidRDefault="00E8709C">
      <w:pPr>
        <w:pStyle w:val="NormalWeb"/>
        <w:spacing w:before="120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16"/>
        <w:gridCol w:w="5406"/>
      </w:tblGrid>
      <w:tr w:rsidR="00E8709C" w:rsidRPr="00830A6F">
        <w:tc>
          <w:tcPr>
            <w:tcW w:w="4747" w:type="dxa"/>
            <w:vAlign w:val="center"/>
          </w:tcPr>
          <w:p w:rsidR="00E8709C" w:rsidRPr="00830A6F" w:rsidRDefault="00E8709C">
            <w:pPr>
              <w:pStyle w:val="NormalWeb"/>
            </w:pPr>
            <w:r w:rsidRPr="00830A6F">
              <w:rPr>
                <w:b/>
                <w:bCs/>
                <w:color w:val="0000FF"/>
                <w:u w:val="single"/>
              </w:rPr>
              <w:t>Complex repetitive discharges</w:t>
            </w:r>
            <w:r w:rsidRPr="00830A6F">
              <w:t xml:space="preserve"> - constant high frequency and amplitude; starts and stops abruptly and does not wax and wane (vs. myotonia) - sounds like “jack hammer”.</w:t>
            </w:r>
          </w:p>
          <w:p w:rsidR="00E8709C" w:rsidRPr="00830A6F" w:rsidRDefault="00E8709C">
            <w:pPr>
              <w:pStyle w:val="NormalWeb"/>
            </w:pPr>
          </w:p>
          <w:p w:rsidR="00E8709C" w:rsidRPr="00830A6F" w:rsidRDefault="00E8709C">
            <w:pPr>
              <w:pStyle w:val="NormalWeb"/>
              <w:numPr>
                <w:ilvl w:val="0"/>
                <w:numId w:val="5"/>
              </w:numPr>
            </w:pPr>
            <w:r w:rsidRPr="00830A6F">
              <w:rPr>
                <w:u w:val="single"/>
              </w:rPr>
              <w:t>etiology</w:t>
            </w:r>
            <w:r w:rsidRPr="00830A6F">
              <w:t xml:space="preserve"> - </w:t>
            </w:r>
            <w:r w:rsidRPr="00830A6F">
              <w:rPr>
                <w:b/>
                <w:bCs/>
                <w:color w:val="FF0000"/>
              </w:rPr>
              <w:t>chronic partial denervation</w:t>
            </w:r>
            <w:r w:rsidRPr="00830A6F">
              <w:t>, certain muscular dystrophies or inflammatory muscle disorders.</w:t>
            </w:r>
          </w:p>
          <w:p w:rsidR="00E8709C" w:rsidRPr="00830A6F" w:rsidRDefault="00E8709C">
            <w:pPr>
              <w:pStyle w:val="NormalWeb"/>
              <w:numPr>
                <w:ilvl w:val="0"/>
                <w:numId w:val="5"/>
              </w:numPr>
            </w:pPr>
            <w:r w:rsidRPr="00830A6F">
              <w:rPr>
                <w:u w:val="single"/>
              </w:rPr>
              <w:t>arise in muscle itself</w:t>
            </w:r>
            <w:r w:rsidRPr="00830A6F">
              <w:t xml:space="preserve"> - initiated by fibrillating fiber that depolarizes </w:t>
            </w:r>
            <w:r w:rsidRPr="00830A6F">
              <w:rPr>
                <w:b/>
                <w:bCs/>
                <w:i/>
                <w:iCs/>
              </w:rPr>
              <w:t>adjacent fibers</w:t>
            </w:r>
            <w:r w:rsidRPr="00830A6F">
              <w:t xml:space="preserve"> by ephaptic transmission.</w:t>
            </w:r>
          </w:p>
        </w:tc>
        <w:tc>
          <w:tcPr>
            <w:tcW w:w="5391" w:type="dxa"/>
          </w:tcPr>
          <w:p w:rsidR="00E8709C" w:rsidRPr="00830A6F" w:rsidRDefault="00831DE4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286125" cy="1685925"/>
                  <wp:effectExtent l="0" t="0" r="9525" b="9525"/>
                  <wp:docPr id="9" name="Picture 9" descr="D:\Viktoro\Neuroscience\D. Diagnostics\D20-29. Electrophysiology (EEG, evoked potentials, MEG, EMG, nerve conduction)\00. Pictures\Complex repetitive discharges (EMG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D. Diagnostics\D20-29. Electrophysiology (EEG, evoked potentials, MEG, EMG, nerve conduction)\00. Pictures\Complex repetitive discharges (EMG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09C" w:rsidRDefault="00E8709C">
      <w:pPr>
        <w:pStyle w:val="NormalWeb"/>
      </w:pPr>
      <w:r w:rsidRPr="00830A6F">
        <w:t xml:space="preserve"> </w:t>
      </w:r>
    </w:p>
    <w:p w:rsidR="009D359E" w:rsidRPr="00830A6F" w:rsidRDefault="009D359E">
      <w:pPr>
        <w:pStyle w:val="NormalWeb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0000FF"/>
          <w:u w:val="single"/>
        </w:rPr>
        <w:t>Myokymia</w:t>
      </w:r>
      <w:r w:rsidRPr="00830A6F">
        <w:t xml:space="preserve"> - spontaneous </w:t>
      </w:r>
      <w:r w:rsidRPr="00830A6F">
        <w:rPr>
          <w:b/>
          <w:bCs/>
        </w:rPr>
        <w:t>grouped pattern of firing</w:t>
      </w:r>
      <w:r w:rsidRPr="00830A6F">
        <w:t xml:space="preserve"> of motor units (double, triple, or multiple discharges → period of silence → another grouped discharge).</w:t>
      </w:r>
    </w:p>
    <w:p w:rsidR="00E8709C" w:rsidRPr="00830A6F" w:rsidRDefault="00E8709C">
      <w:pPr>
        <w:pStyle w:val="NormalWeb"/>
        <w:numPr>
          <w:ilvl w:val="0"/>
          <w:numId w:val="21"/>
        </w:numPr>
      </w:pPr>
      <w:r w:rsidRPr="00830A6F">
        <w:rPr>
          <w:u w:val="single"/>
        </w:rPr>
        <w:t>etiology</w:t>
      </w:r>
      <w:r w:rsidRPr="00830A6F">
        <w:t xml:space="preserve"> – </w:t>
      </w:r>
      <w:r w:rsidR="0090397C">
        <w:t xml:space="preserve">see </w:t>
      </w:r>
      <w:hyperlink r:id="rId16" w:history="1">
        <w:r w:rsidR="0090397C" w:rsidRPr="00400172">
          <w:rPr>
            <w:rStyle w:val="Hyperlink"/>
          </w:rPr>
          <w:t xml:space="preserve">p. </w:t>
        </w:r>
        <w:r w:rsidRPr="00400172">
          <w:rPr>
            <w:rStyle w:val="Hyperlink"/>
          </w:rPr>
          <w:t>Mov3</w:t>
        </w:r>
        <w:r w:rsidR="0090397C" w:rsidRPr="00400172">
          <w:rPr>
            <w:rStyle w:val="Hyperlink"/>
          </w:rPr>
          <w:t xml:space="preserve"> &gt;&gt;</w:t>
        </w:r>
      </w:hyperlink>
    </w:p>
    <w:p w:rsidR="00E8709C" w:rsidRPr="00830A6F" w:rsidRDefault="00E8709C">
      <w:pPr>
        <w:pStyle w:val="NormalWeb"/>
        <w:ind w:left="720"/>
      </w:pPr>
      <w:r w:rsidRPr="00830A6F">
        <w:t>EMG myokymia may be found in some individuals without any clinically visible twitching!</w:t>
      </w:r>
    </w:p>
    <w:p w:rsidR="00E8709C" w:rsidRDefault="00E8709C">
      <w:pPr>
        <w:pStyle w:val="NormalWeb"/>
      </w:pPr>
    </w:p>
    <w:p w:rsidR="009D359E" w:rsidRDefault="009D359E">
      <w:pPr>
        <w:pStyle w:val="NormalWeb"/>
      </w:pPr>
    </w:p>
    <w:p w:rsidR="009D359E" w:rsidRPr="009D359E" w:rsidRDefault="009D359E" w:rsidP="009D359E">
      <w:pPr>
        <w:pStyle w:val="NormalWeb"/>
        <w:rPr>
          <w:color w:val="000000"/>
        </w:rPr>
      </w:pPr>
      <w:r w:rsidRPr="009D359E">
        <w:rPr>
          <w:b/>
          <w:bCs/>
          <w:color w:val="0000FF"/>
          <w:u w:val="single"/>
        </w:rPr>
        <w:t>Nascent polyphasic potentials</w:t>
      </w:r>
      <w:r>
        <w:rPr>
          <w:color w:val="000000"/>
        </w:rPr>
        <w:t xml:space="preserve"> - i</w:t>
      </w:r>
      <w:r w:rsidRPr="009D359E">
        <w:rPr>
          <w:color w:val="000000"/>
        </w:rPr>
        <w:t>ndicative of muscle reinnervation</w:t>
      </w:r>
      <w:r>
        <w:rPr>
          <w:color w:val="000000"/>
        </w:rPr>
        <w:t xml:space="preserve">.  </w:t>
      </w:r>
      <w:hyperlink r:id="rId17" w:history="1">
        <w:r w:rsidRPr="009D359E">
          <w:rPr>
            <w:rStyle w:val="Hyperlink"/>
          </w:rPr>
          <w:t>see p. PN7 &gt;&gt;</w:t>
        </w:r>
      </w:hyperlink>
    </w:p>
    <w:p w:rsidR="009D359E" w:rsidRDefault="009D359E">
      <w:pPr>
        <w:pStyle w:val="NormalWeb"/>
      </w:pP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ervous6"/>
        <w:ind w:right="4677"/>
      </w:pPr>
      <w:bookmarkStart w:id="5" w:name="_Toc2975196"/>
      <w:r w:rsidRPr="00830A6F">
        <w:rPr>
          <w:smallCaps w:val="0"/>
        </w:rPr>
        <w:t>Abnormalities of</w:t>
      </w:r>
      <w:r w:rsidRPr="00830A6F">
        <w:t xml:space="preserve"> motor unit action potentials</w:t>
      </w:r>
      <w:bookmarkEnd w:id="5"/>
    </w:p>
    <w:p w:rsidR="00E8709C" w:rsidRPr="00830A6F" w:rsidRDefault="00E8709C" w:rsidP="002377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946"/>
        </w:tabs>
        <w:spacing w:before="120"/>
        <w:ind w:left="720" w:right="2976"/>
        <w:rPr>
          <w:b/>
          <w:bCs/>
          <w:color w:val="FF0000"/>
        </w:rPr>
      </w:pPr>
      <w:r w:rsidRPr="00830A6F">
        <w:t>Needle electrodes record only from portion of motor unit, but change in amplitude and duration is diagnostic.</w:t>
      </w:r>
    </w:p>
    <w:p w:rsidR="00E8709C" w:rsidRPr="00830A6F" w:rsidRDefault="00831DE4" w:rsidP="00237763">
      <w:pPr>
        <w:pStyle w:val="NormalWeb"/>
        <w:spacing w:before="240" w:after="120"/>
        <w:ind w:left="720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915025" cy="2162175"/>
            <wp:effectExtent l="0" t="0" r="9525" b="9525"/>
            <wp:docPr id="10" name="Picture 10" descr="D:\Viktoro\Neuroscience\D. Diagnostics\D20-29. Electrophysiology (EEG, evoked potentials, MEG, EMG, nerve conduction)\00. Pictures\Motor unit action potentia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D. Diagnostics\D20-29. Electrophysiology (EEG, evoked potentials, MEG, EMG, nerve conduction)\00. Pictures\Motor unit action potentials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9C" w:rsidRPr="00830A6F" w:rsidRDefault="00E8709C">
      <w:pPr>
        <w:pStyle w:val="NormalWeb"/>
        <w:spacing w:before="120"/>
      </w:pPr>
      <w:r w:rsidRPr="00830A6F">
        <w:rPr>
          <w:b/>
          <w:bCs/>
          <w:color w:val="FF0000"/>
        </w:rPr>
        <w:t>Myopathies</w:t>
      </w:r>
      <w:r w:rsidRPr="00830A6F">
        <w:t xml:space="preserve"> (</w:t>
      </w:r>
      <w:r w:rsidRPr="00830A6F">
        <w:rPr>
          <w:highlight w:val="yellow"/>
        </w:rPr>
        <w:t>↓number of muscle fibers</w:t>
      </w:r>
      <w:r w:rsidRPr="00830A6F">
        <w:t xml:space="preserve"> in individual motor units; number of motor units is normal):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t>myopathic potentials - ↓</w:t>
      </w:r>
      <w:r w:rsidRPr="00830A6F">
        <w:rPr>
          <w:b/>
          <w:bCs/>
        </w:rPr>
        <w:t>duration &amp; amplitude</w:t>
      </w:r>
      <w:r w:rsidRPr="00830A6F">
        <w:t xml:space="preserve"> (i.e. </w:t>
      </w:r>
      <w:r w:rsidRPr="00830A6F">
        <w:rPr>
          <w:b/>
          <w:bCs/>
          <w:color w:val="0000FF"/>
        </w:rPr>
        <w:t>recruitment density is normal</w:t>
      </w:r>
      <w:r w:rsidRPr="00830A6F">
        <w:t>, but envelope amplitude is reduced);</w:t>
      </w:r>
    </w:p>
    <w:p w:rsidR="00E8709C" w:rsidRPr="00830A6F" w:rsidRDefault="00E8709C">
      <w:pPr>
        <w:pStyle w:val="NormalWeb"/>
        <w:ind w:left="1440"/>
      </w:pPr>
      <w:r w:rsidRPr="00830A6F">
        <w:t xml:space="preserve">pathognomonic finding of myopathy: </w:t>
      </w:r>
      <w:r w:rsidRPr="00830A6F">
        <w:rPr>
          <w:u w:val="double" w:color="FF0000"/>
        </w:rPr>
        <w:t>full recruitment in weak, wasted muscle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t xml:space="preserve">↑incidence of </w:t>
      </w:r>
      <w:r w:rsidRPr="00830A6F">
        <w:rPr>
          <w:b/>
          <w:bCs/>
        </w:rPr>
        <w:t>polyphasic potentials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t xml:space="preserve">because individual motor units generate less tension than normal, </w:t>
      </w:r>
      <w:r w:rsidRPr="00830A6F">
        <w:rPr>
          <w:b/>
          <w:bCs/>
          <w:i/>
          <w:iCs/>
        </w:rPr>
        <w:t>increased number is recruited</w:t>
      </w:r>
      <w:r w:rsidRPr="00830A6F">
        <w:t xml:space="preserve"> for any given degree of voluntary activity (</w:t>
      </w:r>
      <w:r w:rsidRPr="00830A6F">
        <w:rPr>
          <w:b/>
          <w:bCs/>
          <w:color w:val="0000FF"/>
        </w:rPr>
        <w:t>rapid recruitment</w:t>
      </w:r>
      <w:r w:rsidRPr="00830A6F">
        <w:t>).</w:t>
      </w:r>
    </w:p>
    <w:p w:rsidR="00E8709C" w:rsidRPr="00830A6F" w:rsidRDefault="00E8709C">
      <w:pPr>
        <w:pStyle w:val="NormalWeb"/>
        <w:ind w:left="567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FF0000"/>
        </w:rPr>
        <w:t>Neuropathies</w:t>
      </w:r>
      <w:r w:rsidRPr="00830A6F">
        <w:t xml:space="preserve"> (</w:t>
      </w:r>
      <w:r w:rsidRPr="00830A6F">
        <w:rPr>
          <w:highlight w:val="yellow"/>
        </w:rPr>
        <w:t>↓number of motor units</w:t>
      </w:r>
      <w:r w:rsidRPr="00830A6F">
        <w:t>):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rPr>
          <w:b/>
          <w:bCs/>
          <w:color w:val="0000FF"/>
        </w:rPr>
        <w:t>↓recruitment density</w:t>
      </w:r>
      <w:r w:rsidRPr="00830A6F">
        <w:t>, s. decreased recruitment (</w:t>
      </w:r>
      <w:r w:rsidRPr="00830A6F">
        <w:rPr>
          <w:szCs w:val="20"/>
        </w:rPr>
        <w:t>reduced interference pattern);</w:t>
      </w:r>
    </w:p>
    <w:p w:rsidR="00E8709C" w:rsidRPr="00830A6F" w:rsidRDefault="00E8709C">
      <w:pPr>
        <w:pStyle w:val="NormalWeb"/>
        <w:ind w:left="1440"/>
      </w:pPr>
      <w:r w:rsidRPr="00830A6F">
        <w:t>sometimes only one unit can be recruited by maximal effort, and this unit may fire faster than 40 Hz (discrete recruitment).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t xml:space="preserve">during voluntary activity, there is compensatory </w:t>
      </w:r>
      <w:r w:rsidRPr="00830A6F">
        <w:rPr>
          <w:b/>
          <w:bCs/>
          <w:i/>
          <w:iCs/>
        </w:rPr>
        <w:t>increase in rates</w:t>
      </w:r>
      <w:r w:rsidRPr="00830A6F">
        <w:t xml:space="preserve"> at which individual remaining units begin firing and at which they fire before additional units are recruited.</w:t>
      </w:r>
    </w:p>
    <w:p w:rsidR="00E8709C" w:rsidRPr="00830A6F" w:rsidRDefault="00E8709C">
      <w:pPr>
        <w:pStyle w:val="NormalWeb"/>
        <w:numPr>
          <w:ilvl w:val="0"/>
          <w:numId w:val="8"/>
        </w:numPr>
      </w:pPr>
      <w:r w:rsidRPr="00830A6F">
        <w:rPr>
          <w:u w:val="single"/>
        </w:rPr>
        <w:t>after reinnervation</w:t>
      </w:r>
      <w:r w:rsidRPr="00830A6F">
        <w:t>, surviving axons branch to innervate adjacent muscle fibers, thus enlarging number of muscle fibers per unit → ↑</w:t>
      </w:r>
      <w:r w:rsidRPr="00830A6F">
        <w:rPr>
          <w:b/>
          <w:bCs/>
        </w:rPr>
        <w:t>duration &amp; amplitude</w:t>
      </w:r>
      <w:r w:rsidRPr="00830A6F">
        <w:t xml:space="preserve"> (&gt; 10 msec, &gt; 5 mV) of motor unit action potentials (neuropathic potentials) which frequently are </w:t>
      </w:r>
      <w:r w:rsidRPr="00830A6F">
        <w:rPr>
          <w:b/>
          <w:bCs/>
        </w:rPr>
        <w:t>polyphasic</w:t>
      </w:r>
      <w:r w:rsidRPr="00830A6F">
        <w:t>.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</w:pPr>
      <w:r w:rsidRPr="00830A6F">
        <w:rPr>
          <w:b/>
          <w:bCs/>
          <w:color w:val="FF0000"/>
        </w:rPr>
        <w:t>Diseases of neuromuscular transmission</w:t>
      </w:r>
      <w:r w:rsidRPr="00830A6F">
        <w:t xml:space="preserve"> (reduced safety factor for neuromuscular transmission → </w:t>
      </w:r>
      <w:r w:rsidRPr="00830A6F">
        <w:rPr>
          <w:highlight w:val="yellow"/>
        </w:rPr>
        <w:t>variation in number of muscle fibers</w:t>
      </w:r>
      <w:r w:rsidRPr="00830A6F">
        <w:t xml:space="preserve"> firing with each discharge of unit):</w:t>
      </w:r>
    </w:p>
    <w:p w:rsidR="00E8709C" w:rsidRPr="00830A6F" w:rsidRDefault="00E8709C">
      <w:pPr>
        <w:pStyle w:val="NormalWeb"/>
        <w:numPr>
          <w:ilvl w:val="0"/>
          <w:numId w:val="9"/>
        </w:numPr>
      </w:pPr>
      <w:r w:rsidRPr="00830A6F">
        <w:t xml:space="preserve">motor unit action potentials </w:t>
      </w:r>
      <w:r w:rsidRPr="00830A6F">
        <w:rPr>
          <w:b/>
          <w:bCs/>
        </w:rPr>
        <w:t>vary in</w:t>
      </w:r>
      <w:r w:rsidRPr="00830A6F">
        <w:t xml:space="preserve"> </w:t>
      </w:r>
      <w:r w:rsidRPr="00830A6F">
        <w:rPr>
          <w:b/>
          <w:bCs/>
        </w:rPr>
        <w:t>amplitude &amp; area</w:t>
      </w:r>
      <w:r w:rsidRPr="00830A6F">
        <w:t>;</w:t>
      </w:r>
    </w:p>
    <w:p w:rsidR="00E8709C" w:rsidRPr="00830A6F" w:rsidRDefault="00E8709C">
      <w:pPr>
        <w:pStyle w:val="NormalWeb"/>
        <w:numPr>
          <w:ilvl w:val="0"/>
          <w:numId w:val="9"/>
        </w:numPr>
      </w:pPr>
      <w:r w:rsidRPr="00830A6F">
        <w:t xml:space="preserve">excess of </w:t>
      </w:r>
      <w:r w:rsidRPr="00830A6F">
        <w:rPr>
          <w:b/>
          <w:bCs/>
        </w:rPr>
        <w:t>small, short-duration potentials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9"/>
        </w:numPr>
      </w:pPr>
      <w:r w:rsidRPr="00830A6F">
        <w:rPr>
          <w:i/>
          <w:iCs/>
          <w:color w:val="0000FF"/>
        </w:rPr>
        <w:t>increased jitter</w:t>
      </w:r>
      <w:r w:rsidRPr="00830A6F">
        <w:t xml:space="preserve"> at</w:t>
      </w:r>
      <w:r w:rsidR="00400172">
        <w:t xml:space="preserve"> single-fiber EMG. </w:t>
      </w:r>
      <w:hyperlink w:anchor="jitter" w:history="1">
        <w:r w:rsidR="00400172" w:rsidRPr="00400172">
          <w:rPr>
            <w:rStyle w:val="Hyperlink"/>
            <w:i/>
          </w:rPr>
          <w:t>see below</w:t>
        </w:r>
        <w:r w:rsidR="00400172" w:rsidRPr="00400172">
          <w:rPr>
            <w:rStyle w:val="Hyperlink"/>
          </w:rPr>
          <w:t xml:space="preserve"> &gt;&gt;</w:t>
        </w:r>
      </w:hyperlink>
    </w:p>
    <w:p w:rsidR="00E8709C" w:rsidRPr="00830A6F" w:rsidRDefault="00E8709C">
      <w:pPr>
        <w:pStyle w:val="NormalWeb"/>
      </w:pPr>
    </w:p>
    <w:p w:rsidR="00E8709C" w:rsidRPr="00830A6F" w:rsidRDefault="00E8709C" w:rsidP="002377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43"/>
      </w:pPr>
      <w:r w:rsidRPr="00830A6F">
        <w:rPr>
          <w:i/>
          <w:iCs/>
        </w:rPr>
        <w:t>Quantitative motor unit potential</w:t>
      </w:r>
      <w:r w:rsidRPr="00830A6F">
        <w:t xml:space="preserve"> analysis provides more reliable correlation with muscle and nerve disease than muscle biopsy!</w:t>
      </w:r>
    </w:p>
    <w:p w:rsidR="00E8709C" w:rsidRPr="00830A6F" w:rsidRDefault="00E8709C"/>
    <w:p w:rsidR="00E8709C" w:rsidRPr="00830A6F" w:rsidRDefault="00E8709C">
      <w:pPr>
        <w:pStyle w:val="NormalWeb"/>
        <w:rPr>
          <w:szCs w:val="20"/>
        </w:rPr>
      </w:pPr>
      <w:r w:rsidRPr="00830A6F">
        <w:rPr>
          <w:b/>
          <w:bCs/>
          <w:color w:val="FF0000"/>
          <w:szCs w:val="20"/>
        </w:rPr>
        <w:t>Contracture</w:t>
      </w:r>
      <w:r w:rsidRPr="00830A6F">
        <w:rPr>
          <w:szCs w:val="20"/>
        </w:rPr>
        <w:t xml:space="preserve"> (involuntary, sustained muscle contraction in phosphorylase deficiency) - </w:t>
      </w:r>
      <w:r w:rsidRPr="00830A6F">
        <w:rPr>
          <w:b/>
          <w:bCs/>
          <w:szCs w:val="20"/>
        </w:rPr>
        <w:t>electrical silence</w:t>
      </w:r>
      <w:r w:rsidRPr="00830A6F">
        <w:rPr>
          <w:szCs w:val="20"/>
        </w:rPr>
        <w:t>.</w:t>
      </w:r>
    </w:p>
    <w:p w:rsidR="00E8709C" w:rsidRDefault="00E8709C"/>
    <w:p w:rsidR="00237763" w:rsidRDefault="00237763"/>
    <w:p w:rsidR="00A3215D" w:rsidRDefault="00A3215D">
      <w:r>
        <w:rPr>
          <w:noProof/>
        </w:rPr>
        <w:drawing>
          <wp:inline distT="0" distB="0" distL="0" distR="0" wp14:anchorId="464EF51F" wp14:editId="05B927A7">
            <wp:extent cx="6300470" cy="446468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5D" w:rsidRDefault="00A3215D"/>
    <w:p w:rsidR="00237763" w:rsidRDefault="00237763"/>
    <w:p w:rsidR="00237763" w:rsidRPr="00830A6F" w:rsidRDefault="00237763"/>
    <w:p w:rsidR="00E8709C" w:rsidRPr="00830A6F" w:rsidRDefault="00E8709C">
      <w:pPr>
        <w:pStyle w:val="Antrat"/>
        <w:rPr>
          <w:caps w:val="0"/>
        </w:rPr>
      </w:pPr>
      <w:bookmarkStart w:id="6" w:name="_Toc2975197"/>
      <w:r w:rsidRPr="00830A6F">
        <w:rPr>
          <w:caps w:val="0"/>
        </w:rPr>
        <w:t>Single-fiber EMG</w:t>
      </w:r>
      <w:bookmarkEnd w:id="6"/>
    </w:p>
    <w:p w:rsidR="00E8709C" w:rsidRPr="00830A6F" w:rsidRDefault="00E8709C">
      <w:pPr>
        <w:pStyle w:val="NormalWeb"/>
      </w:pPr>
      <w:r w:rsidRPr="00830A6F">
        <w:t xml:space="preserve">- action potentials recorded from two or more </w:t>
      </w:r>
      <w:r w:rsidRPr="00830A6F">
        <w:rPr>
          <w:highlight w:val="yellow"/>
        </w:rPr>
        <w:t>muscle fibers belonging to same motor unit</w:t>
      </w:r>
      <w:r w:rsidRPr="00830A6F">
        <w:t>.</w:t>
      </w:r>
    </w:p>
    <w:p w:rsidR="00E8709C" w:rsidRPr="00830A6F" w:rsidRDefault="00E8709C">
      <w:pPr>
        <w:pStyle w:val="NormalWeb"/>
        <w:numPr>
          <w:ilvl w:val="0"/>
          <w:numId w:val="10"/>
        </w:numPr>
      </w:pPr>
      <w:r w:rsidRPr="00830A6F">
        <w:t>special electrode.</w:t>
      </w:r>
    </w:p>
    <w:p w:rsidR="00E8709C" w:rsidRPr="00830A6F" w:rsidRDefault="00E8709C">
      <w:pPr>
        <w:pStyle w:val="NormalWeb"/>
        <w:numPr>
          <w:ilvl w:val="0"/>
          <w:numId w:val="10"/>
        </w:numPr>
      </w:pPr>
      <w:r w:rsidRPr="00830A6F">
        <w:rPr>
          <w:b/>
          <w:bCs/>
          <w:color w:val="008000"/>
        </w:rPr>
        <w:t>temporal variability (</w:t>
      </w:r>
      <w:bookmarkStart w:id="7" w:name="jitter"/>
      <w:r w:rsidRPr="00830A6F">
        <w:rPr>
          <w:b/>
          <w:bCs/>
          <w:color w:val="008000"/>
        </w:rPr>
        <w:t>jitter</w:t>
      </w:r>
      <w:bookmarkEnd w:id="7"/>
      <w:r w:rsidRPr="00830A6F">
        <w:rPr>
          <w:b/>
          <w:bCs/>
          <w:color w:val="008000"/>
        </w:rPr>
        <w:t>)</w:t>
      </w:r>
      <w:r w:rsidRPr="00830A6F">
        <w:t xml:space="preserve"> between two action potentials at consecutive discharges is measured.</w:t>
      </w:r>
    </w:p>
    <w:p w:rsidR="00E8709C" w:rsidRPr="00830A6F" w:rsidRDefault="00E8709C">
      <w:pPr>
        <w:pStyle w:val="NormalWeb"/>
        <w:numPr>
          <w:ilvl w:val="0"/>
          <w:numId w:val="10"/>
        </w:numPr>
      </w:pPr>
      <w:r w:rsidRPr="00830A6F">
        <w:t>jitter reflects variation in neuromuscular transmission time in two motor endplates involved (i.e. variation in latency between nerve stimulus and resulting muscle action potentials).</w:t>
      </w:r>
    </w:p>
    <w:p w:rsidR="00E8709C" w:rsidRPr="00830A6F" w:rsidRDefault="00E8709C">
      <w:pPr>
        <w:pStyle w:val="NormalWeb"/>
        <w:numPr>
          <w:ilvl w:val="0"/>
          <w:numId w:val="10"/>
        </w:numPr>
      </w:pPr>
      <w:r w:rsidRPr="00830A6F">
        <w:t>normal jitter is 10-50 μsec.</w:t>
      </w:r>
    </w:p>
    <w:p w:rsidR="00E8709C" w:rsidRPr="00830A6F" w:rsidRDefault="00E8709C">
      <w:pPr>
        <w:pStyle w:val="NormalWeb"/>
        <w:numPr>
          <w:ilvl w:val="0"/>
          <w:numId w:val="10"/>
        </w:numPr>
      </w:pPr>
      <w:r w:rsidRPr="00830A6F">
        <w:t>main clinical application -</w:t>
      </w:r>
      <w:r w:rsidRPr="00830A6F">
        <w:rPr>
          <w:b/>
          <w:bCs/>
          <w:color w:val="FF0000"/>
        </w:rPr>
        <w:t xml:space="preserve"> diseases of neuromuscular transmission</w:t>
      </w:r>
      <w:r w:rsidRPr="00830A6F">
        <w:t xml:space="preserve"> - </w:t>
      </w:r>
      <w:r w:rsidRPr="00830A6F">
        <w:rPr>
          <w:b/>
          <w:bCs/>
          <w:i/>
          <w:iCs/>
        </w:rPr>
        <w:t>increased jitter</w:t>
      </w:r>
      <w:r w:rsidRPr="00830A6F">
        <w:t xml:space="preserve">, </w:t>
      </w:r>
      <w:r w:rsidRPr="00830A6F">
        <w:rPr>
          <w:b/>
          <w:bCs/>
          <w:i/>
          <w:iCs/>
        </w:rPr>
        <w:t>impulse blocking</w:t>
      </w:r>
      <w:r w:rsidRPr="00830A6F">
        <w:t xml:space="preserve"> (failed muscle fiber activation).</w:t>
      </w:r>
    </w:p>
    <w:p w:rsidR="00E8709C" w:rsidRPr="00830A6F" w:rsidRDefault="00E8709C">
      <w:pPr>
        <w:pStyle w:val="NormalWeb"/>
        <w:numPr>
          <w:ilvl w:val="1"/>
          <w:numId w:val="10"/>
        </w:numPr>
      </w:pPr>
      <w:r w:rsidRPr="00830A6F">
        <w:t>clinical muscle weakness correlates with impulse blocking.</w:t>
      </w:r>
    </w:p>
    <w:p w:rsidR="00E8709C" w:rsidRPr="00830A6F" w:rsidRDefault="00E8709C">
      <w:pPr>
        <w:pStyle w:val="NormalWeb"/>
        <w:numPr>
          <w:ilvl w:val="1"/>
          <w:numId w:val="10"/>
        </w:numPr>
      </w:pPr>
      <w:r w:rsidRPr="00830A6F">
        <w:t>normal single-fiber EMG rules out disorder of neuromuscular transmission!</w:t>
      </w:r>
    </w:p>
    <w:p w:rsidR="00E8709C" w:rsidRPr="00830A6F" w:rsidRDefault="00E8709C">
      <w:pPr>
        <w:pStyle w:val="NormalWeb"/>
        <w:numPr>
          <w:ilvl w:val="1"/>
          <w:numId w:val="10"/>
        </w:numPr>
      </w:pPr>
      <w:r w:rsidRPr="00830A6F">
        <w:t xml:space="preserve">single-fiber EMG </w:t>
      </w:r>
      <w:r w:rsidRPr="00830A6F">
        <w:rPr>
          <w:szCs w:val="20"/>
        </w:rPr>
        <w:t xml:space="preserve">is </w:t>
      </w:r>
      <w:r w:rsidRPr="00830A6F">
        <w:rPr>
          <w:b/>
          <w:bCs/>
          <w:i/>
          <w:iCs/>
          <w:color w:val="008000"/>
          <w:szCs w:val="20"/>
        </w:rPr>
        <w:t>more sensitive</w:t>
      </w:r>
      <w:r w:rsidRPr="00830A6F">
        <w:rPr>
          <w:szCs w:val="20"/>
        </w:rPr>
        <w:t xml:space="preserve"> than repetitive nerve stimulation or determination of acetylcholine receptor antibody levels in diagnosing myasthenia gravis!</w:t>
      </w:r>
    </w:p>
    <w:p w:rsidR="00E8709C" w:rsidRPr="00830A6F" w:rsidRDefault="00E8709C">
      <w:pPr>
        <w:pStyle w:val="NormalWeb"/>
      </w:pPr>
    </w:p>
    <w:p w:rsidR="00E8709C" w:rsidRPr="00830A6F" w:rsidRDefault="00E8709C">
      <w:pPr>
        <w:pStyle w:val="NormalWeb"/>
        <w:ind w:firstLine="720"/>
      </w:pPr>
      <w:r w:rsidRPr="00830A6F">
        <w:t>Normal:</w:t>
      </w:r>
      <w:r w:rsidRPr="00830A6F">
        <w:tab/>
      </w:r>
      <w:r w:rsidRPr="00830A6F">
        <w:tab/>
        <w:t>Increased jitter:</w:t>
      </w:r>
    </w:p>
    <w:p w:rsidR="00E8709C" w:rsidRPr="00830A6F" w:rsidRDefault="00831DE4">
      <w:r w:rsidRPr="00830A6F">
        <w:rPr>
          <w:noProof/>
        </w:rPr>
        <w:drawing>
          <wp:inline distT="0" distB="0" distL="0" distR="0">
            <wp:extent cx="3124200" cy="742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9C" w:rsidRPr="00830A6F" w:rsidRDefault="00E8709C" w:rsidP="002F03BC"/>
    <w:p w:rsidR="00E8709C" w:rsidRDefault="00E8709C" w:rsidP="002F03BC"/>
    <w:p w:rsidR="00237763" w:rsidRDefault="00237763" w:rsidP="002F03BC"/>
    <w:p w:rsidR="00237763" w:rsidRPr="00830A6F" w:rsidRDefault="00237763" w:rsidP="002F03BC"/>
    <w:p w:rsidR="00E8709C" w:rsidRPr="00830A6F" w:rsidRDefault="00E8709C">
      <w:pPr>
        <w:pStyle w:val="Antrat"/>
        <w:rPr>
          <w:caps w:val="0"/>
        </w:rPr>
      </w:pPr>
      <w:bookmarkStart w:id="8" w:name="_Toc2975198"/>
      <w:r w:rsidRPr="00830A6F">
        <w:rPr>
          <w:caps w:val="0"/>
        </w:rPr>
        <w:t>EMG according to disorder</w:t>
      </w:r>
      <w:bookmarkEnd w:id="8"/>
    </w:p>
    <w:p w:rsidR="00E8709C" w:rsidRPr="00830A6F" w:rsidRDefault="00E8709C" w:rsidP="002F03BC">
      <w:pPr>
        <w:rPr>
          <w:b/>
          <w:color w:val="FF0000"/>
          <w:u w:val="single"/>
        </w:rPr>
      </w:pPr>
      <w:r w:rsidRPr="00830A6F">
        <w:rPr>
          <w:b/>
          <w:color w:val="FF0000"/>
          <w:u w:val="single"/>
        </w:rPr>
        <w:t>Denervation</w:t>
      </w:r>
    </w:p>
    <w:p w:rsidR="00E8709C" w:rsidRPr="00830A6F" w:rsidRDefault="00E8709C" w:rsidP="002F03BC">
      <w:pPr>
        <w:numPr>
          <w:ilvl w:val="0"/>
          <w:numId w:val="22"/>
        </w:numPr>
        <w:rPr>
          <w:b/>
          <w:bCs/>
          <w:u w:val="single"/>
        </w:rPr>
      </w:pPr>
      <w:r w:rsidRPr="00830A6F">
        <w:rPr>
          <w:smallCaps/>
        </w:rPr>
        <w:t xml:space="preserve">insertional activity </w:t>
      </w:r>
      <w:r w:rsidRPr="00830A6F">
        <w:t xml:space="preserve">- </w:t>
      </w:r>
      <w:r w:rsidRPr="00830A6F">
        <w:rPr>
          <w:b/>
          <w:bCs/>
        </w:rPr>
        <w:t>increased</w:t>
      </w:r>
      <w:r w:rsidRPr="00830A6F">
        <w:t xml:space="preserve"> (e.g. bizarre high frequency discharges).</w:t>
      </w:r>
    </w:p>
    <w:p w:rsidR="00E8709C" w:rsidRPr="00830A6F" w:rsidRDefault="00E8709C" w:rsidP="002F03BC">
      <w:pPr>
        <w:numPr>
          <w:ilvl w:val="0"/>
          <w:numId w:val="22"/>
        </w:numPr>
        <w:rPr>
          <w:b/>
          <w:bCs/>
          <w:u w:val="single"/>
        </w:rPr>
      </w:pPr>
      <w:r w:rsidRPr="00830A6F">
        <w:rPr>
          <w:smallCaps/>
        </w:rPr>
        <w:t xml:space="preserve">spontaneous activity </w:t>
      </w:r>
      <w:r w:rsidRPr="00830A6F">
        <w:t xml:space="preserve">- </w:t>
      </w:r>
      <w:r w:rsidRPr="00830A6F">
        <w:rPr>
          <w:b/>
          <w:bCs/>
        </w:rPr>
        <w:t>fibrillations</w:t>
      </w:r>
      <w:r w:rsidRPr="00830A6F">
        <w:t xml:space="preserve">, </w:t>
      </w:r>
      <w:r w:rsidRPr="00830A6F">
        <w:rPr>
          <w:b/>
          <w:bCs/>
        </w:rPr>
        <w:t>positive sharp waves</w:t>
      </w:r>
      <w:r w:rsidRPr="00830A6F">
        <w:t xml:space="preserve">, </w:t>
      </w:r>
      <w:r w:rsidRPr="00830A6F">
        <w:rPr>
          <w:b/>
          <w:bCs/>
        </w:rPr>
        <w:t>fasciculations</w:t>
      </w:r>
      <w:r w:rsidRPr="00830A6F">
        <w:t xml:space="preserve">, </w:t>
      </w:r>
      <w:r w:rsidRPr="00830A6F">
        <w:rPr>
          <w:b/>
          <w:bCs/>
        </w:rPr>
        <w:t xml:space="preserve">complex repetitive discharges; </w:t>
      </w:r>
      <w:r w:rsidRPr="00830A6F">
        <w:t xml:space="preserve">increased </w:t>
      </w:r>
      <w:r w:rsidRPr="00830A6F">
        <w:rPr>
          <w:b/>
          <w:bCs/>
        </w:rPr>
        <w:t>polyphasic</w:t>
      </w:r>
      <w:r w:rsidRPr="00830A6F">
        <w:t xml:space="preserve"> action potentials.</w:t>
      </w:r>
    </w:p>
    <w:p w:rsidR="00E8709C" w:rsidRPr="00830A6F" w:rsidRDefault="00E8709C" w:rsidP="002F03BC">
      <w:pPr>
        <w:numPr>
          <w:ilvl w:val="0"/>
          <w:numId w:val="22"/>
        </w:numPr>
      </w:pPr>
      <w:r w:rsidRPr="00830A6F">
        <w:rPr>
          <w:smallCaps/>
        </w:rPr>
        <w:t>voluntary activity</w:t>
      </w:r>
      <w:r w:rsidRPr="00830A6F">
        <w:t xml:space="preserve"> - </w:t>
      </w:r>
      <w:r w:rsidRPr="00830A6F">
        <w:rPr>
          <w:highlight w:val="yellow"/>
        </w:rPr>
        <w:t>neuropathic potentials</w:t>
      </w:r>
      <w:r w:rsidRPr="00830A6F">
        <w:t xml:space="preserve"> (↑</w:t>
      </w:r>
      <w:r w:rsidRPr="00830A6F">
        <w:rPr>
          <w:b/>
          <w:bCs/>
        </w:rPr>
        <w:t>duration &amp; amplitude</w:t>
      </w:r>
      <w:r w:rsidRPr="00830A6F">
        <w:t>); ↓</w:t>
      </w:r>
      <w:r w:rsidRPr="00830A6F">
        <w:rPr>
          <w:b/>
          <w:bCs/>
        </w:rPr>
        <w:t>recruitment density</w:t>
      </w:r>
      <w:r w:rsidRPr="00830A6F">
        <w:t>.</w:t>
      </w:r>
    </w:p>
    <w:p w:rsidR="00E8709C" w:rsidRPr="00830A6F" w:rsidRDefault="00E8709C" w:rsidP="002F03BC">
      <w:pPr>
        <w:numPr>
          <w:ilvl w:val="0"/>
          <w:numId w:val="22"/>
        </w:numPr>
        <w:rPr>
          <w:b/>
          <w:bCs/>
          <w:u w:val="single"/>
        </w:rPr>
      </w:pPr>
      <w:r w:rsidRPr="00830A6F">
        <w:rPr>
          <w:smallCaps/>
        </w:rPr>
        <w:t>other studies</w:t>
      </w:r>
      <w:r w:rsidRPr="00830A6F">
        <w:t xml:space="preserve"> - prolonged "</w:t>
      </w:r>
      <w:r w:rsidRPr="00830A6F">
        <w:rPr>
          <w:i/>
          <w:iCs/>
          <w:color w:val="0000FF"/>
        </w:rPr>
        <w:t>F response</w:t>
      </w:r>
      <w:r w:rsidRPr="00830A6F">
        <w:t xml:space="preserve">", lost </w:t>
      </w:r>
      <w:r w:rsidRPr="00830A6F">
        <w:rPr>
          <w:i/>
          <w:iCs/>
          <w:color w:val="0000FF"/>
        </w:rPr>
        <w:t>H reflex</w:t>
      </w:r>
      <w:r w:rsidRPr="00830A6F">
        <w:t>.</w:t>
      </w:r>
      <w:r w:rsidR="00400172">
        <w:t xml:space="preserve">   </w:t>
      </w:r>
      <w:hyperlink r:id="rId21" w:history="1">
        <w:r w:rsidR="0090397C" w:rsidRPr="00400172">
          <w:rPr>
            <w:rStyle w:val="Hyperlink"/>
          </w:rPr>
          <w:t xml:space="preserve">see p. </w:t>
        </w:r>
        <w:r w:rsidRPr="00400172">
          <w:rPr>
            <w:rStyle w:val="Hyperlink"/>
          </w:rPr>
          <w:t>D22</w:t>
        </w:r>
        <w:r w:rsidR="0090397C" w:rsidRPr="00400172">
          <w:rPr>
            <w:rStyle w:val="Hyperlink"/>
          </w:rPr>
          <w:t xml:space="preserve"> &gt;&gt;</w:t>
        </w:r>
      </w:hyperlink>
    </w:p>
    <w:p w:rsidR="00E8709C" w:rsidRPr="00830A6F" w:rsidRDefault="00E8709C" w:rsidP="002F03BC"/>
    <w:p w:rsidR="00E8709C" w:rsidRPr="00830A6F" w:rsidRDefault="00E8709C" w:rsidP="002F03BC">
      <w:pPr>
        <w:rPr>
          <w:b/>
          <w:bCs/>
          <w:color w:val="FF0000"/>
          <w:u w:val="single"/>
        </w:rPr>
      </w:pPr>
      <w:r w:rsidRPr="00830A6F">
        <w:rPr>
          <w:b/>
          <w:bCs/>
          <w:color w:val="FF0000"/>
          <w:u w:val="single"/>
        </w:rPr>
        <w:t>Myopathy</w:t>
      </w:r>
    </w:p>
    <w:p w:rsidR="00E8709C" w:rsidRPr="00830A6F" w:rsidRDefault="00E8709C" w:rsidP="002F03BC">
      <w:pPr>
        <w:numPr>
          <w:ilvl w:val="0"/>
          <w:numId w:val="24"/>
        </w:numPr>
      </w:pPr>
      <w:r w:rsidRPr="00830A6F">
        <w:rPr>
          <w:smallCaps/>
        </w:rPr>
        <w:t xml:space="preserve">insertional activity </w:t>
      </w:r>
      <w:r w:rsidRPr="00830A6F">
        <w:t xml:space="preserve">- </w:t>
      </w:r>
      <w:r w:rsidRPr="00830A6F">
        <w:rPr>
          <w:b/>
          <w:bCs/>
        </w:rPr>
        <w:t>increased</w:t>
      </w:r>
      <w:r w:rsidRPr="00830A6F">
        <w:t xml:space="preserve"> (e.g. bizarre high frequency discharges).</w:t>
      </w:r>
    </w:p>
    <w:p w:rsidR="00E8709C" w:rsidRPr="00830A6F" w:rsidRDefault="00E8709C" w:rsidP="002F03BC">
      <w:pPr>
        <w:numPr>
          <w:ilvl w:val="0"/>
          <w:numId w:val="24"/>
        </w:numPr>
      </w:pPr>
      <w:r w:rsidRPr="00830A6F">
        <w:rPr>
          <w:smallCaps/>
        </w:rPr>
        <w:t xml:space="preserve">spontaneous activity </w:t>
      </w:r>
      <w:r w:rsidRPr="00830A6F">
        <w:t xml:space="preserve">- complex </w:t>
      </w:r>
      <w:r w:rsidRPr="00830A6F">
        <w:rPr>
          <w:b/>
          <w:bCs/>
        </w:rPr>
        <w:t>polyphasic</w:t>
      </w:r>
      <w:r w:rsidRPr="00830A6F">
        <w:t xml:space="preserve"> motor unit potentials; some myopathies (e.g. polymyositis, muscular dystrophies) may show </w:t>
      </w:r>
      <w:r w:rsidRPr="00830A6F">
        <w:rPr>
          <w:b/>
          <w:bCs/>
        </w:rPr>
        <w:t>fibrillations</w:t>
      </w:r>
      <w:r w:rsidRPr="00830A6F">
        <w:t xml:space="preserve">, </w:t>
      </w:r>
      <w:r w:rsidRPr="00830A6F">
        <w:rPr>
          <w:b/>
          <w:bCs/>
        </w:rPr>
        <w:t>positive sharp waves</w:t>
      </w:r>
      <w:r w:rsidRPr="00830A6F">
        <w:t>.</w:t>
      </w:r>
    </w:p>
    <w:p w:rsidR="00E8709C" w:rsidRPr="00830A6F" w:rsidRDefault="00E8709C" w:rsidP="002F03BC">
      <w:pPr>
        <w:numPr>
          <w:ilvl w:val="0"/>
          <w:numId w:val="24"/>
        </w:numPr>
      </w:pPr>
      <w:r w:rsidRPr="00830A6F">
        <w:rPr>
          <w:smallCaps/>
        </w:rPr>
        <w:t>voluntary activity</w:t>
      </w:r>
      <w:r w:rsidRPr="00830A6F">
        <w:t xml:space="preserve"> - </w:t>
      </w:r>
      <w:r w:rsidRPr="00830A6F">
        <w:rPr>
          <w:highlight w:val="yellow"/>
        </w:rPr>
        <w:t>myopathic potentials</w:t>
      </w:r>
      <w:r w:rsidRPr="00830A6F">
        <w:t xml:space="preserve"> (↓</w:t>
      </w:r>
      <w:r w:rsidRPr="00830A6F">
        <w:rPr>
          <w:b/>
          <w:bCs/>
        </w:rPr>
        <w:t>duration &amp; amplitude</w:t>
      </w:r>
      <w:r w:rsidRPr="00830A6F">
        <w:t xml:space="preserve">); </w:t>
      </w:r>
      <w:r w:rsidRPr="00830A6F">
        <w:rPr>
          <w:b/>
          <w:bCs/>
        </w:rPr>
        <w:t>rapid recruitment</w:t>
      </w:r>
      <w:r w:rsidRPr="00830A6F">
        <w:t>.</w:t>
      </w:r>
    </w:p>
    <w:p w:rsidR="00E8709C" w:rsidRPr="00830A6F" w:rsidRDefault="00E8709C" w:rsidP="002F03BC"/>
    <w:p w:rsidR="00E8709C" w:rsidRPr="00830A6F" w:rsidRDefault="00E8709C" w:rsidP="002F03BC">
      <w:pPr>
        <w:rPr>
          <w:b/>
          <w:bCs/>
          <w:color w:val="FF0000"/>
          <w:u w:val="single"/>
        </w:rPr>
      </w:pPr>
      <w:r w:rsidRPr="00830A6F">
        <w:rPr>
          <w:b/>
          <w:bCs/>
          <w:color w:val="FF0000"/>
          <w:u w:val="single"/>
        </w:rPr>
        <w:t>Neuromuscular junction disorders</w:t>
      </w:r>
    </w:p>
    <w:p w:rsidR="00E8709C" w:rsidRPr="00830A6F" w:rsidRDefault="00E8709C" w:rsidP="002F03BC">
      <w:pPr>
        <w:numPr>
          <w:ilvl w:val="0"/>
          <w:numId w:val="26"/>
        </w:numPr>
      </w:pPr>
      <w:r w:rsidRPr="00830A6F">
        <w:rPr>
          <w:b/>
          <w:bCs/>
        </w:rPr>
        <w:t>abnormal</w:t>
      </w:r>
      <w:r w:rsidRPr="00830A6F">
        <w:t xml:space="preserve"> </w:t>
      </w:r>
      <w:r w:rsidRPr="00830A6F">
        <w:rPr>
          <w:i/>
          <w:iCs/>
          <w:color w:val="0000FF"/>
        </w:rPr>
        <w:t>repetitive motor nerve stimulation</w:t>
      </w:r>
      <w:r w:rsidR="00400172">
        <w:t xml:space="preserve"> results.   </w:t>
      </w:r>
      <w:hyperlink r:id="rId22" w:history="1">
        <w:r w:rsidR="00400172" w:rsidRPr="00400172">
          <w:rPr>
            <w:rStyle w:val="Hyperlink"/>
          </w:rPr>
          <w:t>see p. D22 &gt;&gt;</w:t>
        </w:r>
      </w:hyperlink>
    </w:p>
    <w:p w:rsidR="00E8709C" w:rsidRPr="00830A6F" w:rsidRDefault="00E8709C" w:rsidP="002F03BC">
      <w:pPr>
        <w:numPr>
          <w:ilvl w:val="0"/>
          <w:numId w:val="26"/>
        </w:numPr>
      </w:pPr>
      <w:r w:rsidRPr="00830A6F">
        <w:t xml:space="preserve">increased </w:t>
      </w:r>
      <w:r w:rsidRPr="00830A6F">
        <w:rPr>
          <w:b/>
          <w:bCs/>
        </w:rPr>
        <w:t>jitter</w:t>
      </w:r>
      <w:r w:rsidRPr="00830A6F">
        <w:t xml:space="preserve">, </w:t>
      </w:r>
      <w:r w:rsidRPr="00830A6F">
        <w:rPr>
          <w:b/>
        </w:rPr>
        <w:t>blockings</w:t>
      </w:r>
      <w:r w:rsidRPr="00830A6F">
        <w:t xml:space="preserve"> on </w:t>
      </w:r>
      <w:r w:rsidRPr="00830A6F">
        <w:rPr>
          <w:i/>
          <w:iCs/>
          <w:color w:val="0000FF"/>
        </w:rPr>
        <w:t>single fiber EMG</w:t>
      </w:r>
      <w:r w:rsidRPr="00830A6F">
        <w:t>.</w:t>
      </w:r>
    </w:p>
    <w:p w:rsidR="00E8709C" w:rsidRPr="00830A6F" w:rsidRDefault="00E8709C" w:rsidP="002F03BC"/>
    <w:p w:rsidR="00E8709C" w:rsidRPr="00830A6F" w:rsidRDefault="00E8709C" w:rsidP="002F03BC">
      <w:r w:rsidRPr="00830A6F">
        <w:rPr>
          <w:b/>
          <w:bCs/>
          <w:color w:val="FF0000"/>
          <w:u w:val="single"/>
        </w:rPr>
        <w:t>Myotonia</w:t>
      </w:r>
    </w:p>
    <w:p w:rsidR="00E8709C" w:rsidRPr="00830A6F" w:rsidRDefault="00E8709C" w:rsidP="002F03BC">
      <w:r w:rsidRPr="00830A6F">
        <w:t xml:space="preserve">- </w:t>
      </w:r>
      <w:r w:rsidRPr="00830A6F">
        <w:rPr>
          <w:smallCaps/>
        </w:rPr>
        <w:t xml:space="preserve">spontaneous </w:t>
      </w:r>
      <w:r w:rsidRPr="00830A6F">
        <w:t xml:space="preserve">hyperexcitability: repetitive high-frequency </w:t>
      </w:r>
      <w:r w:rsidRPr="00830A6F">
        <w:rPr>
          <w:b/>
          <w:bCs/>
        </w:rPr>
        <w:t>trains of action potentials</w:t>
      </w:r>
      <w:r w:rsidRPr="00830A6F">
        <w:t>; wax and wane in amplitude and frequency.</w:t>
      </w:r>
    </w:p>
    <w:p w:rsidR="00E8709C" w:rsidRPr="00830A6F" w:rsidRDefault="00E8709C" w:rsidP="002F03BC"/>
    <w:p w:rsidR="00301F36" w:rsidRPr="00830A6F" w:rsidRDefault="00831DE4" w:rsidP="00237763">
      <w:pPr>
        <w:ind w:left="720"/>
      </w:pPr>
      <w:r>
        <w:rPr>
          <w:noProof/>
        </w:rPr>
        <w:drawing>
          <wp:inline distT="0" distB="0" distL="0" distR="0">
            <wp:extent cx="3352800" cy="4543425"/>
            <wp:effectExtent l="0" t="0" r="0" b="9525"/>
            <wp:docPr id="12" name="Picture 12" descr="D:\Viktoro\Neuroscience\D. Diagnostics\D20-29. Electrophysiology (EEG, evoked potentials, MEG, EMG, nerve conduction)\00. Pictures\EMG (myopathy vs. denervat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D. Diagnostics\D20-29. Electrophysiology (EEG, evoked potentials, MEG, EMG, nerve conduction)\00. Pictures\EMG (myopathy vs. denervation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36" w:rsidRPr="00830A6F" w:rsidRDefault="00831DE4" w:rsidP="002F03BC">
      <w:r>
        <w:rPr>
          <w:noProof/>
        </w:rPr>
        <w:drawing>
          <wp:inline distT="0" distB="0" distL="0" distR="0">
            <wp:extent cx="5200650" cy="6457950"/>
            <wp:effectExtent l="0" t="0" r="0" b="0"/>
            <wp:docPr id="13" name="Picture 13" descr="D:\Viktoro\Neuroscience\D. Diagnostics\D20-29. Electrophysiology (EEG, evoked potentials, MEG, EMG, nerve conduction)\00. Pictures\EMG (normal and myopat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D. Diagnostics\D20-29. Electrophysiology (EEG, evoked potentials, MEG, EMG, nerve conduction)\00. Pictures\EMG (normal and myopathy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36" w:rsidRPr="00830A6F" w:rsidRDefault="00831DE4" w:rsidP="002F03BC">
      <w:r>
        <w:rPr>
          <w:noProof/>
        </w:rPr>
        <w:drawing>
          <wp:inline distT="0" distB="0" distL="0" distR="0">
            <wp:extent cx="5276850" cy="7305675"/>
            <wp:effectExtent l="0" t="0" r="0" b="9525"/>
            <wp:docPr id="14" name="Picture 14" descr="D:\Viktoro\Neuroscience\D. Diagnostics\D20-29. Electrophysiology (EEG, evoked potentials, MEG, EMG, nerve conduction)\00. Pictures\EMG (denervat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D. Diagnostics\D20-29. Electrophysiology (EEG, evoked potentials, MEG, EMG, nerve conduction)\00. Pictures\EMG (denervation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E9" w:rsidRPr="00830A6F" w:rsidRDefault="005919E9" w:rsidP="005919E9"/>
    <w:p w:rsidR="005919E9" w:rsidRPr="00830A6F" w:rsidRDefault="005919E9" w:rsidP="005919E9"/>
    <w:p w:rsidR="005919E9" w:rsidRPr="00830A6F" w:rsidRDefault="005919E9" w:rsidP="005919E9"/>
    <w:p w:rsidR="005919E9" w:rsidRPr="00830A6F" w:rsidRDefault="005919E9" w:rsidP="005919E9"/>
    <w:p w:rsidR="005919E9" w:rsidRPr="00830A6F" w:rsidRDefault="005919E9" w:rsidP="005919E9"/>
    <w:p w:rsidR="005919E9" w:rsidRPr="00830A6F" w:rsidRDefault="005919E9" w:rsidP="005919E9"/>
    <w:p w:rsidR="005919E9" w:rsidRPr="00830A6F" w:rsidRDefault="005919E9" w:rsidP="005919E9">
      <w:pPr>
        <w:rPr>
          <w:szCs w:val="24"/>
        </w:rPr>
      </w:pPr>
      <w:r w:rsidRPr="00830A6F">
        <w:rPr>
          <w:smallCaps/>
          <w:szCs w:val="24"/>
          <w:u w:val="single"/>
        </w:rPr>
        <w:t>Bibliography</w:t>
      </w:r>
      <w:r w:rsidRPr="00830A6F">
        <w:rPr>
          <w:szCs w:val="24"/>
        </w:rPr>
        <w:t xml:space="preserve"> for ch. “Diagnostics” → follow this </w:t>
      </w:r>
      <w:hyperlink r:id="rId26" w:tgtFrame="_blank" w:history="1">
        <w:r w:rsidRPr="00830A6F">
          <w:rPr>
            <w:rStyle w:val="Hyperlink"/>
            <w:smallCaps/>
            <w:szCs w:val="24"/>
          </w:rPr>
          <w:t>link</w:t>
        </w:r>
        <w:r w:rsidRPr="00830A6F">
          <w:rPr>
            <w:rStyle w:val="Hyperlink"/>
            <w:szCs w:val="24"/>
          </w:rPr>
          <w:t xml:space="preserve"> &gt;&gt;</w:t>
        </w:r>
      </w:hyperlink>
    </w:p>
    <w:p w:rsidR="005919E9" w:rsidRPr="00830A6F" w:rsidRDefault="005919E9" w:rsidP="005919E9">
      <w:pPr>
        <w:rPr>
          <w:sz w:val="20"/>
        </w:rPr>
      </w:pPr>
    </w:p>
    <w:p w:rsidR="005919E9" w:rsidRPr="00830A6F" w:rsidRDefault="005919E9" w:rsidP="005919E9">
      <w:pPr>
        <w:pBdr>
          <w:bottom w:val="single" w:sz="4" w:space="1" w:color="auto"/>
        </w:pBdr>
        <w:ind w:right="57"/>
        <w:rPr>
          <w:sz w:val="20"/>
        </w:rPr>
      </w:pPr>
    </w:p>
    <w:p w:rsidR="005919E9" w:rsidRPr="00830A6F" w:rsidRDefault="005919E9" w:rsidP="005919E9">
      <w:pPr>
        <w:pBdr>
          <w:bottom w:val="single" w:sz="4" w:space="1" w:color="auto"/>
        </w:pBdr>
        <w:ind w:right="57"/>
        <w:rPr>
          <w:sz w:val="20"/>
        </w:rPr>
      </w:pPr>
    </w:p>
    <w:p w:rsidR="005919E9" w:rsidRPr="00830A6F" w:rsidRDefault="00DF3C64" w:rsidP="005919E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7" w:tgtFrame="_blank" w:history="1">
        <w:r w:rsidR="005919E9" w:rsidRPr="00830A6F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919E9" w:rsidRPr="00830A6F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919E9" w:rsidRPr="00830A6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919E9" w:rsidRPr="00830A6F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8709C" w:rsidRPr="00830A6F" w:rsidRDefault="00DF3C64" w:rsidP="005919E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8" w:tgtFrame="_blank" w:history="1">
        <w:r w:rsidR="005919E9" w:rsidRPr="00830A6F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E8709C" w:rsidRPr="00830A6F" w:rsidSect="00BD02D8">
      <w:headerReference w:type="default" r:id="rId29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F51" w:rsidRDefault="00934F51">
      <w:r>
        <w:separator/>
      </w:r>
    </w:p>
  </w:endnote>
  <w:endnote w:type="continuationSeparator" w:id="0">
    <w:p w:rsidR="00934F51" w:rsidRDefault="0093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F51" w:rsidRDefault="00934F51">
      <w:r>
        <w:separator/>
      </w:r>
    </w:p>
  </w:footnote>
  <w:footnote w:type="continuationSeparator" w:id="0">
    <w:p w:rsidR="00934F51" w:rsidRDefault="00934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09C" w:rsidRPr="00F4566C" w:rsidRDefault="00831DE4" w:rsidP="00F4566C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66C">
      <w:rPr>
        <w:b/>
        <w:caps/>
      </w:rPr>
      <w:tab/>
    </w:r>
    <w:r w:rsidR="00216C3F" w:rsidRPr="00216C3F">
      <w:rPr>
        <w:b/>
        <w:smallCaps/>
      </w:rPr>
      <w:t>Electromyography (EMG)</w:t>
    </w:r>
    <w:r w:rsidR="00F4566C">
      <w:rPr>
        <w:b/>
        <w:bCs/>
        <w:iCs/>
        <w:smallCaps/>
      </w:rPr>
      <w:tab/>
    </w:r>
    <w:r w:rsidR="00216C3F">
      <w:t>D20</w:t>
    </w:r>
    <w:r w:rsidR="00F4566C">
      <w:t xml:space="preserve"> (</w:t>
    </w:r>
    <w:r w:rsidR="00F4566C">
      <w:fldChar w:fldCharType="begin"/>
    </w:r>
    <w:r w:rsidR="00F4566C">
      <w:instrText xml:space="preserve"> PAGE </w:instrText>
    </w:r>
    <w:r w:rsidR="00F4566C">
      <w:fldChar w:fldCharType="separate"/>
    </w:r>
    <w:r w:rsidR="00DF3C64">
      <w:rPr>
        <w:noProof/>
      </w:rPr>
      <w:t>1</w:t>
    </w:r>
    <w:r w:rsidR="00F4566C">
      <w:fldChar w:fldCharType="end"/>
    </w:r>
    <w:r w:rsidR="00F4566C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C0E84"/>
    <w:multiLevelType w:val="hybridMultilevel"/>
    <w:tmpl w:val="32CE6BA0"/>
    <w:lvl w:ilvl="0" w:tplc="2CAE971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F66D6"/>
    <w:multiLevelType w:val="hybridMultilevel"/>
    <w:tmpl w:val="C4E0544E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42C68"/>
    <w:multiLevelType w:val="hybridMultilevel"/>
    <w:tmpl w:val="8E76C986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F5E87"/>
    <w:multiLevelType w:val="hybridMultilevel"/>
    <w:tmpl w:val="597C5266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365"/>
    <w:multiLevelType w:val="hybridMultilevel"/>
    <w:tmpl w:val="55FC33EA"/>
    <w:lvl w:ilvl="0" w:tplc="2CAE971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9A124C80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</w:rPr>
    </w:lvl>
    <w:lvl w:ilvl="2" w:tplc="1A5ED67C">
      <w:start w:val="1"/>
      <w:numFmt w:val="bullet"/>
      <w:lvlText w:val="–"/>
      <w:lvlJc w:val="left"/>
      <w:pPr>
        <w:tabs>
          <w:tab w:val="num" w:pos="2340"/>
        </w:tabs>
        <w:ind w:left="2320" w:hanging="34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742197"/>
    <w:multiLevelType w:val="hybridMultilevel"/>
    <w:tmpl w:val="C3AE9EB4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124C80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23585"/>
    <w:multiLevelType w:val="multilevel"/>
    <w:tmpl w:val="06B8177C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BDE2E06"/>
    <w:multiLevelType w:val="hybridMultilevel"/>
    <w:tmpl w:val="3A8A2FAC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CAE9712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D040C484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4014A"/>
    <w:multiLevelType w:val="hybridMultilevel"/>
    <w:tmpl w:val="4154BF12"/>
    <w:lvl w:ilvl="0" w:tplc="02F6ED1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B3AC7"/>
    <w:multiLevelType w:val="hybridMultilevel"/>
    <w:tmpl w:val="BFBE5F32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A5ED67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F2360"/>
    <w:multiLevelType w:val="hybridMultilevel"/>
    <w:tmpl w:val="872E62CC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B4FC7"/>
    <w:multiLevelType w:val="multilevel"/>
    <w:tmpl w:val="BDDC3E8E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 w15:restartNumberingAfterBreak="0">
    <w:nsid w:val="3A8709CF"/>
    <w:multiLevelType w:val="hybridMultilevel"/>
    <w:tmpl w:val="E5322DE4"/>
    <w:lvl w:ilvl="0" w:tplc="2CAE971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3F76"/>
    <w:multiLevelType w:val="hybridMultilevel"/>
    <w:tmpl w:val="B31CBC1A"/>
    <w:lvl w:ilvl="0" w:tplc="C1CC2A0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880249"/>
    <w:multiLevelType w:val="hybridMultilevel"/>
    <w:tmpl w:val="B0180A06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CAE9712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1A5ED67C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378F4"/>
    <w:multiLevelType w:val="hybridMultilevel"/>
    <w:tmpl w:val="014AC5E2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85733"/>
    <w:multiLevelType w:val="hybridMultilevel"/>
    <w:tmpl w:val="0E0EA9C4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D5A78"/>
    <w:multiLevelType w:val="hybridMultilevel"/>
    <w:tmpl w:val="02B65812"/>
    <w:lvl w:ilvl="0" w:tplc="FF5400D4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 w15:restartNumberingAfterBreak="0">
    <w:nsid w:val="5E67653A"/>
    <w:multiLevelType w:val="hybridMultilevel"/>
    <w:tmpl w:val="3A8A2FAC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CAE9712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D040C484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60DBE"/>
    <w:multiLevelType w:val="hybridMultilevel"/>
    <w:tmpl w:val="BDDC3E8E"/>
    <w:lvl w:ilvl="0" w:tplc="FF5400D4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69332844"/>
    <w:multiLevelType w:val="hybridMultilevel"/>
    <w:tmpl w:val="06B8177C"/>
    <w:lvl w:ilvl="0" w:tplc="FF5400D4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 w15:restartNumberingAfterBreak="0">
    <w:nsid w:val="749F365C"/>
    <w:multiLevelType w:val="hybridMultilevel"/>
    <w:tmpl w:val="59187D04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F2B80"/>
    <w:multiLevelType w:val="hybridMultilevel"/>
    <w:tmpl w:val="2940E38A"/>
    <w:lvl w:ilvl="0" w:tplc="D040C4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17C2A"/>
    <w:multiLevelType w:val="hybridMultilevel"/>
    <w:tmpl w:val="6C6CDA10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F17FF"/>
    <w:multiLevelType w:val="hybridMultilevel"/>
    <w:tmpl w:val="8A429ACC"/>
    <w:lvl w:ilvl="0" w:tplc="9A124C8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EA5412C"/>
    <w:multiLevelType w:val="hybridMultilevel"/>
    <w:tmpl w:val="CF20ABB6"/>
    <w:lvl w:ilvl="0" w:tplc="2CAE971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"/>
  </w:num>
  <w:num w:numId="4">
    <w:abstractNumId w:val="14"/>
  </w:num>
  <w:num w:numId="5">
    <w:abstractNumId w:val="22"/>
  </w:num>
  <w:num w:numId="6">
    <w:abstractNumId w:val="21"/>
  </w:num>
  <w:num w:numId="7">
    <w:abstractNumId w:val="15"/>
  </w:num>
  <w:num w:numId="8">
    <w:abstractNumId w:val="23"/>
  </w:num>
  <w:num w:numId="9">
    <w:abstractNumId w:val="2"/>
  </w:num>
  <w:num w:numId="10">
    <w:abstractNumId w:val="9"/>
  </w:num>
  <w:num w:numId="11">
    <w:abstractNumId w:val="4"/>
  </w:num>
  <w:num w:numId="12">
    <w:abstractNumId w:val="7"/>
  </w:num>
  <w:num w:numId="13">
    <w:abstractNumId w:val="16"/>
  </w:num>
  <w:num w:numId="14">
    <w:abstractNumId w:val="10"/>
  </w:num>
  <w:num w:numId="15">
    <w:abstractNumId w:val="0"/>
  </w:num>
  <w:num w:numId="16">
    <w:abstractNumId w:val="12"/>
  </w:num>
  <w:num w:numId="17">
    <w:abstractNumId w:val="25"/>
  </w:num>
  <w:num w:numId="18">
    <w:abstractNumId w:val="24"/>
  </w:num>
  <w:num w:numId="19">
    <w:abstractNumId w:val="3"/>
  </w:num>
  <w:num w:numId="20">
    <w:abstractNumId w:val="13"/>
  </w:num>
  <w:num w:numId="21">
    <w:abstractNumId w:val="8"/>
  </w:num>
  <w:num w:numId="22">
    <w:abstractNumId w:val="20"/>
  </w:num>
  <w:num w:numId="23">
    <w:abstractNumId w:val="6"/>
  </w:num>
  <w:num w:numId="24">
    <w:abstractNumId w:val="19"/>
  </w:num>
  <w:num w:numId="25">
    <w:abstractNumId w:val="11"/>
  </w:num>
  <w:num w:numId="26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36"/>
    <w:rsid w:val="000C4AC2"/>
    <w:rsid w:val="00216C3F"/>
    <w:rsid w:val="00237763"/>
    <w:rsid w:val="00271994"/>
    <w:rsid w:val="002D18CB"/>
    <w:rsid w:val="002F03BC"/>
    <w:rsid w:val="00301F36"/>
    <w:rsid w:val="00311B57"/>
    <w:rsid w:val="0032588D"/>
    <w:rsid w:val="00400172"/>
    <w:rsid w:val="00462630"/>
    <w:rsid w:val="004A6A15"/>
    <w:rsid w:val="004B47B8"/>
    <w:rsid w:val="00506F93"/>
    <w:rsid w:val="0055408F"/>
    <w:rsid w:val="005568BA"/>
    <w:rsid w:val="00565BEB"/>
    <w:rsid w:val="00571CFB"/>
    <w:rsid w:val="005919E9"/>
    <w:rsid w:val="005D2A9E"/>
    <w:rsid w:val="00613ADB"/>
    <w:rsid w:val="006365F6"/>
    <w:rsid w:val="00691CC7"/>
    <w:rsid w:val="00700891"/>
    <w:rsid w:val="00830A6F"/>
    <w:rsid w:val="00831DE4"/>
    <w:rsid w:val="0085240D"/>
    <w:rsid w:val="00871889"/>
    <w:rsid w:val="009022DA"/>
    <w:rsid w:val="0090397C"/>
    <w:rsid w:val="00934F51"/>
    <w:rsid w:val="009D359E"/>
    <w:rsid w:val="00A3215D"/>
    <w:rsid w:val="00A824F4"/>
    <w:rsid w:val="00AE3B54"/>
    <w:rsid w:val="00AE5ED4"/>
    <w:rsid w:val="00AF3F62"/>
    <w:rsid w:val="00B42F7C"/>
    <w:rsid w:val="00B571C9"/>
    <w:rsid w:val="00B96C50"/>
    <w:rsid w:val="00BC1906"/>
    <w:rsid w:val="00BD02D8"/>
    <w:rsid w:val="00CC744C"/>
    <w:rsid w:val="00D34E85"/>
    <w:rsid w:val="00D77071"/>
    <w:rsid w:val="00DE064F"/>
    <w:rsid w:val="00DF3C64"/>
    <w:rsid w:val="00DF5B0E"/>
    <w:rsid w:val="00E6541C"/>
    <w:rsid w:val="00E8709C"/>
    <w:rsid w:val="00F34123"/>
    <w:rsid w:val="00F4566C"/>
    <w:rsid w:val="00F6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86FE056-4011-4236-BB11-83AD08FC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1C9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11B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11B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1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B571C9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5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571C9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B571C9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571C9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571C9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B571C9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571C9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571C9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571C9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B571C9"/>
    <w:rPr>
      <w:color w:val="999999"/>
      <w:u w:val="none"/>
    </w:rPr>
  </w:style>
  <w:style w:type="paragraph" w:customStyle="1" w:styleId="Nervous4">
    <w:name w:val="Nervous 4"/>
    <w:basedOn w:val="Normal"/>
    <w:rsid w:val="00B571C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571C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B571C9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B571C9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B571C9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571C9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B571C9"/>
    <w:rPr>
      <w:szCs w:val="24"/>
    </w:rPr>
  </w:style>
  <w:style w:type="paragraph" w:customStyle="1" w:styleId="Nervous6">
    <w:name w:val="Nervous 6"/>
    <w:basedOn w:val="Normal"/>
    <w:rsid w:val="00B571C9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B571C9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B571C9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B571C9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B571C9"/>
    <w:rPr>
      <w:color w:val="999999"/>
      <w:u w:val="none"/>
    </w:rPr>
  </w:style>
  <w:style w:type="paragraph" w:customStyle="1" w:styleId="Nervous9">
    <w:name w:val="Nervous 9"/>
    <w:rsid w:val="00B571C9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B571C9"/>
    <w:rPr>
      <w:i/>
      <w:smallCaps/>
      <w:color w:val="999999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11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11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311B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tif"/><Relationship Id="rId18" Type="http://schemas.openxmlformats.org/officeDocument/2006/relationships/image" Target="media/image10.tif"/><Relationship Id="rId26" Type="http://schemas.openxmlformats.org/officeDocument/2006/relationships/hyperlink" Target="http://www.neurosurgeryresident.net/D.%20Diagnostics\D.%20Bibliography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D.%20Diagnostics\D20-29.%20Electrophysiology%20(EEG,%20evoked%20potentials,%20MEG,%20EMG,%20nerve%20conduction)\D22.%20Nerve%20Conduction%20Studies.pdf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://www.neurosurgeryresident.net/PN.%20Peripheral%20Neuropathies\PN7.%20Trauma%20of%20Peripheral%20Nerves.pdf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3.jpeg"/><Relationship Id="rId28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hyperlink" Target="http://www.neurosurgeryresident.net/D.%20Diagnostics\D20-29.%20Electrophysiology%20(EEG,%20evoked%20potentials,%20MEG,%20EMG,%20nerve%20conduction)\D22.%20Nerve%20Conduction%20Studies.pdf" TargetMode="External"/><Relationship Id="rId27" Type="http://schemas.openxmlformats.org/officeDocument/2006/relationships/hyperlink" Target="http://www.neurosurgeryresident.net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7</TotalTime>
  <Pages>5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Electromyography (EMG)</vt:lpstr>
    </vt:vector>
  </TitlesOfParts>
  <Company>www.NeurosurgeryResident.net</Company>
  <LinksUpToDate>false</LinksUpToDate>
  <CharactersWithSpaces>11687</CharactersWithSpaces>
  <SharedDoc>false</SharedDoc>
  <HLinks>
    <vt:vector size="168" baseType="variant">
      <vt:variant>
        <vt:i4>5242973</vt:i4>
      </vt:variant>
      <vt:variant>
        <vt:i4>108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105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102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1179730</vt:i4>
      </vt:variant>
      <vt:variant>
        <vt:i4>90</vt:i4>
      </vt:variant>
      <vt:variant>
        <vt:i4>0</vt:i4>
      </vt:variant>
      <vt:variant>
        <vt:i4>5</vt:i4>
      </vt:variant>
      <vt:variant>
        <vt:lpwstr>D22. Nerve Conduction Studies.doc</vt:lpwstr>
      </vt:variant>
      <vt:variant>
        <vt:lpwstr/>
      </vt:variant>
      <vt:variant>
        <vt:i4>1179730</vt:i4>
      </vt:variant>
      <vt:variant>
        <vt:i4>87</vt:i4>
      </vt:variant>
      <vt:variant>
        <vt:i4>0</vt:i4>
      </vt:variant>
      <vt:variant>
        <vt:i4>5</vt:i4>
      </vt:variant>
      <vt:variant>
        <vt:lpwstr>D22. Nerve Conduction Studies.doc</vt:lpwstr>
      </vt:variant>
      <vt:variant>
        <vt:lpwstr/>
      </vt:variant>
      <vt:variant>
        <vt:i4>7274619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jitter</vt:lpwstr>
      </vt:variant>
      <vt:variant>
        <vt:i4>6488098</vt:i4>
      </vt:variant>
      <vt:variant>
        <vt:i4>78</vt:i4>
      </vt:variant>
      <vt:variant>
        <vt:i4>0</vt:i4>
      </vt:variant>
      <vt:variant>
        <vt:i4>5</vt:i4>
      </vt:variant>
      <vt:variant>
        <vt:lpwstr>../../PN. Peripheral Neuropathies/PN7. Trauma of Peripheral Nerves.doc</vt:lpwstr>
      </vt:variant>
      <vt:variant>
        <vt:lpwstr/>
      </vt:variant>
      <vt:variant>
        <vt:i4>2424885</vt:i4>
      </vt:variant>
      <vt:variant>
        <vt:i4>75</vt:i4>
      </vt:variant>
      <vt:variant>
        <vt:i4>0</vt:i4>
      </vt:variant>
      <vt:variant>
        <vt:i4>5</vt:i4>
      </vt:variant>
      <vt:variant>
        <vt:lpwstr>../../Mov. Movement disorders, Ataxias/Mov3. GENERAL - UMN (pyramidal) &amp; LMN Disorders.doc</vt:lpwstr>
      </vt:variant>
      <vt:variant>
        <vt:lpwstr/>
      </vt:variant>
      <vt:variant>
        <vt:i4>1507379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_Toc152346401</vt:lpwstr>
      </vt:variant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_Toc152346400</vt:lpwstr>
      </vt:variant>
      <vt:variant>
        <vt:i4>1966132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_Toc152346399</vt:lpwstr>
      </vt:variant>
      <vt:variant>
        <vt:i4>1966132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_Toc152346398</vt:lpwstr>
      </vt:variant>
      <vt:variant>
        <vt:i4>1966132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_Toc152346397</vt:lpwstr>
      </vt:variant>
      <vt:variant>
        <vt:i4>1966132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_Toc152346396</vt:lpwstr>
      </vt:variant>
      <vt:variant>
        <vt:i4>1966132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_Toc152346395</vt:lpwstr>
      </vt:variant>
      <vt:variant>
        <vt:i4>1966132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_Toc152346394</vt:lpwstr>
      </vt:variant>
      <vt:variant>
        <vt:i4>327769</vt:i4>
      </vt:variant>
      <vt:variant>
        <vt:i4>5264</vt:i4>
      </vt:variant>
      <vt:variant>
        <vt:i4>1038</vt:i4>
      </vt:variant>
      <vt:variant>
        <vt:i4>1</vt:i4>
      </vt:variant>
      <vt:variant>
        <vt:lpwstr>D:\Viktoro\Neuroscience\D. Diagnostics\D20-29. Electrophysiology (EEG, evoked potentials, MEG, EMG, nerve conduction)\00. Pictures\Normal EMG.gif</vt:lpwstr>
      </vt:variant>
      <vt:variant>
        <vt:lpwstr/>
      </vt:variant>
      <vt:variant>
        <vt:i4>6881337</vt:i4>
      </vt:variant>
      <vt:variant>
        <vt:i4>6885</vt:i4>
      </vt:variant>
      <vt:variant>
        <vt:i4>1037</vt:i4>
      </vt:variant>
      <vt:variant>
        <vt:i4>1</vt:i4>
      </vt:variant>
      <vt:variant>
        <vt:lpwstr>D:\Viktoro\Neuroscience\D. Diagnostics\D20-29. Electrophysiology (EEG, evoked potentials, MEG, EMG, nerve conduction)\00. Pictures\Motor unit action potentials.gif</vt:lpwstr>
      </vt:variant>
      <vt:variant>
        <vt:lpwstr/>
      </vt:variant>
      <vt:variant>
        <vt:i4>2424939</vt:i4>
      </vt:variant>
      <vt:variant>
        <vt:i4>9240</vt:i4>
      </vt:variant>
      <vt:variant>
        <vt:i4>1036</vt:i4>
      </vt:variant>
      <vt:variant>
        <vt:i4>1</vt:i4>
      </vt:variant>
      <vt:variant>
        <vt:lpwstr>D:\Viktoro\Neuroscience\D. Diagnostics\D20-29. Electrophysiology (EEG, evoked potentials, MEG, EMG, nerve conduction)\00. Pictures\Fibrillation potentials.gif</vt:lpwstr>
      </vt:variant>
      <vt:variant>
        <vt:lpwstr/>
      </vt:variant>
      <vt:variant>
        <vt:i4>524355</vt:i4>
      </vt:variant>
      <vt:variant>
        <vt:i4>10064</vt:i4>
      </vt:variant>
      <vt:variant>
        <vt:i4>1035</vt:i4>
      </vt:variant>
      <vt:variant>
        <vt:i4>1</vt:i4>
      </vt:variant>
      <vt:variant>
        <vt:lpwstr>D:\Viktoro\Neuroscience\D. Diagnostics\D20-29. Electrophysiology (EEG, evoked potentials, MEG, EMG, nerve conduction)\00. Pictures\Positive sharp waves (EMG).gif</vt:lpwstr>
      </vt:variant>
      <vt:variant>
        <vt:lpwstr/>
      </vt:variant>
      <vt:variant>
        <vt:i4>6815789</vt:i4>
      </vt:variant>
      <vt:variant>
        <vt:i4>10324</vt:i4>
      </vt:variant>
      <vt:variant>
        <vt:i4>1034</vt:i4>
      </vt:variant>
      <vt:variant>
        <vt:i4>1</vt:i4>
      </vt:variant>
      <vt:variant>
        <vt:lpwstr>D:\Viktoro\Neuroscience\D. Diagnostics\D20-29. Electrophysiology (EEG, evoked potentials, MEG, EMG, nerve conduction)\00. Pictures\Fibrillations + positive sharp waves.tif</vt:lpwstr>
      </vt:variant>
      <vt:variant>
        <vt:lpwstr/>
      </vt:variant>
      <vt:variant>
        <vt:i4>4128817</vt:i4>
      </vt:variant>
      <vt:variant>
        <vt:i4>11184</vt:i4>
      </vt:variant>
      <vt:variant>
        <vt:i4>1033</vt:i4>
      </vt:variant>
      <vt:variant>
        <vt:i4>1</vt:i4>
      </vt:variant>
      <vt:variant>
        <vt:lpwstr>D:\Viktoro\Neuroscience\D. Diagnostics\D20-29. Electrophysiology (EEG, evoked potentials, MEG, EMG, nerve conduction)\00. Pictures\Myotonic discharge (EMG).gif</vt:lpwstr>
      </vt:variant>
      <vt:variant>
        <vt:lpwstr/>
      </vt:variant>
      <vt:variant>
        <vt:i4>3014752</vt:i4>
      </vt:variant>
      <vt:variant>
        <vt:i4>11680</vt:i4>
      </vt:variant>
      <vt:variant>
        <vt:i4>1032</vt:i4>
      </vt:variant>
      <vt:variant>
        <vt:i4>1</vt:i4>
      </vt:variant>
      <vt:variant>
        <vt:lpwstr>D:\Viktoro\Neuroscience\D. Diagnostics\D20-29. Electrophysiology (EEG, evoked potentials, MEG, EMG, nerve conduction)\00. Pictures\Complex repetitive discharges (EMG).gif</vt:lpwstr>
      </vt:variant>
      <vt:variant>
        <vt:lpwstr/>
      </vt:variant>
      <vt:variant>
        <vt:i4>6881322</vt:i4>
      </vt:variant>
      <vt:variant>
        <vt:i4>12779</vt:i4>
      </vt:variant>
      <vt:variant>
        <vt:i4>1031</vt:i4>
      </vt:variant>
      <vt:variant>
        <vt:i4>1</vt:i4>
      </vt:variant>
      <vt:variant>
        <vt:lpwstr>D:\Viktoro\Neuroscience\D. Diagnostics\D20-29. Electrophysiology (EEG, evoked potentials, MEG, EMG, nerve conduction)\00. Pictures\Motor unit action potentials.tif</vt:lpwstr>
      </vt:variant>
      <vt:variant>
        <vt:lpwstr/>
      </vt:variant>
      <vt:variant>
        <vt:i4>4456521</vt:i4>
      </vt:variant>
      <vt:variant>
        <vt:i4>33964</vt:i4>
      </vt:variant>
      <vt:variant>
        <vt:i4>1030</vt:i4>
      </vt:variant>
      <vt:variant>
        <vt:i4>1</vt:i4>
      </vt:variant>
      <vt:variant>
        <vt:lpwstr>D:\Viktoro\Neuroscience\D. Diagnostics\D20-29. Electrophysiology (EEG, evoked potentials, MEG, EMG, nerve conduction)\00. Pictures\EMG (myopathy vs. denervation).jpg</vt:lpwstr>
      </vt:variant>
      <vt:variant>
        <vt:lpwstr/>
      </vt:variant>
      <vt:variant>
        <vt:i4>1835094</vt:i4>
      </vt:variant>
      <vt:variant>
        <vt:i4>34168</vt:i4>
      </vt:variant>
      <vt:variant>
        <vt:i4>1029</vt:i4>
      </vt:variant>
      <vt:variant>
        <vt:i4>1</vt:i4>
      </vt:variant>
      <vt:variant>
        <vt:lpwstr>D:\Viktoro\Neuroscience\D. Diagnostics\D20-29. Electrophysiology (EEG, evoked potentials, MEG, EMG, nerve conduction)\00. Pictures\EMG (normal and myopathy).jpg</vt:lpwstr>
      </vt:variant>
      <vt:variant>
        <vt:lpwstr/>
      </vt:variant>
      <vt:variant>
        <vt:i4>1114207</vt:i4>
      </vt:variant>
      <vt:variant>
        <vt:i4>34348</vt:i4>
      </vt:variant>
      <vt:variant>
        <vt:i4>1028</vt:i4>
      </vt:variant>
      <vt:variant>
        <vt:i4>1</vt:i4>
      </vt:variant>
      <vt:variant>
        <vt:lpwstr>D:\Viktoro\Neuroscience\D. Diagnostics\D20-29. Electrophysiology (EEG, evoked potentials, MEG, EMG, nerve conduction)\00. Pictures\EMG (denervation).jpg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Electromyography (EMG)</dc:title>
  <dc:subject/>
  <dc:creator>Viktoras Palys, MD</dc:creator>
  <cp:keywords/>
  <cp:lastModifiedBy>Viktoras Palys</cp:lastModifiedBy>
  <cp:revision>8</cp:revision>
  <cp:lastPrinted>2019-06-04T02:34:00Z</cp:lastPrinted>
  <dcterms:created xsi:type="dcterms:W3CDTF">2016-02-19T00:55:00Z</dcterms:created>
  <dcterms:modified xsi:type="dcterms:W3CDTF">2019-06-04T02:34:00Z</dcterms:modified>
</cp:coreProperties>
</file>