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Default="00366008" w:rsidP="003D19E1">
      <w:pPr>
        <w:pStyle w:val="Title"/>
      </w:pPr>
      <w:bookmarkStart w:id="0" w:name="_GoBack"/>
      <w:r w:rsidRPr="009508D0">
        <w:t>Paragangliomas</w:t>
      </w:r>
    </w:p>
    <w:p w:rsidR="0061364F" w:rsidRDefault="0061364F" w:rsidP="0061364F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F910AD">
        <w:rPr>
          <w:noProof/>
        </w:rPr>
        <w:t>April 12, 2019</w:t>
      </w:r>
      <w:r>
        <w:fldChar w:fldCharType="end"/>
      </w:r>
    </w:p>
    <w:p w:rsidR="003272E2" w:rsidRDefault="0061364F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/>
          <w:smallCaps/>
        </w:rPr>
        <w:fldChar w:fldCharType="begin"/>
      </w:r>
      <w:r>
        <w:rPr>
          <w:b/>
          <w:smallCaps/>
        </w:rPr>
        <w:instrText xml:space="preserve"> TOC \h \z \t "Nervous 1,1,Nervous 5,2,Nervous 6,3" </w:instrText>
      </w:r>
      <w:r>
        <w:rPr>
          <w:b/>
          <w:smallCaps/>
        </w:rPr>
        <w:fldChar w:fldCharType="separate"/>
      </w:r>
      <w:hyperlink w:anchor="_Toc3992889" w:history="1">
        <w:r w:rsidR="003272E2" w:rsidRPr="00047FF6">
          <w:rPr>
            <w:rStyle w:val="Hyperlink"/>
            <w:noProof/>
          </w:rPr>
          <w:t>Genetics</w:t>
        </w:r>
        <w:r w:rsidR="003272E2">
          <w:rPr>
            <w:noProof/>
            <w:webHidden/>
          </w:rPr>
          <w:tab/>
        </w:r>
        <w:r w:rsidR="003272E2">
          <w:rPr>
            <w:noProof/>
            <w:webHidden/>
          </w:rPr>
          <w:fldChar w:fldCharType="begin"/>
        </w:r>
        <w:r w:rsidR="003272E2">
          <w:rPr>
            <w:noProof/>
            <w:webHidden/>
          </w:rPr>
          <w:instrText xml:space="preserve"> PAGEREF _Toc3992889 \h </w:instrText>
        </w:r>
        <w:r w:rsidR="003272E2">
          <w:rPr>
            <w:noProof/>
            <w:webHidden/>
          </w:rPr>
        </w:r>
        <w:r w:rsidR="003272E2">
          <w:rPr>
            <w:noProof/>
            <w:webHidden/>
          </w:rPr>
          <w:fldChar w:fldCharType="separate"/>
        </w:r>
        <w:r w:rsidR="00F910AD">
          <w:rPr>
            <w:noProof/>
            <w:webHidden/>
          </w:rPr>
          <w:t>1</w:t>
        </w:r>
        <w:r w:rsidR="003272E2">
          <w:rPr>
            <w:noProof/>
            <w:webHidden/>
          </w:rPr>
          <w:fldChar w:fldCharType="end"/>
        </w:r>
      </w:hyperlink>
    </w:p>
    <w:p w:rsidR="003272E2" w:rsidRDefault="00F910AD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92890" w:history="1">
        <w:r w:rsidR="003272E2" w:rsidRPr="00047FF6">
          <w:rPr>
            <w:rStyle w:val="Hyperlink"/>
            <w:noProof/>
          </w:rPr>
          <w:t>Epidemiology</w:t>
        </w:r>
        <w:r w:rsidR="003272E2">
          <w:rPr>
            <w:noProof/>
            <w:webHidden/>
          </w:rPr>
          <w:tab/>
        </w:r>
        <w:r w:rsidR="003272E2">
          <w:rPr>
            <w:noProof/>
            <w:webHidden/>
          </w:rPr>
          <w:fldChar w:fldCharType="begin"/>
        </w:r>
        <w:r w:rsidR="003272E2">
          <w:rPr>
            <w:noProof/>
            <w:webHidden/>
          </w:rPr>
          <w:instrText xml:space="preserve"> PAGEREF _Toc3992890 \h </w:instrText>
        </w:r>
        <w:r w:rsidR="003272E2">
          <w:rPr>
            <w:noProof/>
            <w:webHidden/>
          </w:rPr>
        </w:r>
        <w:r w:rsidR="003272E2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3272E2">
          <w:rPr>
            <w:noProof/>
            <w:webHidden/>
          </w:rPr>
          <w:fldChar w:fldCharType="end"/>
        </w:r>
      </w:hyperlink>
    </w:p>
    <w:p w:rsidR="003272E2" w:rsidRDefault="00F910AD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92891" w:history="1">
        <w:r w:rsidR="003272E2" w:rsidRPr="00047FF6">
          <w:rPr>
            <w:rStyle w:val="Hyperlink"/>
            <w:noProof/>
          </w:rPr>
          <w:t>Clinical features</w:t>
        </w:r>
        <w:r w:rsidR="003272E2">
          <w:rPr>
            <w:noProof/>
            <w:webHidden/>
          </w:rPr>
          <w:tab/>
        </w:r>
        <w:r w:rsidR="003272E2">
          <w:rPr>
            <w:noProof/>
            <w:webHidden/>
          </w:rPr>
          <w:fldChar w:fldCharType="begin"/>
        </w:r>
        <w:r w:rsidR="003272E2">
          <w:rPr>
            <w:noProof/>
            <w:webHidden/>
          </w:rPr>
          <w:instrText xml:space="preserve"> PAGEREF _Toc3992891 \h </w:instrText>
        </w:r>
        <w:r w:rsidR="003272E2">
          <w:rPr>
            <w:noProof/>
            <w:webHidden/>
          </w:rPr>
        </w:r>
        <w:r w:rsidR="003272E2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3272E2">
          <w:rPr>
            <w:noProof/>
            <w:webHidden/>
          </w:rPr>
          <w:fldChar w:fldCharType="end"/>
        </w:r>
      </w:hyperlink>
    </w:p>
    <w:p w:rsidR="003272E2" w:rsidRDefault="00F910AD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92892" w:history="1">
        <w:r w:rsidR="003272E2" w:rsidRPr="00047FF6">
          <w:rPr>
            <w:rStyle w:val="Hyperlink"/>
            <w:noProof/>
          </w:rPr>
          <w:t>Diagnosis</w:t>
        </w:r>
        <w:r w:rsidR="003272E2">
          <w:rPr>
            <w:noProof/>
            <w:webHidden/>
          </w:rPr>
          <w:tab/>
        </w:r>
        <w:r w:rsidR="003272E2">
          <w:rPr>
            <w:noProof/>
            <w:webHidden/>
          </w:rPr>
          <w:fldChar w:fldCharType="begin"/>
        </w:r>
        <w:r w:rsidR="003272E2">
          <w:rPr>
            <w:noProof/>
            <w:webHidden/>
          </w:rPr>
          <w:instrText xml:space="preserve"> PAGEREF _Toc3992892 \h </w:instrText>
        </w:r>
        <w:r w:rsidR="003272E2">
          <w:rPr>
            <w:noProof/>
            <w:webHidden/>
          </w:rPr>
        </w:r>
        <w:r w:rsidR="003272E2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3272E2">
          <w:rPr>
            <w:noProof/>
            <w:webHidden/>
          </w:rPr>
          <w:fldChar w:fldCharType="end"/>
        </w:r>
      </w:hyperlink>
    </w:p>
    <w:p w:rsidR="003272E2" w:rsidRDefault="00F910AD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92893" w:history="1">
        <w:r w:rsidR="003272E2" w:rsidRPr="00047FF6">
          <w:rPr>
            <w:rStyle w:val="Hyperlink"/>
            <w:noProof/>
          </w:rPr>
          <w:t>Staging</w:t>
        </w:r>
        <w:r w:rsidR="003272E2">
          <w:rPr>
            <w:noProof/>
            <w:webHidden/>
          </w:rPr>
          <w:tab/>
        </w:r>
        <w:r w:rsidR="003272E2">
          <w:rPr>
            <w:noProof/>
            <w:webHidden/>
          </w:rPr>
          <w:fldChar w:fldCharType="begin"/>
        </w:r>
        <w:r w:rsidR="003272E2">
          <w:rPr>
            <w:noProof/>
            <w:webHidden/>
          </w:rPr>
          <w:instrText xml:space="preserve"> PAGEREF _Toc3992893 \h </w:instrText>
        </w:r>
        <w:r w:rsidR="003272E2">
          <w:rPr>
            <w:noProof/>
            <w:webHidden/>
          </w:rPr>
        </w:r>
        <w:r w:rsidR="003272E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3272E2">
          <w:rPr>
            <w:noProof/>
            <w:webHidden/>
          </w:rPr>
          <w:fldChar w:fldCharType="end"/>
        </w:r>
      </w:hyperlink>
    </w:p>
    <w:p w:rsidR="003272E2" w:rsidRDefault="00F910AD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92894" w:history="1">
        <w:r w:rsidR="003272E2" w:rsidRPr="00047FF6">
          <w:rPr>
            <w:rStyle w:val="Hyperlink"/>
            <w:noProof/>
          </w:rPr>
          <w:t>Treatment</w:t>
        </w:r>
        <w:r w:rsidR="003272E2">
          <w:rPr>
            <w:noProof/>
            <w:webHidden/>
          </w:rPr>
          <w:tab/>
        </w:r>
        <w:r w:rsidR="003272E2">
          <w:rPr>
            <w:noProof/>
            <w:webHidden/>
          </w:rPr>
          <w:fldChar w:fldCharType="begin"/>
        </w:r>
        <w:r w:rsidR="003272E2">
          <w:rPr>
            <w:noProof/>
            <w:webHidden/>
          </w:rPr>
          <w:instrText xml:space="preserve"> PAGEREF _Toc3992894 \h </w:instrText>
        </w:r>
        <w:r w:rsidR="003272E2">
          <w:rPr>
            <w:noProof/>
            <w:webHidden/>
          </w:rPr>
        </w:r>
        <w:r w:rsidR="003272E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3272E2">
          <w:rPr>
            <w:noProof/>
            <w:webHidden/>
          </w:rPr>
          <w:fldChar w:fldCharType="end"/>
        </w:r>
      </w:hyperlink>
    </w:p>
    <w:p w:rsidR="003272E2" w:rsidRDefault="00F910AD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3992895" w:history="1">
        <w:r w:rsidR="003272E2" w:rsidRPr="00047FF6">
          <w:rPr>
            <w:rStyle w:val="Hyperlink"/>
            <w:noProof/>
          </w:rPr>
          <w:t>Glomus Jugulare Tumor, Glomus Tympanicum Tumor</w:t>
        </w:r>
        <w:r w:rsidR="003272E2">
          <w:rPr>
            <w:noProof/>
            <w:webHidden/>
          </w:rPr>
          <w:tab/>
        </w:r>
        <w:r w:rsidR="003272E2">
          <w:rPr>
            <w:noProof/>
            <w:webHidden/>
          </w:rPr>
          <w:fldChar w:fldCharType="begin"/>
        </w:r>
        <w:r w:rsidR="003272E2">
          <w:rPr>
            <w:noProof/>
            <w:webHidden/>
          </w:rPr>
          <w:instrText xml:space="preserve"> PAGEREF _Toc3992895 \h </w:instrText>
        </w:r>
        <w:r w:rsidR="003272E2">
          <w:rPr>
            <w:noProof/>
            <w:webHidden/>
          </w:rPr>
        </w:r>
        <w:r w:rsidR="003272E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3272E2">
          <w:rPr>
            <w:noProof/>
            <w:webHidden/>
          </w:rPr>
          <w:fldChar w:fldCharType="end"/>
        </w:r>
      </w:hyperlink>
    </w:p>
    <w:p w:rsidR="003272E2" w:rsidRDefault="00F910AD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92896" w:history="1">
        <w:r w:rsidR="003272E2" w:rsidRPr="00047FF6">
          <w:rPr>
            <w:rStyle w:val="Hyperlink"/>
            <w:noProof/>
          </w:rPr>
          <w:t>Pathology</w:t>
        </w:r>
        <w:r w:rsidR="003272E2">
          <w:rPr>
            <w:noProof/>
            <w:webHidden/>
          </w:rPr>
          <w:tab/>
        </w:r>
        <w:r w:rsidR="003272E2">
          <w:rPr>
            <w:noProof/>
            <w:webHidden/>
          </w:rPr>
          <w:fldChar w:fldCharType="begin"/>
        </w:r>
        <w:r w:rsidR="003272E2">
          <w:rPr>
            <w:noProof/>
            <w:webHidden/>
          </w:rPr>
          <w:instrText xml:space="preserve"> PAGEREF _Toc3992896 \h </w:instrText>
        </w:r>
        <w:r w:rsidR="003272E2">
          <w:rPr>
            <w:noProof/>
            <w:webHidden/>
          </w:rPr>
        </w:r>
        <w:r w:rsidR="003272E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3272E2">
          <w:rPr>
            <w:noProof/>
            <w:webHidden/>
          </w:rPr>
          <w:fldChar w:fldCharType="end"/>
        </w:r>
      </w:hyperlink>
    </w:p>
    <w:p w:rsidR="003272E2" w:rsidRDefault="00F910AD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92897" w:history="1">
        <w:r w:rsidR="003272E2" w:rsidRPr="00047FF6">
          <w:rPr>
            <w:rStyle w:val="Hyperlink"/>
            <w:noProof/>
          </w:rPr>
          <w:t>Clinical Features</w:t>
        </w:r>
        <w:r w:rsidR="003272E2">
          <w:rPr>
            <w:noProof/>
            <w:webHidden/>
          </w:rPr>
          <w:tab/>
        </w:r>
        <w:r w:rsidR="003272E2">
          <w:rPr>
            <w:noProof/>
            <w:webHidden/>
          </w:rPr>
          <w:fldChar w:fldCharType="begin"/>
        </w:r>
        <w:r w:rsidR="003272E2">
          <w:rPr>
            <w:noProof/>
            <w:webHidden/>
          </w:rPr>
          <w:instrText xml:space="preserve"> PAGEREF _Toc3992897 \h </w:instrText>
        </w:r>
        <w:r w:rsidR="003272E2">
          <w:rPr>
            <w:noProof/>
            <w:webHidden/>
          </w:rPr>
        </w:r>
        <w:r w:rsidR="003272E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3272E2">
          <w:rPr>
            <w:noProof/>
            <w:webHidden/>
          </w:rPr>
          <w:fldChar w:fldCharType="end"/>
        </w:r>
      </w:hyperlink>
    </w:p>
    <w:p w:rsidR="003272E2" w:rsidRDefault="00F910AD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92898" w:history="1">
        <w:r w:rsidR="003272E2" w:rsidRPr="00047FF6">
          <w:rPr>
            <w:rStyle w:val="Hyperlink"/>
            <w:noProof/>
          </w:rPr>
          <w:t>Diagnosis</w:t>
        </w:r>
        <w:r w:rsidR="003272E2">
          <w:rPr>
            <w:noProof/>
            <w:webHidden/>
          </w:rPr>
          <w:tab/>
        </w:r>
        <w:r w:rsidR="003272E2">
          <w:rPr>
            <w:noProof/>
            <w:webHidden/>
          </w:rPr>
          <w:fldChar w:fldCharType="begin"/>
        </w:r>
        <w:r w:rsidR="003272E2">
          <w:rPr>
            <w:noProof/>
            <w:webHidden/>
          </w:rPr>
          <w:instrText xml:space="preserve"> PAGEREF _Toc3992898 \h </w:instrText>
        </w:r>
        <w:r w:rsidR="003272E2">
          <w:rPr>
            <w:noProof/>
            <w:webHidden/>
          </w:rPr>
        </w:r>
        <w:r w:rsidR="003272E2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3272E2">
          <w:rPr>
            <w:noProof/>
            <w:webHidden/>
          </w:rPr>
          <w:fldChar w:fldCharType="end"/>
        </w:r>
      </w:hyperlink>
    </w:p>
    <w:p w:rsidR="003272E2" w:rsidRDefault="00F910AD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92899" w:history="1">
        <w:r w:rsidR="003272E2" w:rsidRPr="00047FF6">
          <w:rPr>
            <w:rStyle w:val="Hyperlink"/>
            <w:noProof/>
          </w:rPr>
          <w:t>Treatment</w:t>
        </w:r>
        <w:r w:rsidR="003272E2">
          <w:rPr>
            <w:noProof/>
            <w:webHidden/>
          </w:rPr>
          <w:tab/>
        </w:r>
        <w:r w:rsidR="003272E2">
          <w:rPr>
            <w:noProof/>
            <w:webHidden/>
          </w:rPr>
          <w:fldChar w:fldCharType="begin"/>
        </w:r>
        <w:r w:rsidR="003272E2">
          <w:rPr>
            <w:noProof/>
            <w:webHidden/>
          </w:rPr>
          <w:instrText xml:space="preserve"> PAGEREF _Toc3992899 \h </w:instrText>
        </w:r>
        <w:r w:rsidR="003272E2">
          <w:rPr>
            <w:noProof/>
            <w:webHidden/>
          </w:rPr>
        </w:r>
        <w:r w:rsidR="003272E2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3272E2">
          <w:rPr>
            <w:noProof/>
            <w:webHidden/>
          </w:rPr>
          <w:fldChar w:fldCharType="end"/>
        </w:r>
      </w:hyperlink>
    </w:p>
    <w:p w:rsidR="003272E2" w:rsidRDefault="00F910AD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92900" w:history="1">
        <w:r w:rsidR="003272E2" w:rsidRPr="00047FF6">
          <w:rPr>
            <w:rStyle w:val="Hyperlink"/>
            <w:noProof/>
          </w:rPr>
          <w:t>Follow-up, Prognosis</w:t>
        </w:r>
        <w:r w:rsidR="003272E2">
          <w:rPr>
            <w:noProof/>
            <w:webHidden/>
          </w:rPr>
          <w:tab/>
        </w:r>
        <w:r w:rsidR="003272E2">
          <w:rPr>
            <w:noProof/>
            <w:webHidden/>
          </w:rPr>
          <w:fldChar w:fldCharType="begin"/>
        </w:r>
        <w:r w:rsidR="003272E2">
          <w:rPr>
            <w:noProof/>
            <w:webHidden/>
          </w:rPr>
          <w:instrText xml:space="preserve"> PAGEREF _Toc3992900 \h </w:instrText>
        </w:r>
        <w:r w:rsidR="003272E2">
          <w:rPr>
            <w:noProof/>
            <w:webHidden/>
          </w:rPr>
        </w:r>
        <w:r w:rsidR="003272E2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3272E2">
          <w:rPr>
            <w:noProof/>
            <w:webHidden/>
          </w:rPr>
          <w:fldChar w:fldCharType="end"/>
        </w:r>
      </w:hyperlink>
    </w:p>
    <w:p w:rsidR="003D19E1" w:rsidRPr="009508D0" w:rsidRDefault="0061364F" w:rsidP="003D19E1">
      <w:r>
        <w:rPr>
          <w:b/>
          <w:smallCaps/>
        </w:rPr>
        <w:fldChar w:fldCharType="end"/>
      </w:r>
    </w:p>
    <w:p w:rsidR="003D19E1" w:rsidRPr="009508D0" w:rsidRDefault="003D19E1"/>
    <w:p w:rsidR="00995A74" w:rsidRPr="009508D0" w:rsidRDefault="003D19E1">
      <w:r w:rsidRPr="009508D0">
        <w:t xml:space="preserve">Paragangliomas </w:t>
      </w:r>
      <w:r w:rsidR="00995A74" w:rsidRPr="009508D0">
        <w:t>-</w:t>
      </w:r>
      <w:r w:rsidR="00711ACF" w:rsidRPr="00711ACF">
        <w:rPr>
          <w:szCs w:val="24"/>
        </w:rPr>
        <w:t xml:space="preserve"> </w:t>
      </w:r>
      <w:r w:rsidR="00711ACF" w:rsidRPr="00763B6A">
        <w:rPr>
          <w:szCs w:val="24"/>
        </w:rPr>
        <w:t>rare neuroendocrine</w:t>
      </w:r>
      <w:r w:rsidR="00995A74" w:rsidRPr="009508D0">
        <w:t xml:space="preserve"> </w:t>
      </w:r>
      <w:r w:rsidR="00995A74" w:rsidRPr="009508D0">
        <w:rPr>
          <w:highlight w:val="yellow"/>
        </w:rPr>
        <w:t xml:space="preserve">neoplasms derived from </w:t>
      </w:r>
      <w:r w:rsidR="00995A74" w:rsidRPr="009508D0">
        <w:rPr>
          <w:smallCaps/>
          <w:highlight w:val="yellow"/>
        </w:rPr>
        <w:t>paraganglia</w:t>
      </w:r>
      <w:r w:rsidR="00995A74" w:rsidRPr="009508D0">
        <w:t>.</w:t>
      </w:r>
    </w:p>
    <w:p w:rsidR="00995A74" w:rsidRPr="009508D0" w:rsidRDefault="00995A74"/>
    <w:p w:rsidR="00A908F0" w:rsidRPr="009508D0" w:rsidRDefault="00995A74">
      <w:r w:rsidRPr="009508D0">
        <w:rPr>
          <w:b/>
          <w:color w:val="0000FF"/>
          <w:u w:val="single"/>
        </w:rPr>
        <w:t>Paraganglia</w:t>
      </w:r>
      <w:r w:rsidR="003D6E04" w:rsidRPr="009508D0">
        <w:rPr>
          <w:b/>
          <w:color w:val="0000FF"/>
          <w:u w:val="single"/>
        </w:rPr>
        <w:t xml:space="preserve"> (s. chromaffin bodies)</w:t>
      </w:r>
      <w:r w:rsidRPr="009508D0">
        <w:t xml:space="preserve"> – small </w:t>
      </w:r>
      <w:r w:rsidR="00481707" w:rsidRPr="009508D0">
        <w:t xml:space="preserve">(&lt; 1.5 mm) </w:t>
      </w:r>
      <w:r w:rsidRPr="009508D0">
        <w:t>roundish bodies</w:t>
      </w:r>
      <w:r w:rsidR="00F30109">
        <w:t xml:space="preserve"> </w:t>
      </w:r>
      <w:r w:rsidR="00C0139D" w:rsidRPr="009508D0">
        <w:t xml:space="preserve">in </w:t>
      </w:r>
      <w:r w:rsidR="00C0139D" w:rsidRPr="009508D0">
        <w:rPr>
          <w:i/>
          <w:color w:val="FF6600"/>
        </w:rPr>
        <w:t>diffuse neuroendocrine system</w:t>
      </w:r>
      <w:r w:rsidR="00C0139D" w:rsidRPr="009508D0">
        <w:t xml:space="preserve"> (formerly called </w:t>
      </w:r>
      <w:r w:rsidR="00C0139D" w:rsidRPr="009508D0">
        <w:rPr>
          <w:i/>
          <w:color w:val="FF6600"/>
        </w:rPr>
        <w:t>APUD</w:t>
      </w:r>
      <w:r w:rsidR="00C0139D" w:rsidRPr="009508D0">
        <w:t>)</w:t>
      </w:r>
      <w:r w:rsidR="00E56756" w:rsidRPr="009508D0">
        <w:t>:</w:t>
      </w:r>
    </w:p>
    <w:p w:rsidR="003D6E04" w:rsidRPr="009508D0" w:rsidRDefault="003D6E04" w:rsidP="00D32CA0">
      <w:pPr>
        <w:numPr>
          <w:ilvl w:val="0"/>
          <w:numId w:val="1"/>
        </w:numPr>
        <w:spacing w:before="60"/>
        <w:ind w:left="1077" w:hanging="357"/>
      </w:pPr>
      <w:r w:rsidRPr="009508D0">
        <w:rPr>
          <w:b/>
          <w:color w:val="0000FF"/>
        </w:rPr>
        <w:t xml:space="preserve">glomus </w:t>
      </w:r>
      <w:r w:rsidR="00712C3C" w:rsidRPr="009508D0">
        <w:rPr>
          <w:b/>
          <w:color w:val="0000FF"/>
        </w:rPr>
        <w:t>intra</w:t>
      </w:r>
      <w:r w:rsidRPr="009508D0">
        <w:rPr>
          <w:b/>
          <w:color w:val="0000FF"/>
        </w:rPr>
        <w:t>vagale</w:t>
      </w:r>
      <w:r w:rsidR="00712C3C" w:rsidRPr="009508D0">
        <w:t xml:space="preserve"> – minute collection of chemoreceptor cells on </w:t>
      </w:r>
      <w:r w:rsidR="00266BE9" w:rsidRPr="009508D0">
        <w:t>auricular branch of vagus nerve, in proximity to ganglion vagale inferior (nodosum).</w:t>
      </w:r>
    </w:p>
    <w:p w:rsidR="00712C3C" w:rsidRPr="009508D0" w:rsidRDefault="00712C3C" w:rsidP="00481707">
      <w:pPr>
        <w:numPr>
          <w:ilvl w:val="0"/>
          <w:numId w:val="1"/>
        </w:numPr>
        <w:spacing w:before="60"/>
        <w:ind w:left="1077" w:hanging="357"/>
      </w:pPr>
      <w:r w:rsidRPr="009508D0">
        <w:rPr>
          <w:b/>
          <w:color w:val="0000FF"/>
        </w:rPr>
        <w:t>glomus jugulare</w:t>
      </w:r>
      <w:r w:rsidRPr="009508D0">
        <w:t xml:space="preserve"> </w:t>
      </w:r>
      <w:r w:rsidR="00F8393A" w:rsidRPr="009508D0">
        <w:t xml:space="preserve">– </w:t>
      </w:r>
      <w:r w:rsidRPr="009508D0">
        <w:t>minute collection of chemoreceptor cells in adventitia of jugular bulb</w:t>
      </w:r>
      <w:r w:rsidR="0024371C" w:rsidRPr="009508D0">
        <w:t xml:space="preserve"> (within jugular foramen of temporal bone).</w:t>
      </w:r>
    </w:p>
    <w:p w:rsidR="003D6E04" w:rsidRPr="009508D0" w:rsidRDefault="003D6E04" w:rsidP="00481707">
      <w:pPr>
        <w:numPr>
          <w:ilvl w:val="0"/>
          <w:numId w:val="1"/>
        </w:numPr>
        <w:spacing w:before="60"/>
        <w:ind w:left="1077" w:hanging="357"/>
      </w:pPr>
      <w:r w:rsidRPr="009508D0">
        <w:rPr>
          <w:b/>
          <w:color w:val="0000FF"/>
        </w:rPr>
        <w:t>glomus tympanicum</w:t>
      </w:r>
      <w:r w:rsidR="0090016B" w:rsidRPr="009508D0">
        <w:t xml:space="preserve"> – </w:t>
      </w:r>
      <w:r w:rsidR="00E12BA8" w:rsidRPr="009508D0">
        <w:t>on tympanic (Jacobson) nerve (</w:t>
      </w:r>
      <w:r w:rsidR="0066212D" w:rsidRPr="009508D0">
        <w:t>on promontory of middle ear</w:t>
      </w:r>
      <w:r w:rsidR="00E12BA8" w:rsidRPr="009508D0">
        <w:t>)</w:t>
      </w:r>
      <w:r w:rsidR="0066212D" w:rsidRPr="009508D0">
        <w:t>.</w:t>
      </w:r>
    </w:p>
    <w:p w:rsidR="003D6E04" w:rsidRPr="009508D0" w:rsidRDefault="003D6E04" w:rsidP="00481707">
      <w:pPr>
        <w:numPr>
          <w:ilvl w:val="0"/>
          <w:numId w:val="1"/>
        </w:numPr>
        <w:spacing w:before="60"/>
        <w:ind w:left="1077" w:hanging="357"/>
      </w:pPr>
      <w:r w:rsidRPr="009508D0">
        <w:rPr>
          <w:b/>
          <w:color w:val="0000FF"/>
        </w:rPr>
        <w:t>carotid body</w:t>
      </w:r>
      <w:r w:rsidR="00B86D2F" w:rsidRPr="009508D0">
        <w:rPr>
          <w:b/>
          <w:color w:val="0000FF"/>
        </w:rPr>
        <w:t xml:space="preserve"> (s. glomus caroticum)</w:t>
      </w:r>
      <w:r w:rsidR="005F6B5B" w:rsidRPr="009508D0">
        <w:t xml:space="preserve"> – </w:t>
      </w:r>
      <w:r w:rsidR="005F6B5B" w:rsidRPr="00F30109">
        <w:rPr>
          <w:b/>
        </w:rPr>
        <w:t>chemoreceptor</w:t>
      </w:r>
      <w:r w:rsidR="005F6B5B" w:rsidRPr="009508D0">
        <w:t xml:space="preserve"> (O</w:t>
      </w:r>
      <w:r w:rsidR="005F6B5B" w:rsidRPr="009508D0">
        <w:rPr>
          <w:vertAlign w:val="subscript"/>
        </w:rPr>
        <w:t>2</w:t>
      </w:r>
      <w:r w:rsidR="005F6B5B" w:rsidRPr="009508D0">
        <w:t>, CO</w:t>
      </w:r>
      <w:r w:rsidR="005F6B5B" w:rsidRPr="009508D0">
        <w:rPr>
          <w:vertAlign w:val="subscript"/>
        </w:rPr>
        <w:t>2</w:t>
      </w:r>
      <w:r w:rsidR="005F6B5B" w:rsidRPr="009508D0">
        <w:t>, H</w:t>
      </w:r>
      <w:r w:rsidR="005F6B5B" w:rsidRPr="009508D0">
        <w:rPr>
          <w:vertAlign w:val="superscript"/>
        </w:rPr>
        <w:t>+</w:t>
      </w:r>
      <w:r w:rsidR="005F6B5B" w:rsidRPr="009508D0">
        <w:t>) innervated by CN9.</w:t>
      </w:r>
    </w:p>
    <w:p w:rsidR="00712C3C" w:rsidRPr="009508D0" w:rsidRDefault="00712C3C" w:rsidP="00481707">
      <w:pPr>
        <w:numPr>
          <w:ilvl w:val="0"/>
          <w:numId w:val="1"/>
        </w:numPr>
        <w:spacing w:before="60"/>
        <w:ind w:left="1077" w:hanging="357"/>
      </w:pPr>
      <w:r w:rsidRPr="009508D0">
        <w:rPr>
          <w:b/>
          <w:color w:val="0000FF"/>
        </w:rPr>
        <w:t>glomus pulmonale</w:t>
      </w:r>
      <w:r w:rsidRPr="009508D0">
        <w:t xml:space="preserve"> – structure similar to carotid body, found in relation to pulmonary artery.</w:t>
      </w:r>
    </w:p>
    <w:p w:rsidR="00B86D2F" w:rsidRPr="009508D0" w:rsidRDefault="00B86D2F" w:rsidP="00481707">
      <w:pPr>
        <w:numPr>
          <w:ilvl w:val="0"/>
          <w:numId w:val="1"/>
        </w:numPr>
        <w:spacing w:before="60"/>
        <w:ind w:left="1077" w:hanging="357"/>
      </w:pPr>
      <w:r w:rsidRPr="009508D0">
        <w:rPr>
          <w:b/>
          <w:color w:val="0000FF"/>
        </w:rPr>
        <w:t>paraaortic bodies (s. glomera</w:t>
      </w:r>
      <w:r w:rsidR="000E48EF" w:rsidRPr="009508D0">
        <w:rPr>
          <w:b/>
          <w:color w:val="0000FF"/>
        </w:rPr>
        <w:t xml:space="preserve"> aortica, organs of Zuckerkandl</w:t>
      </w:r>
      <w:r w:rsidRPr="009508D0">
        <w:rPr>
          <w:b/>
          <w:color w:val="0000FF"/>
        </w:rPr>
        <w:t>)</w:t>
      </w:r>
      <w:r w:rsidR="000E48EF" w:rsidRPr="009508D0">
        <w:t xml:space="preserve"> – chemoreceptors (O</w:t>
      </w:r>
      <w:r w:rsidR="000E48EF" w:rsidRPr="009508D0">
        <w:rPr>
          <w:vertAlign w:val="subscript"/>
        </w:rPr>
        <w:t>2</w:t>
      </w:r>
      <w:r w:rsidR="000E48EF" w:rsidRPr="009508D0">
        <w:t>, CO</w:t>
      </w:r>
      <w:r w:rsidR="000E48EF" w:rsidRPr="009508D0">
        <w:rPr>
          <w:vertAlign w:val="subscript"/>
        </w:rPr>
        <w:t>2</w:t>
      </w:r>
      <w:r w:rsidR="000E48EF" w:rsidRPr="009508D0">
        <w:t>, H</w:t>
      </w:r>
      <w:r w:rsidR="000E48EF" w:rsidRPr="009508D0">
        <w:rPr>
          <w:vertAlign w:val="superscript"/>
        </w:rPr>
        <w:t>+</w:t>
      </w:r>
      <w:r w:rsidR="000E48EF" w:rsidRPr="009508D0">
        <w:t>) innervated by CN10.</w:t>
      </w:r>
    </w:p>
    <w:p w:rsidR="00712C3C" w:rsidRPr="009508D0" w:rsidRDefault="00712C3C" w:rsidP="00481707">
      <w:pPr>
        <w:numPr>
          <w:ilvl w:val="0"/>
          <w:numId w:val="1"/>
        </w:numPr>
        <w:spacing w:before="60"/>
        <w:ind w:left="1077" w:hanging="357"/>
      </w:pPr>
      <w:r w:rsidRPr="009508D0">
        <w:rPr>
          <w:b/>
          <w:color w:val="0000FF"/>
        </w:rPr>
        <w:t>coccygeal body (s. glomus coccygeum)</w:t>
      </w:r>
      <w:r w:rsidR="007C63D8" w:rsidRPr="009508D0">
        <w:t xml:space="preserve"> ?</w:t>
      </w:r>
    </w:p>
    <w:p w:rsidR="00E56756" w:rsidRPr="009508D0" w:rsidRDefault="00E56756"/>
    <w:p w:rsidR="00E479FC" w:rsidRPr="009508D0" w:rsidRDefault="00E479FC" w:rsidP="00E12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92"/>
      </w:pPr>
      <w:r w:rsidRPr="009508D0">
        <w:t>Term “glomus” mistakenly was attached to these organs when their origin was believed to be similar to true glomus (arteriovenous) complexes, and although now recognized as inaccurate, nomenclature has persisted</w:t>
      </w:r>
      <w:r w:rsidR="00E12BA8" w:rsidRPr="009508D0">
        <w:t>.</w:t>
      </w:r>
    </w:p>
    <w:p w:rsidR="00E479FC" w:rsidRPr="009508D0" w:rsidRDefault="00E479FC"/>
    <w:p w:rsidR="00711ACF" w:rsidRDefault="00F30109" w:rsidP="00F30109">
      <w:r w:rsidRPr="00F30109">
        <w:rPr>
          <w:u w:val="single"/>
        </w:rPr>
        <w:t>P</w:t>
      </w:r>
      <w:r w:rsidR="00481707" w:rsidRPr="00F30109">
        <w:rPr>
          <w:u w:val="single"/>
        </w:rPr>
        <w:t>araganglia derive from neural crest in close associatio</w:t>
      </w:r>
      <w:r w:rsidR="00711ACF" w:rsidRPr="00F30109">
        <w:rPr>
          <w:u w:val="single"/>
        </w:rPr>
        <w:t>n with autonomic nervous system</w:t>
      </w:r>
      <w:r w:rsidR="00711ACF">
        <w:t>:</w:t>
      </w:r>
    </w:p>
    <w:p w:rsidR="00711ACF" w:rsidRDefault="00711ACF" w:rsidP="00711ACF">
      <w:pPr>
        <w:numPr>
          <w:ilvl w:val="1"/>
          <w:numId w:val="2"/>
        </w:numPr>
      </w:pPr>
      <w:r w:rsidRPr="00F30109">
        <w:rPr>
          <w:b/>
          <w:i/>
          <w:szCs w:val="24"/>
        </w:rPr>
        <w:t>sympathetic</w:t>
      </w:r>
      <w:r w:rsidRPr="00763B6A">
        <w:rPr>
          <w:szCs w:val="24"/>
        </w:rPr>
        <w:t xml:space="preserve"> paragangliomas </w:t>
      </w:r>
      <w:r w:rsidR="00F30109" w:rsidRPr="009508D0">
        <w:t xml:space="preserve">are composed of clusters of </w:t>
      </w:r>
      <w:r w:rsidR="00F30109" w:rsidRPr="009508D0">
        <w:rPr>
          <w:shd w:val="clear" w:color="auto" w:fill="D5FFFF"/>
        </w:rPr>
        <w:t>epithelioid (chief) chromaffin cells</w:t>
      </w:r>
      <w:r w:rsidR="00F30109" w:rsidRPr="00763B6A">
        <w:rPr>
          <w:szCs w:val="24"/>
        </w:rPr>
        <w:t xml:space="preserve"> </w:t>
      </w:r>
      <w:r w:rsidR="00F30109">
        <w:rPr>
          <w:szCs w:val="24"/>
        </w:rPr>
        <w:t xml:space="preserve">and </w:t>
      </w:r>
      <w:r w:rsidRPr="00763B6A">
        <w:rPr>
          <w:szCs w:val="24"/>
        </w:rPr>
        <w:t xml:space="preserve">usually </w:t>
      </w:r>
      <w:r w:rsidRPr="00711ACF">
        <w:rPr>
          <w:i/>
          <w:color w:val="FF0000"/>
          <w:szCs w:val="24"/>
        </w:rPr>
        <w:t>secrete catecholamines</w:t>
      </w:r>
      <w:r w:rsidRPr="00763B6A">
        <w:rPr>
          <w:szCs w:val="24"/>
        </w:rPr>
        <w:t xml:space="preserve"> </w:t>
      </w:r>
      <w:r w:rsidR="000D7A26">
        <w:rPr>
          <w:szCs w:val="24"/>
        </w:rPr>
        <w:t>(</w:t>
      </w:r>
      <w:r w:rsidR="000D7A26" w:rsidRPr="00763B6A">
        <w:rPr>
          <w:szCs w:val="24"/>
        </w:rPr>
        <w:t>symptoms similar to pheochromocytoma</w:t>
      </w:r>
      <w:r w:rsidR="000D7A26">
        <w:rPr>
          <w:szCs w:val="24"/>
        </w:rPr>
        <w:t>)</w:t>
      </w:r>
      <w:r w:rsidR="000D7A26" w:rsidRPr="00763B6A">
        <w:rPr>
          <w:szCs w:val="24"/>
        </w:rPr>
        <w:t xml:space="preserve"> </w:t>
      </w:r>
      <w:r w:rsidRPr="00763B6A">
        <w:rPr>
          <w:szCs w:val="24"/>
        </w:rPr>
        <w:t>and are located in the sy</w:t>
      </w:r>
      <w:r>
        <w:rPr>
          <w:szCs w:val="24"/>
        </w:rPr>
        <w:t>mpathetic paravertebral ganglia.</w:t>
      </w:r>
    </w:p>
    <w:p w:rsidR="00F30109" w:rsidRPr="009508D0" w:rsidRDefault="00F30109" w:rsidP="00F30109">
      <w:pPr>
        <w:ind w:left="2160"/>
      </w:pPr>
      <w:r w:rsidRPr="008C681B">
        <w:rPr>
          <w:b/>
          <w:i/>
          <w:smallCaps/>
        </w:rPr>
        <w:t>Pheochromocytoma</w:t>
      </w:r>
      <w:r w:rsidRPr="009508D0">
        <w:t xml:space="preserve"> – paraganglioma of adrenal medulla.</w:t>
      </w:r>
    </w:p>
    <w:p w:rsidR="00711ACF" w:rsidRDefault="00711ACF" w:rsidP="00711ACF">
      <w:pPr>
        <w:numPr>
          <w:ilvl w:val="1"/>
          <w:numId w:val="2"/>
        </w:numPr>
      </w:pPr>
      <w:r w:rsidRPr="00F30109">
        <w:rPr>
          <w:b/>
          <w:i/>
          <w:szCs w:val="24"/>
        </w:rPr>
        <w:t>parasympathetic</w:t>
      </w:r>
      <w:r w:rsidRPr="00763B6A">
        <w:rPr>
          <w:szCs w:val="24"/>
        </w:rPr>
        <w:t xml:space="preserve"> </w:t>
      </w:r>
      <w:r w:rsidR="00F30109">
        <w:t>(</w:t>
      </w:r>
      <w:r w:rsidR="00F30109" w:rsidRPr="009508D0">
        <w:t>nonchromaffin</w:t>
      </w:r>
      <w:r w:rsidR="00F30109">
        <w:t>)</w:t>
      </w:r>
      <w:r w:rsidR="00F30109" w:rsidRPr="009508D0">
        <w:t xml:space="preserve"> </w:t>
      </w:r>
      <w:r w:rsidRPr="00763B6A">
        <w:rPr>
          <w:szCs w:val="24"/>
        </w:rPr>
        <w:t xml:space="preserve">paragangliomas are </w:t>
      </w:r>
      <w:r w:rsidRPr="00711ACF">
        <w:rPr>
          <w:i/>
          <w:color w:val="00B050"/>
          <w:szCs w:val="24"/>
        </w:rPr>
        <w:t>nonfunctional</w:t>
      </w:r>
      <w:r w:rsidRPr="00763B6A">
        <w:rPr>
          <w:szCs w:val="24"/>
        </w:rPr>
        <w:t xml:space="preserve"> and located along the glossopharyngeal and vagal nerves in the neck </w:t>
      </w:r>
      <w:r>
        <w:rPr>
          <w:szCs w:val="24"/>
        </w:rPr>
        <w:t>and at the base of the skull (</w:t>
      </w:r>
      <w:r w:rsidRPr="00763B6A">
        <w:rPr>
          <w:szCs w:val="24"/>
        </w:rPr>
        <w:t>carotid body, jugulotympanic and vagal paraganglia, and rarely, laryngeal paraganglia</w:t>
      </w:r>
      <w:r>
        <w:rPr>
          <w:szCs w:val="24"/>
        </w:rPr>
        <w:t>)</w:t>
      </w:r>
      <w:r w:rsidR="00F30109">
        <w:t xml:space="preserve">; </w:t>
      </w:r>
    </w:p>
    <w:p w:rsidR="003D6E04" w:rsidRDefault="003D6E04" w:rsidP="00F30109">
      <w:pPr>
        <w:ind w:left="2444" w:hanging="284"/>
      </w:pPr>
      <w:r w:rsidRPr="008C681B">
        <w:rPr>
          <w:b/>
          <w:i/>
          <w:smallCaps/>
        </w:rPr>
        <w:t>Chemodectoma</w:t>
      </w:r>
      <w:r w:rsidRPr="009508D0">
        <w:t xml:space="preserve"> –</w:t>
      </w:r>
      <w:r w:rsidR="00F30109">
        <w:t xml:space="preserve"> </w:t>
      </w:r>
      <w:r w:rsidRPr="009508D0">
        <w:t>paraganglioma</w:t>
      </w:r>
      <w:r w:rsidR="00F30109">
        <w:t xml:space="preserve"> </w:t>
      </w:r>
      <w:r w:rsidR="005617BF" w:rsidRPr="009508D0">
        <w:t>of chemorecepto</w:t>
      </w:r>
      <w:r w:rsidR="00F30109">
        <w:t>rs – only in carotid body.</w:t>
      </w:r>
    </w:p>
    <w:p w:rsidR="00F30109" w:rsidRPr="009508D0" w:rsidRDefault="00F30109" w:rsidP="00F30109">
      <w:pPr>
        <w:ind w:left="2444" w:hanging="284"/>
      </w:pPr>
      <w:r>
        <w:rPr>
          <w:b/>
          <w:i/>
          <w:smallCaps/>
        </w:rPr>
        <w:t>N</w:t>
      </w:r>
      <w:r w:rsidRPr="00F30109">
        <w:t>.</w:t>
      </w:r>
      <w:r>
        <w:t xml:space="preserve">B. </w:t>
      </w:r>
      <w:r w:rsidRPr="00763B6A">
        <w:rPr>
          <w:szCs w:val="24"/>
        </w:rPr>
        <w:t>majority of paragangliomas arising within the skull base and neck region are not associated with catecholamine secretion</w:t>
      </w:r>
      <w:r>
        <w:rPr>
          <w:szCs w:val="24"/>
        </w:rPr>
        <w:t>!</w:t>
      </w:r>
    </w:p>
    <w:p w:rsidR="00831B2C" w:rsidRDefault="00831B2C"/>
    <w:p w:rsidR="00D96479" w:rsidRPr="00D96479" w:rsidRDefault="00D96479" w:rsidP="000D7A26">
      <w:pPr>
        <w:numPr>
          <w:ilvl w:val="0"/>
          <w:numId w:val="2"/>
        </w:numPr>
      </w:pPr>
      <w:r w:rsidRPr="00763B6A">
        <w:rPr>
          <w:szCs w:val="24"/>
        </w:rPr>
        <w:t>highly vascular tumors that are typically associated with blood vessels (carotid artery, jugular bulb) and neural structures</w:t>
      </w:r>
      <w:r>
        <w:t>.</w:t>
      </w:r>
    </w:p>
    <w:p w:rsidR="000D7A26" w:rsidRDefault="000D7A26" w:rsidP="000D7A26">
      <w:pPr>
        <w:numPr>
          <w:ilvl w:val="0"/>
          <w:numId w:val="2"/>
        </w:numPr>
      </w:pPr>
      <w:r>
        <w:rPr>
          <w:szCs w:val="24"/>
        </w:rPr>
        <w:t>m</w:t>
      </w:r>
      <w:r w:rsidRPr="00763B6A">
        <w:rPr>
          <w:szCs w:val="24"/>
        </w:rPr>
        <w:t>alignant paragangliom</w:t>
      </w:r>
      <w:r>
        <w:rPr>
          <w:szCs w:val="24"/>
        </w:rPr>
        <w:t>as (metastatic behavior)</w:t>
      </w:r>
      <w:r w:rsidRPr="00763B6A">
        <w:rPr>
          <w:szCs w:val="24"/>
        </w:rPr>
        <w:t xml:space="preserve"> are rare</w:t>
      </w:r>
      <w:r w:rsidR="002034FD">
        <w:t xml:space="preserve"> (15-35%; </w:t>
      </w:r>
      <w:r w:rsidR="002034FD" w:rsidRPr="00763B6A">
        <w:rPr>
          <w:szCs w:val="24"/>
        </w:rPr>
        <w:t>skull base and neck paragangliomas are usually benign</w:t>
      </w:r>
      <w:r w:rsidR="002034FD">
        <w:rPr>
          <w:szCs w:val="24"/>
        </w:rPr>
        <w:t>).</w:t>
      </w:r>
    </w:p>
    <w:p w:rsidR="000D7A26" w:rsidRDefault="000D7A26"/>
    <w:p w:rsidR="00711ACF" w:rsidRPr="009508D0" w:rsidRDefault="00711ACF" w:rsidP="000D7A26">
      <w:pPr>
        <w:pStyle w:val="Nervous6"/>
        <w:ind w:right="8504"/>
      </w:pPr>
      <w:bookmarkStart w:id="1" w:name="_Toc3992889"/>
      <w:r>
        <w:t>Genetics</w:t>
      </w:r>
      <w:bookmarkEnd w:id="1"/>
    </w:p>
    <w:p w:rsidR="0024371C" w:rsidRDefault="00711ACF" w:rsidP="00711ACF">
      <w:pPr>
        <w:numPr>
          <w:ilvl w:val="0"/>
          <w:numId w:val="2"/>
        </w:numPr>
      </w:pPr>
      <w:r w:rsidRPr="00763B6A">
        <w:rPr>
          <w:szCs w:val="24"/>
        </w:rPr>
        <w:t>one-</w:t>
      </w:r>
      <w:r w:rsidRPr="00711ACF">
        <w:t>third</w:t>
      </w:r>
      <w:r>
        <w:rPr>
          <w:szCs w:val="24"/>
        </w:rPr>
        <w:t xml:space="preserve"> to one-half </w:t>
      </w:r>
      <w:r w:rsidRPr="00763B6A">
        <w:rPr>
          <w:szCs w:val="24"/>
        </w:rPr>
        <w:t>are associated with an inherited syn</w:t>
      </w:r>
      <w:r w:rsidR="000D7A26">
        <w:rPr>
          <w:szCs w:val="24"/>
        </w:rPr>
        <w:t xml:space="preserve">drome - </w:t>
      </w:r>
      <w:r w:rsidR="000D7A26" w:rsidRPr="00763B6A">
        <w:rPr>
          <w:szCs w:val="24"/>
        </w:rPr>
        <w:t xml:space="preserve">linked to mutations in the genes encoding different subunits of the </w:t>
      </w:r>
      <w:r w:rsidR="000D7A26" w:rsidRPr="000D7A26">
        <w:rPr>
          <w:color w:val="0000FF"/>
          <w:szCs w:val="24"/>
        </w:rPr>
        <w:t>succinate dehydrogenase (SDH) enzyme</w:t>
      </w:r>
      <w:r w:rsidR="000D7A26" w:rsidRPr="00763B6A">
        <w:rPr>
          <w:szCs w:val="24"/>
        </w:rPr>
        <w:t xml:space="preserve"> complex</w:t>
      </w:r>
      <w:r w:rsidR="000D7A26">
        <w:rPr>
          <w:szCs w:val="24"/>
        </w:rPr>
        <w:t xml:space="preserve"> </w:t>
      </w:r>
      <w:r w:rsidR="000D7A26" w:rsidRPr="00763B6A">
        <w:rPr>
          <w:szCs w:val="24"/>
        </w:rPr>
        <w:t xml:space="preserve">– </w:t>
      </w:r>
      <w:r w:rsidR="000D7A26">
        <w:rPr>
          <w:szCs w:val="24"/>
        </w:rPr>
        <w:t>p</w:t>
      </w:r>
      <w:r w:rsidR="000D7A26" w:rsidRPr="00763B6A">
        <w:rPr>
          <w:szCs w:val="24"/>
        </w:rPr>
        <w:t>araganglioma syndrome</w:t>
      </w:r>
      <w:r w:rsidR="000D7A26">
        <w:rPr>
          <w:szCs w:val="24"/>
        </w:rPr>
        <w:t>s 1-5 (</w:t>
      </w:r>
      <w:r w:rsidR="000D7A26" w:rsidRPr="00763B6A">
        <w:rPr>
          <w:szCs w:val="24"/>
        </w:rPr>
        <w:t>PGL</w:t>
      </w:r>
      <w:r w:rsidR="000D7A26">
        <w:rPr>
          <w:szCs w:val="24"/>
        </w:rPr>
        <w:t>1-</w:t>
      </w:r>
      <w:r w:rsidR="000D7A26" w:rsidRPr="00763B6A">
        <w:rPr>
          <w:szCs w:val="24"/>
        </w:rPr>
        <w:t>5</w:t>
      </w:r>
      <w:r w:rsidR="00D96479">
        <w:rPr>
          <w:szCs w:val="24"/>
        </w:rPr>
        <w:t>) – 70% patients are women with multiple paragangliomas.</w:t>
      </w:r>
    </w:p>
    <w:p w:rsidR="000D7A26" w:rsidRDefault="000D7A26" w:rsidP="000D7A26">
      <w:pPr>
        <w:ind w:left="720"/>
      </w:pPr>
      <w:r>
        <w:t xml:space="preserve">N.B. </w:t>
      </w:r>
      <w:r w:rsidRPr="00763B6A">
        <w:rPr>
          <w:szCs w:val="24"/>
        </w:rPr>
        <w:t>genetic screening is advised for all patients diagnosed with a paraganglioma.</w:t>
      </w:r>
    </w:p>
    <w:p w:rsidR="000D7A26" w:rsidRPr="000D7A26" w:rsidRDefault="000D7A26" w:rsidP="00711ACF">
      <w:pPr>
        <w:numPr>
          <w:ilvl w:val="0"/>
          <w:numId w:val="2"/>
        </w:numPr>
      </w:pPr>
      <w:r w:rsidRPr="00763B6A">
        <w:rPr>
          <w:szCs w:val="24"/>
        </w:rPr>
        <w:t>susceptibility to paragangliomas is established compo</w:t>
      </w:r>
      <w:r>
        <w:rPr>
          <w:szCs w:val="24"/>
        </w:rPr>
        <w:t>nent of four genetic syndromes:</w:t>
      </w:r>
    </w:p>
    <w:p w:rsidR="000D7A26" w:rsidRPr="000D7A26" w:rsidRDefault="000D7A26" w:rsidP="000D7A26">
      <w:pPr>
        <w:numPr>
          <w:ilvl w:val="0"/>
          <w:numId w:val="10"/>
        </w:numPr>
      </w:pPr>
      <w:r w:rsidRPr="00763B6A">
        <w:rPr>
          <w:szCs w:val="24"/>
        </w:rPr>
        <w:t>multiple endocrine ne</w:t>
      </w:r>
      <w:r>
        <w:rPr>
          <w:szCs w:val="24"/>
        </w:rPr>
        <w:t>oplasia types 2A and 2B (MEN2)</w:t>
      </w:r>
    </w:p>
    <w:p w:rsidR="000D7A26" w:rsidRPr="000D7A26" w:rsidRDefault="000D7A26" w:rsidP="000D7A26">
      <w:pPr>
        <w:numPr>
          <w:ilvl w:val="0"/>
          <w:numId w:val="10"/>
        </w:numPr>
      </w:pPr>
      <w:r>
        <w:rPr>
          <w:szCs w:val="24"/>
        </w:rPr>
        <w:t>neurofibromatosis type 1 (NF1)</w:t>
      </w:r>
    </w:p>
    <w:p w:rsidR="000D7A26" w:rsidRPr="000D7A26" w:rsidRDefault="000D7A26" w:rsidP="000D7A26">
      <w:pPr>
        <w:numPr>
          <w:ilvl w:val="0"/>
          <w:numId w:val="10"/>
        </w:numPr>
      </w:pPr>
      <w:r>
        <w:rPr>
          <w:szCs w:val="24"/>
        </w:rPr>
        <w:t>von Hippel Lindau (VHL)</w:t>
      </w:r>
    </w:p>
    <w:p w:rsidR="000D7A26" w:rsidRPr="009508D0" w:rsidRDefault="000D7A26" w:rsidP="000D7A26">
      <w:pPr>
        <w:numPr>
          <w:ilvl w:val="0"/>
          <w:numId w:val="10"/>
        </w:numPr>
      </w:pPr>
      <w:r w:rsidRPr="00763B6A">
        <w:rPr>
          <w:szCs w:val="24"/>
        </w:rPr>
        <w:t>Carney-Stratakis dyad</w:t>
      </w:r>
      <w:r>
        <w:t xml:space="preserve"> - </w:t>
      </w:r>
      <w:r w:rsidRPr="00763B6A">
        <w:rPr>
          <w:szCs w:val="24"/>
        </w:rPr>
        <w:t>gastrointestinal stromal tumors (GISTs) and paragangliomas</w:t>
      </w:r>
      <w:r>
        <w:rPr>
          <w:szCs w:val="24"/>
        </w:rPr>
        <w:t>.</w:t>
      </w:r>
    </w:p>
    <w:p w:rsidR="0024371C" w:rsidRDefault="0024371C"/>
    <w:p w:rsidR="000D7A26" w:rsidRDefault="000D7A26"/>
    <w:p w:rsidR="000D7A26" w:rsidRDefault="000D7A26" w:rsidP="000D7A26">
      <w:pPr>
        <w:pStyle w:val="Nervous6"/>
        <w:ind w:right="8079"/>
      </w:pPr>
      <w:bookmarkStart w:id="2" w:name="_Toc3992890"/>
      <w:r>
        <w:t>Epidemiology</w:t>
      </w:r>
      <w:bookmarkEnd w:id="2"/>
    </w:p>
    <w:p w:rsidR="000D7A26" w:rsidRDefault="000D7A26" w:rsidP="000D7A26">
      <w:pPr>
        <w:numPr>
          <w:ilvl w:val="0"/>
          <w:numId w:val="2"/>
        </w:numPr>
      </w:pPr>
      <w:r w:rsidRPr="000D7A26">
        <w:t>combined</w:t>
      </w:r>
      <w:r w:rsidRPr="00763B6A">
        <w:rPr>
          <w:szCs w:val="24"/>
        </w:rPr>
        <w:t xml:space="preserve"> estimated annual incidence of pheochromocytoma/paraganglioma is </w:t>
      </w:r>
      <w:r>
        <w:rPr>
          <w:szCs w:val="24"/>
        </w:rPr>
        <w:t>≈</w:t>
      </w:r>
      <w:r w:rsidRPr="00763B6A">
        <w:rPr>
          <w:szCs w:val="24"/>
        </w:rPr>
        <w:t xml:space="preserve"> 0.8 per 100,000 person years</w:t>
      </w:r>
      <w:r>
        <w:t>.</w:t>
      </w:r>
    </w:p>
    <w:p w:rsidR="00D96479" w:rsidRDefault="00D96479" w:rsidP="000D7A26">
      <w:pPr>
        <w:numPr>
          <w:ilvl w:val="0"/>
          <w:numId w:val="2"/>
        </w:numPr>
      </w:pPr>
      <w:r w:rsidRPr="00763B6A">
        <w:rPr>
          <w:szCs w:val="24"/>
        </w:rPr>
        <w:t xml:space="preserve">persons exposed to </w:t>
      </w:r>
      <w:r w:rsidRPr="00D96479">
        <w:rPr>
          <w:color w:val="FF0000"/>
          <w:szCs w:val="24"/>
        </w:rPr>
        <w:t>chronic hypoxia due to dwelling at high altitude</w:t>
      </w:r>
      <w:r w:rsidRPr="00763B6A">
        <w:rPr>
          <w:szCs w:val="24"/>
        </w:rPr>
        <w:t xml:space="preserve"> have a higher prevalence of paraganglioma as compared to those living at sea level</w:t>
      </w:r>
      <w:r>
        <w:t>.</w:t>
      </w:r>
    </w:p>
    <w:p w:rsidR="000D7A26" w:rsidRDefault="000D7A26" w:rsidP="000D7A26"/>
    <w:p w:rsidR="000D7A26" w:rsidRDefault="000D7A26" w:rsidP="000D7A26"/>
    <w:p w:rsidR="000D7A26" w:rsidRDefault="000D7A26" w:rsidP="000D7A26">
      <w:pPr>
        <w:pStyle w:val="Nervous6"/>
      </w:pPr>
      <w:bookmarkStart w:id="3" w:name="_Toc3992891"/>
      <w:r>
        <w:t>Clinical features</w:t>
      </w:r>
      <w:bookmarkEnd w:id="3"/>
    </w:p>
    <w:p w:rsidR="000D7A26" w:rsidRDefault="000D7A26" w:rsidP="000D7A26">
      <w:pPr>
        <w:numPr>
          <w:ilvl w:val="0"/>
          <w:numId w:val="2"/>
        </w:numPr>
      </w:pPr>
      <w:r>
        <w:rPr>
          <w:szCs w:val="24"/>
        </w:rPr>
        <w:t>m</w:t>
      </w:r>
      <w:r w:rsidRPr="00763B6A">
        <w:rPr>
          <w:szCs w:val="24"/>
        </w:rPr>
        <w:t xml:space="preserve">ost paragangliomas are diagnosed in the </w:t>
      </w:r>
      <w:r>
        <w:rPr>
          <w:szCs w:val="24"/>
        </w:rPr>
        <w:t>3-5</w:t>
      </w:r>
      <w:r w:rsidRPr="00763B6A">
        <w:rPr>
          <w:szCs w:val="24"/>
        </w:rPr>
        <w:t xml:space="preserve"> decades</w:t>
      </w:r>
      <w:r>
        <w:t>.</w:t>
      </w:r>
    </w:p>
    <w:p w:rsidR="00D96479" w:rsidRPr="00D96479" w:rsidRDefault="00D96479" w:rsidP="000D7A26">
      <w:pPr>
        <w:numPr>
          <w:ilvl w:val="0"/>
          <w:numId w:val="2"/>
        </w:numPr>
      </w:pPr>
      <w:r w:rsidRPr="00763B6A">
        <w:rPr>
          <w:szCs w:val="24"/>
        </w:rPr>
        <w:t>four types of presentation</w:t>
      </w:r>
      <w:r>
        <w:rPr>
          <w:szCs w:val="24"/>
        </w:rPr>
        <w:t>:</w:t>
      </w:r>
    </w:p>
    <w:p w:rsidR="00D96479" w:rsidRPr="00D96479" w:rsidRDefault="00D96479" w:rsidP="00D96479">
      <w:pPr>
        <w:numPr>
          <w:ilvl w:val="0"/>
          <w:numId w:val="11"/>
        </w:numPr>
      </w:pPr>
      <w:r>
        <w:rPr>
          <w:szCs w:val="24"/>
        </w:rPr>
        <w:t>mass effect</w:t>
      </w:r>
    </w:p>
    <w:p w:rsidR="00D96479" w:rsidRPr="00D96479" w:rsidRDefault="00D96479" w:rsidP="00D96479">
      <w:pPr>
        <w:numPr>
          <w:ilvl w:val="0"/>
          <w:numId w:val="11"/>
        </w:numPr>
      </w:pPr>
      <w:r>
        <w:rPr>
          <w:szCs w:val="24"/>
        </w:rPr>
        <w:t>catecholamine hypersecretion</w:t>
      </w:r>
      <w:r w:rsidR="00B85F5C">
        <w:t xml:space="preserve">: </w:t>
      </w:r>
      <w:r w:rsidR="00B85F5C" w:rsidRPr="00763B6A">
        <w:rPr>
          <w:szCs w:val="24"/>
        </w:rPr>
        <w:t xml:space="preserve">paroxysmal </w:t>
      </w:r>
      <w:r w:rsidR="00B85F5C">
        <w:rPr>
          <w:szCs w:val="24"/>
        </w:rPr>
        <w:t>h</w:t>
      </w:r>
      <w:r w:rsidR="00B85F5C" w:rsidRPr="00763B6A">
        <w:rPr>
          <w:szCs w:val="24"/>
        </w:rPr>
        <w:t>ypertension</w:t>
      </w:r>
      <w:r w:rsidR="00B85F5C">
        <w:t xml:space="preserve"> </w:t>
      </w:r>
      <w:r w:rsidR="00B85F5C" w:rsidRPr="00763B6A">
        <w:rPr>
          <w:szCs w:val="24"/>
        </w:rPr>
        <w:t>associated with episodic headache, sweating, and tachycardia/palpitations</w:t>
      </w:r>
      <w:r w:rsidR="00B85F5C">
        <w:rPr>
          <w:szCs w:val="24"/>
        </w:rPr>
        <w:t>; a</w:t>
      </w:r>
      <w:r w:rsidR="00B85F5C" w:rsidRPr="00763B6A">
        <w:rPr>
          <w:szCs w:val="24"/>
        </w:rPr>
        <w:t xml:space="preserve">dditional symptoms </w:t>
      </w:r>
      <w:r w:rsidR="00B85F5C">
        <w:rPr>
          <w:szCs w:val="24"/>
        </w:rPr>
        <w:t>-</w:t>
      </w:r>
      <w:r w:rsidR="00B85F5C" w:rsidRPr="00763B6A">
        <w:rPr>
          <w:szCs w:val="24"/>
        </w:rPr>
        <w:t xml:space="preserve"> tremor, pallor, dyspnea, generalized weakness, panic attack-type symptoms</w:t>
      </w:r>
      <w:r w:rsidR="00B85F5C">
        <w:t xml:space="preserve">, </w:t>
      </w:r>
      <w:r w:rsidR="00B85F5C">
        <w:rPr>
          <w:szCs w:val="24"/>
        </w:rPr>
        <w:t>c</w:t>
      </w:r>
      <w:r w:rsidR="00B85F5C" w:rsidRPr="00763B6A">
        <w:rPr>
          <w:szCs w:val="24"/>
        </w:rPr>
        <w:t>hronic constipation</w:t>
      </w:r>
    </w:p>
    <w:p w:rsidR="00D96479" w:rsidRPr="00D96479" w:rsidRDefault="00D96479" w:rsidP="00D96479">
      <w:pPr>
        <w:numPr>
          <w:ilvl w:val="0"/>
          <w:numId w:val="11"/>
        </w:numPr>
      </w:pPr>
      <w:r w:rsidRPr="00763B6A">
        <w:rPr>
          <w:szCs w:val="24"/>
        </w:rPr>
        <w:t>asymptomatic as an incidental finding on radiographic im</w:t>
      </w:r>
      <w:r>
        <w:rPr>
          <w:szCs w:val="24"/>
        </w:rPr>
        <w:t>aging</w:t>
      </w:r>
    </w:p>
    <w:p w:rsidR="00D96479" w:rsidRDefault="00D96479" w:rsidP="00D96479">
      <w:pPr>
        <w:numPr>
          <w:ilvl w:val="0"/>
          <w:numId w:val="11"/>
        </w:numPr>
      </w:pPr>
      <w:r w:rsidRPr="00763B6A">
        <w:rPr>
          <w:szCs w:val="24"/>
        </w:rPr>
        <w:t>asymptomatic found on screening of a proven mutation carrier</w:t>
      </w:r>
    </w:p>
    <w:p w:rsidR="00D96479" w:rsidRDefault="00D96479" w:rsidP="00D96479">
      <w:pPr>
        <w:rPr>
          <w:szCs w:val="24"/>
        </w:rPr>
      </w:pPr>
    </w:p>
    <w:p w:rsidR="00D96479" w:rsidRDefault="00D96479" w:rsidP="00B85F5C">
      <w:r w:rsidRPr="00D96479">
        <w:rPr>
          <w:b/>
          <w:szCs w:val="24"/>
          <w:u w:val="single"/>
        </w:rPr>
        <w:t>Carotid body paragangliomas</w:t>
      </w:r>
      <w:r w:rsidRPr="00763B6A">
        <w:rPr>
          <w:szCs w:val="24"/>
        </w:rPr>
        <w:t xml:space="preserve"> are the most common paragangliomas of the skull base and neck </w:t>
      </w:r>
      <w:r>
        <w:rPr>
          <w:szCs w:val="24"/>
        </w:rPr>
        <w:t xml:space="preserve">(60); </w:t>
      </w:r>
      <w:r w:rsidR="00B85F5C">
        <w:rPr>
          <w:szCs w:val="24"/>
        </w:rPr>
        <w:t>8</w:t>
      </w:r>
      <w:r>
        <w:rPr>
          <w:szCs w:val="24"/>
        </w:rPr>
        <w:t>0-90%</w:t>
      </w:r>
      <w:r w:rsidRPr="00763B6A">
        <w:rPr>
          <w:szCs w:val="24"/>
        </w:rPr>
        <w:t xml:space="preserve"> are nonfunctional, and symptoms result from</w:t>
      </w:r>
      <w:r w:rsidR="00B85F5C">
        <w:rPr>
          <w:szCs w:val="24"/>
        </w:rPr>
        <w:t xml:space="preserve"> painless</w:t>
      </w:r>
      <w:r w:rsidRPr="00763B6A">
        <w:rPr>
          <w:szCs w:val="24"/>
        </w:rPr>
        <w:t xml:space="preserve"> mass effect</w:t>
      </w:r>
      <w:r w:rsidR="00B85F5C">
        <w:t xml:space="preserve"> → </w:t>
      </w:r>
      <w:r w:rsidR="00B85F5C" w:rsidRPr="00763B6A">
        <w:rPr>
          <w:szCs w:val="24"/>
        </w:rPr>
        <w:t>dysphagia, deficits of cranial nerves VII, IX, X, XI and XII, hoar</w:t>
      </w:r>
      <w:r w:rsidR="00B85F5C">
        <w:rPr>
          <w:szCs w:val="24"/>
        </w:rPr>
        <w:t xml:space="preserve">seness, </w:t>
      </w:r>
      <w:r w:rsidR="00B85F5C" w:rsidRPr="00763B6A">
        <w:rPr>
          <w:szCs w:val="24"/>
        </w:rPr>
        <w:t>Horner's syndrome</w:t>
      </w:r>
      <w:r w:rsidR="00B85F5C">
        <w:t>.</w:t>
      </w:r>
    </w:p>
    <w:p w:rsidR="00B85F5C" w:rsidRDefault="00B85F5C" w:rsidP="00B85F5C">
      <w:pPr>
        <w:numPr>
          <w:ilvl w:val="0"/>
          <w:numId w:val="2"/>
        </w:numPr>
      </w:pPr>
      <w:r w:rsidRPr="00763B6A">
        <w:rPr>
          <w:szCs w:val="24"/>
        </w:rPr>
        <w:t>non-tender mass in the lateral neck that is more freely movable in the ho</w:t>
      </w:r>
      <w:r>
        <w:rPr>
          <w:szCs w:val="24"/>
        </w:rPr>
        <w:t xml:space="preserve">rizontal plane than vertically - </w:t>
      </w:r>
      <w:r w:rsidRPr="00763B6A">
        <w:rPr>
          <w:szCs w:val="24"/>
        </w:rPr>
        <w:t>Fontaine’s sign</w:t>
      </w:r>
      <w:r>
        <w:rPr>
          <w:szCs w:val="24"/>
        </w:rPr>
        <w:t>.</w:t>
      </w:r>
    </w:p>
    <w:p w:rsidR="00EC01E1" w:rsidRDefault="00EC01E1" w:rsidP="00B85F5C">
      <w:pPr>
        <w:numPr>
          <w:ilvl w:val="0"/>
          <w:numId w:val="2"/>
        </w:numPr>
      </w:pPr>
      <w:r w:rsidRPr="00763B6A">
        <w:rPr>
          <w:szCs w:val="24"/>
        </w:rPr>
        <w:t>tumor may be pulsatile</w:t>
      </w:r>
      <w:r>
        <w:t>.</w:t>
      </w:r>
    </w:p>
    <w:p w:rsidR="000D7A26" w:rsidRDefault="000D7A26"/>
    <w:p w:rsidR="00D96479" w:rsidRDefault="00D96479" w:rsidP="00D96479">
      <w:pPr>
        <w:pStyle w:val="Nervous6"/>
        <w:ind w:right="8362"/>
      </w:pPr>
      <w:bookmarkStart w:id="4" w:name="_Toc3992892"/>
      <w:r>
        <w:t>Diagnosis</w:t>
      </w:r>
      <w:bookmarkEnd w:id="4"/>
    </w:p>
    <w:p w:rsidR="00D96479" w:rsidRDefault="00D96479" w:rsidP="00D96479">
      <w:pPr>
        <w:numPr>
          <w:ilvl w:val="0"/>
          <w:numId w:val="2"/>
        </w:numPr>
      </w:pPr>
      <w:r w:rsidRPr="00D96479">
        <w:rPr>
          <w:szCs w:val="24"/>
          <w:u w:val="single"/>
        </w:rPr>
        <w:t>biochemical testing</w:t>
      </w:r>
      <w:r w:rsidRPr="00763B6A">
        <w:rPr>
          <w:szCs w:val="24"/>
        </w:rPr>
        <w:t xml:space="preserve"> </w:t>
      </w:r>
      <w:r>
        <w:rPr>
          <w:szCs w:val="24"/>
        </w:rPr>
        <w:t>(</w:t>
      </w:r>
      <w:r w:rsidRPr="00763B6A">
        <w:rPr>
          <w:szCs w:val="24"/>
        </w:rPr>
        <w:t>urinary and/or plasma fractionated metanephrines and catecholamines</w:t>
      </w:r>
      <w:r>
        <w:rPr>
          <w:szCs w:val="24"/>
        </w:rPr>
        <w:t>)</w:t>
      </w:r>
      <w:r w:rsidRPr="00763B6A">
        <w:rPr>
          <w:szCs w:val="24"/>
        </w:rPr>
        <w:t xml:space="preserve"> is indicated for all paragangliomas, even if clinically non-functional</w:t>
      </w:r>
      <w:r>
        <w:t>.</w:t>
      </w:r>
    </w:p>
    <w:p w:rsidR="00D96479" w:rsidRDefault="00D96479" w:rsidP="00D96479">
      <w:pPr>
        <w:numPr>
          <w:ilvl w:val="0"/>
          <w:numId w:val="2"/>
        </w:numPr>
      </w:pPr>
      <w:r w:rsidRPr="00D96479">
        <w:rPr>
          <w:u w:val="single"/>
        </w:rPr>
        <w:t>imaging</w:t>
      </w:r>
      <w:r>
        <w:t xml:space="preserve">: </w:t>
      </w:r>
      <w:r w:rsidRPr="00763B6A">
        <w:rPr>
          <w:szCs w:val="24"/>
        </w:rPr>
        <w:t>US, CT</w:t>
      </w:r>
      <w:r w:rsidR="00EC01E1">
        <w:rPr>
          <w:szCs w:val="24"/>
        </w:rPr>
        <w:t xml:space="preserve"> (</w:t>
      </w:r>
      <w:r w:rsidR="00EC01E1" w:rsidRPr="00763B6A">
        <w:rPr>
          <w:szCs w:val="24"/>
        </w:rPr>
        <w:t>homogeneous mass with intense enhancement</w:t>
      </w:r>
      <w:r w:rsidR="00EC01E1" w:rsidRPr="00EC01E1">
        <w:rPr>
          <w:szCs w:val="24"/>
        </w:rPr>
        <w:t xml:space="preserve"> </w:t>
      </w:r>
      <w:r w:rsidR="00EC01E1" w:rsidRPr="00763B6A">
        <w:rPr>
          <w:szCs w:val="24"/>
        </w:rPr>
        <w:t>and delayed washout</w:t>
      </w:r>
      <w:r w:rsidR="00EC01E1">
        <w:rPr>
          <w:szCs w:val="24"/>
        </w:rPr>
        <w:t>)</w:t>
      </w:r>
      <w:r w:rsidRPr="00763B6A">
        <w:rPr>
          <w:szCs w:val="24"/>
        </w:rPr>
        <w:t>, MRI</w:t>
      </w:r>
      <w:r w:rsidR="00EC01E1">
        <w:rPr>
          <w:szCs w:val="24"/>
        </w:rPr>
        <w:t xml:space="preserve"> (</w:t>
      </w:r>
      <w:r w:rsidR="00EC01E1" w:rsidRPr="00763B6A">
        <w:rPr>
          <w:szCs w:val="24"/>
        </w:rPr>
        <w:t>classic "salt and pepper" reflecting hypervascular signal voids</w:t>
      </w:r>
      <w:r w:rsidR="00EC01E1">
        <w:rPr>
          <w:szCs w:val="24"/>
        </w:rPr>
        <w:t>)</w:t>
      </w:r>
      <w:r w:rsidRPr="00763B6A">
        <w:rPr>
          <w:szCs w:val="24"/>
        </w:rPr>
        <w:t xml:space="preserve">, angiography, radioisotope imaging </w:t>
      </w:r>
      <w:r w:rsidR="00B85F5C">
        <w:rPr>
          <w:szCs w:val="24"/>
        </w:rPr>
        <w:t>(</w:t>
      </w:r>
      <w:r w:rsidRPr="00763B6A">
        <w:rPr>
          <w:szCs w:val="24"/>
        </w:rPr>
        <w:t xml:space="preserve">metaiodobenzylguanidine (MIBG) or somatostatin receptor scintigraphy (SRS, indium-111-pentreotide scintigraphy, Octreoscan), </w:t>
      </w:r>
      <w:r w:rsidR="00B85F5C">
        <w:rPr>
          <w:szCs w:val="24"/>
        </w:rPr>
        <w:t>FDG</w:t>
      </w:r>
      <w:r w:rsidRPr="00763B6A">
        <w:rPr>
          <w:szCs w:val="24"/>
        </w:rPr>
        <w:t>-PET</w:t>
      </w:r>
    </w:p>
    <w:p w:rsidR="00B85F5C" w:rsidRDefault="00B85F5C" w:rsidP="00D96479">
      <w:pPr>
        <w:numPr>
          <w:ilvl w:val="0"/>
          <w:numId w:val="2"/>
        </w:numPr>
      </w:pPr>
      <w:r w:rsidRPr="00B85F5C">
        <w:rPr>
          <w:szCs w:val="24"/>
          <w:u w:val="single"/>
        </w:rPr>
        <w:t>biopsy</w:t>
      </w:r>
      <w:r w:rsidRPr="00763B6A">
        <w:rPr>
          <w:szCs w:val="24"/>
        </w:rPr>
        <w:t xml:space="preserve"> (incisiona</w:t>
      </w:r>
      <w:r>
        <w:rPr>
          <w:szCs w:val="24"/>
        </w:rPr>
        <w:t>l or by fine needle aspiration</w:t>
      </w:r>
      <w:r w:rsidRPr="00763B6A">
        <w:rPr>
          <w:szCs w:val="24"/>
        </w:rPr>
        <w:t xml:space="preserve">) can cause severe hypertension from </w:t>
      </w:r>
      <w:r w:rsidRPr="00B85F5C">
        <w:rPr>
          <w:i/>
          <w:color w:val="FF0000"/>
          <w:szCs w:val="24"/>
        </w:rPr>
        <w:t>catecholamine crisis</w:t>
      </w:r>
      <w:r>
        <w:t>.</w:t>
      </w:r>
    </w:p>
    <w:p w:rsidR="00EC01E1" w:rsidRPr="00B85F5C" w:rsidRDefault="00EC01E1" w:rsidP="00D96479">
      <w:pPr>
        <w:numPr>
          <w:ilvl w:val="0"/>
          <w:numId w:val="2"/>
        </w:numPr>
      </w:pPr>
      <w:r w:rsidRPr="00EC01E1">
        <w:rPr>
          <w:szCs w:val="24"/>
          <w:u w:val="single"/>
        </w:rPr>
        <w:t>genetic testing</w:t>
      </w:r>
      <w:r>
        <w:rPr>
          <w:szCs w:val="24"/>
        </w:rPr>
        <w:t xml:space="preserve">: </w:t>
      </w:r>
      <w:r w:rsidRPr="00763B6A">
        <w:rPr>
          <w:szCs w:val="24"/>
        </w:rPr>
        <w:t xml:space="preserve">patient </w:t>
      </w:r>
      <w:r>
        <w:rPr>
          <w:szCs w:val="24"/>
        </w:rPr>
        <w:t>with</w:t>
      </w:r>
      <w:r w:rsidRPr="00763B6A">
        <w:rPr>
          <w:szCs w:val="24"/>
        </w:rPr>
        <w:t xml:space="preserve"> skull-base or n</w:t>
      </w:r>
      <w:r>
        <w:rPr>
          <w:szCs w:val="24"/>
        </w:rPr>
        <w:t>eck paraganglioma -</w:t>
      </w:r>
      <w:r w:rsidRPr="00763B6A">
        <w:rPr>
          <w:szCs w:val="24"/>
        </w:rPr>
        <w:t xml:space="preserve"> test for mutations in SDHD, SDHC, SDHB, SDHAF2, and SDHA</w:t>
      </w:r>
      <w:r>
        <w:t>.</w:t>
      </w:r>
    </w:p>
    <w:p w:rsidR="00D96479" w:rsidRDefault="00D96479"/>
    <w:p w:rsidR="00D96479" w:rsidRDefault="00D96479" w:rsidP="00D96479">
      <w:pPr>
        <w:pStyle w:val="Nervous6"/>
        <w:ind w:right="8646"/>
      </w:pPr>
      <w:bookmarkStart w:id="5" w:name="_Toc3992893"/>
      <w:r>
        <w:lastRenderedPageBreak/>
        <w:t>Staging</w:t>
      </w:r>
      <w:bookmarkEnd w:id="5"/>
    </w:p>
    <w:p w:rsidR="00D96479" w:rsidRDefault="00D96479" w:rsidP="00D96479">
      <w:pPr>
        <w:rPr>
          <w:szCs w:val="24"/>
        </w:rPr>
      </w:pPr>
      <w:r w:rsidRPr="00D96479">
        <w:rPr>
          <w:b/>
          <w:szCs w:val="24"/>
        </w:rPr>
        <w:t>Carotid body paragangliomas</w:t>
      </w:r>
      <w:r w:rsidRPr="00763B6A">
        <w:rPr>
          <w:szCs w:val="24"/>
        </w:rPr>
        <w:t xml:space="preserve"> </w:t>
      </w:r>
      <w:r>
        <w:rPr>
          <w:szCs w:val="24"/>
        </w:rPr>
        <w:t>-</w:t>
      </w:r>
      <w:r w:rsidRPr="00763B6A">
        <w:rPr>
          <w:szCs w:val="24"/>
        </w:rPr>
        <w:t xml:space="preserve"> Shamblin criteria</w:t>
      </w:r>
      <w:r>
        <w:rPr>
          <w:szCs w:val="24"/>
        </w:rPr>
        <w:t>:</w:t>
      </w:r>
    </w:p>
    <w:p w:rsidR="00D96479" w:rsidRPr="00763B6A" w:rsidRDefault="00D96479" w:rsidP="00D96479">
      <w:pPr>
        <w:rPr>
          <w:szCs w:val="24"/>
        </w:rPr>
      </w:pPr>
      <w:r w:rsidRPr="00763B6A">
        <w:rPr>
          <w:szCs w:val="24"/>
        </w:rPr>
        <w:t>●Class I tumors are localized with splaying of the carotid bifurcation but little attachment to the carotid vessels</w:t>
      </w:r>
    </w:p>
    <w:p w:rsidR="00D96479" w:rsidRPr="00763B6A" w:rsidRDefault="00D96479" w:rsidP="00D96479">
      <w:pPr>
        <w:rPr>
          <w:szCs w:val="24"/>
        </w:rPr>
      </w:pPr>
      <w:r w:rsidRPr="00763B6A">
        <w:rPr>
          <w:szCs w:val="24"/>
        </w:rPr>
        <w:t>●Class II tumors partially surround the carotid vessels</w:t>
      </w:r>
    </w:p>
    <w:p w:rsidR="00D96479" w:rsidRPr="00763B6A" w:rsidRDefault="00D96479" w:rsidP="00D96479">
      <w:pPr>
        <w:rPr>
          <w:szCs w:val="24"/>
        </w:rPr>
      </w:pPr>
      <w:r w:rsidRPr="00763B6A">
        <w:rPr>
          <w:szCs w:val="24"/>
        </w:rPr>
        <w:t>●Class III tumors intimately surround the carotids</w:t>
      </w:r>
    </w:p>
    <w:p w:rsidR="00D96479" w:rsidRDefault="00D96479" w:rsidP="00D96479">
      <w:pPr>
        <w:rPr>
          <w:szCs w:val="24"/>
        </w:rPr>
      </w:pPr>
    </w:p>
    <w:p w:rsidR="00D96479" w:rsidRDefault="00D96479" w:rsidP="00D96479">
      <w:pPr>
        <w:rPr>
          <w:szCs w:val="24"/>
        </w:rPr>
      </w:pPr>
      <w:r w:rsidRPr="00D96479">
        <w:rPr>
          <w:b/>
          <w:szCs w:val="24"/>
        </w:rPr>
        <w:t>Jugulotympanic paragangliomas</w:t>
      </w:r>
      <w:r>
        <w:rPr>
          <w:szCs w:val="24"/>
        </w:rPr>
        <w:t xml:space="preserve"> - </w:t>
      </w:r>
      <w:r w:rsidRPr="00763B6A">
        <w:rPr>
          <w:szCs w:val="24"/>
        </w:rPr>
        <w:t>Fisch and Glasscock/Jackson staging system</w:t>
      </w:r>
      <w:r>
        <w:rPr>
          <w:szCs w:val="24"/>
        </w:rPr>
        <w:t>s</w:t>
      </w:r>
    </w:p>
    <w:p w:rsidR="00D96479" w:rsidRDefault="00D96479"/>
    <w:p w:rsidR="002034FD" w:rsidRDefault="002034FD"/>
    <w:p w:rsidR="002034FD" w:rsidRDefault="002034FD" w:rsidP="002034FD">
      <w:pPr>
        <w:pStyle w:val="Nervous6"/>
        <w:ind w:right="8362"/>
      </w:pPr>
      <w:bookmarkStart w:id="6" w:name="_Toc3992894"/>
      <w:r>
        <w:t>Treatment</w:t>
      </w:r>
      <w:bookmarkEnd w:id="6"/>
    </w:p>
    <w:p w:rsidR="002034FD" w:rsidRPr="00EE0EDC" w:rsidRDefault="002034FD" w:rsidP="002034FD">
      <w:pPr>
        <w:rPr>
          <w:b/>
          <w:color w:val="0000FF"/>
        </w:rPr>
      </w:pPr>
      <w:r w:rsidRPr="00EE0EDC">
        <w:rPr>
          <w:b/>
          <w:color w:val="0000FF"/>
        </w:rPr>
        <w:t>Surgery</w:t>
      </w:r>
    </w:p>
    <w:p w:rsidR="00EE0EDC" w:rsidRDefault="00EE0EDC" w:rsidP="002034FD">
      <w:pPr>
        <w:numPr>
          <w:ilvl w:val="0"/>
          <w:numId w:val="2"/>
        </w:numPr>
      </w:pPr>
      <w:r w:rsidRPr="00EE0EDC">
        <w:rPr>
          <w:color w:val="FF0000"/>
          <w:szCs w:val="24"/>
        </w:rPr>
        <w:t>adrenergic blockade</w:t>
      </w:r>
      <w:r w:rsidRPr="00763B6A">
        <w:rPr>
          <w:szCs w:val="24"/>
        </w:rPr>
        <w:t xml:space="preserve"> </w:t>
      </w:r>
      <w:r>
        <w:rPr>
          <w:szCs w:val="24"/>
        </w:rPr>
        <w:t>(</w:t>
      </w:r>
      <w:r w:rsidRPr="00EE0EDC">
        <w:rPr>
          <w:smallCaps/>
          <w:szCs w:val="24"/>
        </w:rPr>
        <w:t>phenoxybenzamine</w:t>
      </w:r>
      <w:r>
        <w:rPr>
          <w:szCs w:val="24"/>
        </w:rPr>
        <w:t xml:space="preserve"> is the preferred drug) </w:t>
      </w:r>
      <w:r w:rsidRPr="00763B6A">
        <w:rPr>
          <w:szCs w:val="24"/>
        </w:rPr>
        <w:t xml:space="preserve">is </w:t>
      </w:r>
      <w:r>
        <w:rPr>
          <w:szCs w:val="24"/>
        </w:rPr>
        <w:t>started 10-1</w:t>
      </w:r>
      <w:r w:rsidRPr="00763B6A">
        <w:rPr>
          <w:szCs w:val="24"/>
        </w:rPr>
        <w:t xml:space="preserve">4 days </w:t>
      </w:r>
      <w:r>
        <w:t xml:space="preserve">before surgery; </w:t>
      </w:r>
      <w:r w:rsidRPr="00763B6A">
        <w:rPr>
          <w:szCs w:val="24"/>
        </w:rPr>
        <w:t xml:space="preserve">start </w:t>
      </w:r>
      <w:r w:rsidRPr="00EE0EDC">
        <w:rPr>
          <w:color w:val="FF0000"/>
          <w:szCs w:val="24"/>
        </w:rPr>
        <w:t>high-sodium diet</w:t>
      </w:r>
      <w:r w:rsidRPr="00763B6A">
        <w:rPr>
          <w:szCs w:val="24"/>
        </w:rPr>
        <w:t xml:space="preserve"> (&gt;5000 mg daily) because of the catecholamine-induced volume contraction </w:t>
      </w:r>
      <w:r>
        <w:rPr>
          <w:szCs w:val="24"/>
        </w:rPr>
        <w:t>→</w:t>
      </w:r>
      <w:r w:rsidRPr="00763B6A">
        <w:rPr>
          <w:szCs w:val="24"/>
        </w:rPr>
        <w:t xml:space="preserve"> orthostasis associated with alpha-adrenergic blockade</w:t>
      </w:r>
      <w:r>
        <w:rPr>
          <w:szCs w:val="24"/>
        </w:rPr>
        <w:t>.</w:t>
      </w:r>
    </w:p>
    <w:p w:rsidR="00EE0EDC" w:rsidRPr="00EE0EDC" w:rsidRDefault="00EE0EDC" w:rsidP="00EE0EDC">
      <w:pPr>
        <w:ind w:left="1440"/>
      </w:pPr>
      <w:r w:rsidRPr="00EE0EDC">
        <w:rPr>
          <w:szCs w:val="24"/>
        </w:rPr>
        <w:t xml:space="preserve">N.B. </w:t>
      </w:r>
      <w:r w:rsidRPr="00763B6A">
        <w:rPr>
          <w:szCs w:val="24"/>
        </w:rPr>
        <w:t>beta-adrenergic blocker</w:t>
      </w:r>
      <w:r>
        <w:rPr>
          <w:szCs w:val="24"/>
        </w:rPr>
        <w:t xml:space="preserve"> should never be started first - </w:t>
      </w:r>
      <w:r w:rsidRPr="00763B6A">
        <w:rPr>
          <w:szCs w:val="24"/>
        </w:rPr>
        <w:t>blockade of vasodilatory peripheral beta-adrenergic receptors with unopposed alpha-adrenergic receptor stimulation can lead to a further elevation in blood pressure</w:t>
      </w:r>
    </w:p>
    <w:p w:rsidR="00EE0EDC" w:rsidRPr="00EE0EDC" w:rsidRDefault="00EE0EDC" w:rsidP="002034FD">
      <w:pPr>
        <w:numPr>
          <w:ilvl w:val="0"/>
          <w:numId w:val="2"/>
        </w:numPr>
      </w:pPr>
      <w:r w:rsidRPr="00763B6A">
        <w:rPr>
          <w:szCs w:val="24"/>
        </w:rPr>
        <w:t xml:space="preserve">embolization of the tumor's main arterial supply within 48 hours of surgery may help </w:t>
      </w:r>
      <w:r>
        <w:rPr>
          <w:szCs w:val="24"/>
        </w:rPr>
        <w:t>to reduce tumor size, bleeding; typical indication - tumor</w:t>
      </w:r>
      <w:r w:rsidRPr="00763B6A">
        <w:rPr>
          <w:szCs w:val="24"/>
        </w:rPr>
        <w:t xml:space="preserve"> &gt;3 cm</w:t>
      </w:r>
    </w:p>
    <w:p w:rsidR="00EE0EDC" w:rsidRPr="00EE0EDC" w:rsidRDefault="00EE0EDC" w:rsidP="002034FD">
      <w:pPr>
        <w:numPr>
          <w:ilvl w:val="0"/>
          <w:numId w:val="2"/>
        </w:numPr>
      </w:pPr>
      <w:r>
        <w:rPr>
          <w:szCs w:val="24"/>
        </w:rPr>
        <w:t>c</w:t>
      </w:r>
      <w:r w:rsidRPr="00763B6A">
        <w:rPr>
          <w:szCs w:val="24"/>
        </w:rPr>
        <w:t xml:space="preserve">omplete surgical resection </w:t>
      </w:r>
      <w:r>
        <w:rPr>
          <w:szCs w:val="24"/>
        </w:rPr>
        <w:t>is</w:t>
      </w:r>
      <w:r w:rsidRPr="00763B6A">
        <w:rPr>
          <w:szCs w:val="24"/>
        </w:rPr>
        <w:t xml:space="preserve"> the only curative treatment option</w:t>
      </w:r>
      <w:r>
        <w:t>.</w:t>
      </w:r>
    </w:p>
    <w:p w:rsidR="002034FD" w:rsidRPr="002034FD" w:rsidRDefault="002034FD" w:rsidP="002034FD">
      <w:pPr>
        <w:numPr>
          <w:ilvl w:val="0"/>
          <w:numId w:val="2"/>
        </w:numPr>
      </w:pPr>
      <w:r>
        <w:rPr>
          <w:szCs w:val="24"/>
        </w:rPr>
        <w:t>p</w:t>
      </w:r>
      <w:r w:rsidRPr="00763B6A">
        <w:rPr>
          <w:szCs w:val="24"/>
        </w:rPr>
        <w:t>alliative surgery may be performed to reduce hypersecretory state</w:t>
      </w:r>
    </w:p>
    <w:p w:rsidR="002034FD" w:rsidRDefault="002034FD" w:rsidP="002034FD">
      <w:pPr>
        <w:numPr>
          <w:ilvl w:val="0"/>
          <w:numId w:val="2"/>
        </w:numPr>
      </w:pPr>
      <w:r w:rsidRPr="00763B6A">
        <w:rPr>
          <w:szCs w:val="24"/>
        </w:rPr>
        <w:t>malignant skul</w:t>
      </w:r>
      <w:r>
        <w:rPr>
          <w:szCs w:val="24"/>
        </w:rPr>
        <w:t xml:space="preserve">l base and neck paragangliomas - </w:t>
      </w:r>
      <w:r w:rsidRPr="00763B6A">
        <w:rPr>
          <w:szCs w:val="24"/>
        </w:rPr>
        <w:t>metastases are most frequently fo</w:t>
      </w:r>
      <w:r>
        <w:rPr>
          <w:szCs w:val="24"/>
        </w:rPr>
        <w:t>und to the cervical lymph nodes –</w:t>
      </w:r>
      <w:r w:rsidR="00862621">
        <w:rPr>
          <w:szCs w:val="24"/>
        </w:rPr>
        <w:t xml:space="preserve"> </w:t>
      </w:r>
      <w:r w:rsidRPr="00763B6A">
        <w:rPr>
          <w:szCs w:val="24"/>
        </w:rPr>
        <w:t xml:space="preserve">recommend selective lymph node dissection </w:t>
      </w:r>
      <w:r w:rsidR="00862621">
        <w:rPr>
          <w:szCs w:val="24"/>
        </w:rPr>
        <w:t>(</w:t>
      </w:r>
      <w:r w:rsidR="00862621" w:rsidRPr="00763B6A">
        <w:rPr>
          <w:szCs w:val="24"/>
        </w:rPr>
        <w:t xml:space="preserve">selective ipsilateral neck dissection of regions IIa, </w:t>
      </w:r>
      <w:r w:rsidR="00862621">
        <w:rPr>
          <w:szCs w:val="24"/>
        </w:rPr>
        <w:t xml:space="preserve">IIB, and III) </w:t>
      </w:r>
      <w:r w:rsidRPr="00763B6A">
        <w:rPr>
          <w:szCs w:val="24"/>
        </w:rPr>
        <w:t>a</w:t>
      </w:r>
      <w:r>
        <w:rPr>
          <w:szCs w:val="24"/>
        </w:rPr>
        <w:t>t the time of primary tumor resection.</w:t>
      </w:r>
    </w:p>
    <w:p w:rsidR="00862621" w:rsidRDefault="00862621" w:rsidP="002034FD">
      <w:pPr>
        <w:numPr>
          <w:ilvl w:val="0"/>
          <w:numId w:val="2"/>
        </w:numPr>
      </w:pPr>
      <w:r>
        <w:t xml:space="preserve">postoperatively be aware of </w:t>
      </w:r>
      <w:r w:rsidRPr="00763B6A">
        <w:rPr>
          <w:szCs w:val="24"/>
        </w:rPr>
        <w:t>baroreflex failure syndrome</w:t>
      </w:r>
      <w:r>
        <w:rPr>
          <w:szCs w:val="24"/>
        </w:rPr>
        <w:t>.</w:t>
      </w:r>
    </w:p>
    <w:p w:rsidR="002034FD" w:rsidRDefault="002034FD"/>
    <w:p w:rsidR="002034FD" w:rsidRDefault="002034FD">
      <w:r w:rsidRPr="00EE0EDC">
        <w:rPr>
          <w:b/>
          <w:color w:val="0000FF"/>
        </w:rPr>
        <w:t>External beam radiation therapy, arterial embolization, stereotactic radiotherapy</w:t>
      </w:r>
      <w:r>
        <w:rPr>
          <w:szCs w:val="24"/>
        </w:rPr>
        <w:t xml:space="preserve"> - </w:t>
      </w:r>
      <w:r w:rsidRPr="00763B6A">
        <w:rPr>
          <w:szCs w:val="24"/>
        </w:rPr>
        <w:t>may provide long-term disease control</w:t>
      </w:r>
      <w:r w:rsidR="00862621">
        <w:t xml:space="preserve"> </w:t>
      </w:r>
      <w:r w:rsidR="00862621">
        <w:rPr>
          <w:szCs w:val="24"/>
        </w:rPr>
        <w:t>for</w:t>
      </w:r>
      <w:r w:rsidR="00862621" w:rsidRPr="00763B6A">
        <w:rPr>
          <w:szCs w:val="24"/>
        </w:rPr>
        <w:t xml:space="preserve"> patients in poor medical condition</w:t>
      </w:r>
      <w:r w:rsidR="00862621">
        <w:t>.</w:t>
      </w:r>
    </w:p>
    <w:p w:rsidR="002034FD" w:rsidRDefault="002034FD"/>
    <w:p w:rsidR="000D7A26" w:rsidRPr="009508D0" w:rsidRDefault="000D7A26"/>
    <w:p w:rsidR="0024371C" w:rsidRPr="009508D0" w:rsidRDefault="0024371C" w:rsidP="0024371C">
      <w:pPr>
        <w:pStyle w:val="Nervous1"/>
      </w:pPr>
      <w:bookmarkStart w:id="7" w:name="_Toc3992895"/>
      <w:r w:rsidRPr="009508D0">
        <w:t xml:space="preserve">Glomus </w:t>
      </w:r>
      <w:r w:rsidR="002165B9">
        <w:t>Jugulare Tumor</w:t>
      </w:r>
      <w:r w:rsidR="00884AF9" w:rsidRPr="009508D0">
        <w:t>, Glomus Tympanicum Tumor</w:t>
      </w:r>
      <w:bookmarkEnd w:id="7"/>
    </w:p>
    <w:p w:rsidR="0024371C" w:rsidRPr="009508D0" w:rsidRDefault="0024371C">
      <w:r w:rsidRPr="009508D0">
        <w:t xml:space="preserve">- </w:t>
      </w:r>
      <w:r w:rsidR="0090016B" w:rsidRPr="009508D0">
        <w:rPr>
          <w:highlight w:val="yellow"/>
        </w:rPr>
        <w:t xml:space="preserve">benign, </w:t>
      </w:r>
      <w:r w:rsidRPr="009508D0">
        <w:rPr>
          <w:highlight w:val="yellow"/>
        </w:rPr>
        <w:t>slow-growing</w:t>
      </w:r>
      <w:r w:rsidR="00670217" w:rsidRPr="009508D0">
        <w:rPr>
          <w:highlight w:val="yellow"/>
        </w:rPr>
        <w:t xml:space="preserve"> but locally invasive</w:t>
      </w:r>
      <w:r w:rsidRPr="009508D0">
        <w:rPr>
          <w:highlight w:val="yellow"/>
        </w:rPr>
        <w:t xml:space="preserve">, </w:t>
      </w:r>
      <w:r w:rsidR="00F64283" w:rsidRPr="009508D0">
        <w:rPr>
          <w:highlight w:val="yellow"/>
        </w:rPr>
        <w:t xml:space="preserve">encapsulated, highly </w:t>
      </w:r>
      <w:r w:rsidRPr="009508D0">
        <w:rPr>
          <w:highlight w:val="yellow"/>
        </w:rPr>
        <w:t xml:space="preserve">vascular tumor </w:t>
      </w:r>
      <w:r w:rsidR="00481707" w:rsidRPr="009508D0">
        <w:rPr>
          <w:highlight w:val="yellow"/>
        </w:rPr>
        <w:t>of chief cells of glomus jugulare</w:t>
      </w:r>
      <w:r w:rsidR="00884AF9" w:rsidRPr="009508D0">
        <w:rPr>
          <w:highlight w:val="yellow"/>
        </w:rPr>
        <w:t xml:space="preserve"> / tympanicum</w:t>
      </w:r>
      <w:r w:rsidR="00EC651A" w:rsidRPr="009508D0">
        <w:t xml:space="preserve"> (</w:t>
      </w:r>
      <w:r w:rsidR="00481707" w:rsidRPr="009508D0">
        <w:t xml:space="preserve">i.e. </w:t>
      </w:r>
      <w:r w:rsidR="0090016B" w:rsidRPr="009508D0">
        <w:t xml:space="preserve">nonchromaffin </w:t>
      </w:r>
      <w:r w:rsidRPr="009508D0">
        <w:t>paraganglioma</w:t>
      </w:r>
      <w:r w:rsidR="0090016B" w:rsidRPr="009508D0">
        <w:t>, s. chemodectoma).</w:t>
      </w:r>
    </w:p>
    <w:p w:rsidR="0024371C" w:rsidRPr="009508D0" w:rsidRDefault="0024371C"/>
    <w:p w:rsidR="00CE2EE3" w:rsidRPr="009508D0" w:rsidRDefault="00CE2EE3" w:rsidP="0024371C">
      <w:pPr>
        <w:numPr>
          <w:ilvl w:val="0"/>
          <w:numId w:val="2"/>
        </w:numPr>
      </w:pPr>
      <w:r w:rsidRPr="009508D0">
        <w:t xml:space="preserve">rare - </w:t>
      </w:r>
      <w:r w:rsidRPr="009508D0">
        <w:rPr>
          <w:smallCaps/>
        </w:rPr>
        <w:t>incidence</w:t>
      </w:r>
      <w:r w:rsidRPr="009508D0">
        <w:t xml:space="preserve"> is 1 case per 1.3 million people.</w:t>
      </w:r>
    </w:p>
    <w:p w:rsidR="003B29AE" w:rsidRPr="009508D0" w:rsidRDefault="003B29AE" w:rsidP="0024371C">
      <w:pPr>
        <w:numPr>
          <w:ilvl w:val="0"/>
          <w:numId w:val="2"/>
        </w:numPr>
      </w:pPr>
      <w:r w:rsidRPr="009508D0">
        <w:rPr>
          <w:szCs w:val="24"/>
          <w:u w:val="double" w:color="FF0000"/>
        </w:rPr>
        <w:t>most common tumor of middle ear</w:t>
      </w:r>
      <w:r w:rsidRPr="009508D0">
        <w:t xml:space="preserve"> (second to </w:t>
      </w:r>
      <w:r w:rsidRPr="009508D0">
        <w:rPr>
          <w:i/>
          <w:smallCaps/>
        </w:rPr>
        <w:t>vestibular schwannoma</w:t>
      </w:r>
      <w:r w:rsidRPr="009508D0">
        <w:t xml:space="preserve"> as most common tumor of temporal bone).</w:t>
      </w:r>
    </w:p>
    <w:p w:rsidR="00153E13" w:rsidRPr="009508D0" w:rsidRDefault="0024371C" w:rsidP="0024371C">
      <w:pPr>
        <w:numPr>
          <w:ilvl w:val="0"/>
          <w:numId w:val="2"/>
        </w:numPr>
      </w:pPr>
      <w:r w:rsidRPr="009508D0">
        <w:t xml:space="preserve">predominantly </w:t>
      </w:r>
      <w:r w:rsidRPr="009508D0">
        <w:rPr>
          <w:color w:val="FF0000"/>
        </w:rPr>
        <w:t>women</w:t>
      </w:r>
      <w:r w:rsidR="003B29AE" w:rsidRPr="009508D0">
        <w:t xml:space="preserve"> (3-6</w:t>
      </w:r>
      <w:r w:rsidR="00F64283" w:rsidRPr="009508D0">
        <w:t xml:space="preserve"> </w:t>
      </w:r>
      <w:r w:rsidR="003B29AE" w:rsidRPr="009508D0">
        <w:t>:</w:t>
      </w:r>
      <w:r w:rsidR="00F64283" w:rsidRPr="009508D0">
        <w:t xml:space="preserve"> </w:t>
      </w:r>
      <w:r w:rsidR="003B29AE" w:rsidRPr="009508D0">
        <w:t>1)</w:t>
      </w:r>
      <w:r w:rsidRPr="009508D0">
        <w:t xml:space="preserve"> </w:t>
      </w:r>
      <w:r w:rsidR="003B29AE" w:rsidRPr="009508D0">
        <w:t>40-70 years (6 months – 88 years)</w:t>
      </w:r>
      <w:r w:rsidRPr="009508D0">
        <w:t>.</w:t>
      </w:r>
    </w:p>
    <w:p w:rsidR="00C93582" w:rsidRPr="009508D0" w:rsidRDefault="00C93582" w:rsidP="0024371C">
      <w:pPr>
        <w:numPr>
          <w:ilvl w:val="0"/>
          <w:numId w:val="2"/>
        </w:numPr>
      </w:pPr>
      <w:r w:rsidRPr="009508D0">
        <w:t xml:space="preserve">most are </w:t>
      </w:r>
      <w:r w:rsidRPr="009508D0">
        <w:rPr>
          <w:b/>
          <w:i/>
        </w:rPr>
        <w:t>sporadic</w:t>
      </w:r>
      <w:r w:rsidRPr="009508D0">
        <w:t>.</w:t>
      </w:r>
    </w:p>
    <w:p w:rsidR="00F64283" w:rsidRPr="009508D0" w:rsidRDefault="00C93582" w:rsidP="00F64283">
      <w:pPr>
        <w:numPr>
          <w:ilvl w:val="0"/>
          <w:numId w:val="2"/>
        </w:numPr>
      </w:pPr>
      <w:r w:rsidRPr="009508D0">
        <w:t xml:space="preserve">rarely - </w:t>
      </w:r>
      <w:r w:rsidRPr="009508D0">
        <w:rPr>
          <w:b/>
          <w:i/>
        </w:rPr>
        <w:t>familial</w:t>
      </w:r>
      <w:r w:rsidRPr="009508D0">
        <w:t xml:space="preserve"> with autosomal dominant inheritance and incomplete penetrance</w:t>
      </w:r>
      <w:r w:rsidR="00F64283" w:rsidRPr="009508D0">
        <w:t xml:space="preserve">; </w:t>
      </w:r>
      <w:r w:rsidR="007A6661" w:rsidRPr="009508D0">
        <w:t xml:space="preserve">genomic imprinting - </w:t>
      </w:r>
      <w:r w:rsidR="00F64283" w:rsidRPr="009508D0">
        <w:t xml:space="preserve">only children of males possessing disease gene </w:t>
      </w:r>
      <w:r w:rsidR="007A6661" w:rsidRPr="009508D0">
        <w:t>(11q23) develop tumors</w:t>
      </w:r>
      <w:r w:rsidR="00F64283" w:rsidRPr="009508D0">
        <w:t>.</w:t>
      </w:r>
    </w:p>
    <w:p w:rsidR="00F64283" w:rsidRPr="009508D0" w:rsidRDefault="00F64283" w:rsidP="00F64283"/>
    <w:p w:rsidR="00C93582" w:rsidRPr="009508D0" w:rsidRDefault="00C93582" w:rsidP="00746F78">
      <w:pPr>
        <w:pStyle w:val="Nervous6"/>
        <w:ind w:right="8646"/>
      </w:pPr>
      <w:bookmarkStart w:id="8" w:name="_Toc3992896"/>
      <w:r w:rsidRPr="009508D0">
        <w:t>Pathology</w:t>
      </w:r>
      <w:bookmarkEnd w:id="8"/>
    </w:p>
    <w:p w:rsidR="008E2BA7" w:rsidRPr="009508D0" w:rsidRDefault="008E2BA7" w:rsidP="00462BD5">
      <w:pPr>
        <w:numPr>
          <w:ilvl w:val="0"/>
          <w:numId w:val="2"/>
        </w:numPr>
      </w:pPr>
      <w:r w:rsidRPr="009508D0">
        <w:rPr>
          <w:u w:val="single"/>
        </w:rPr>
        <w:t>histology</w:t>
      </w:r>
      <w:r w:rsidRPr="009508D0">
        <w:t xml:space="preserve"> - resembles normal paraganglia - clusters of chief cells (termed “zellballen” = Germ. “cell balls”) in highly vascular stroma; pattern is enhanced on silver staining (useful diagnostically); sustentacular cells and axons, seen in normal paraganglion, rarely appear in tumor.</w:t>
      </w:r>
    </w:p>
    <w:p w:rsidR="008E2BA7" w:rsidRPr="009508D0" w:rsidRDefault="008E2BA7" w:rsidP="008E2BA7">
      <w:pPr>
        <w:numPr>
          <w:ilvl w:val="0"/>
          <w:numId w:val="2"/>
        </w:numPr>
      </w:pPr>
      <w:r w:rsidRPr="009508D0">
        <w:rPr>
          <w:u w:val="single"/>
        </w:rPr>
        <w:t>macro</w:t>
      </w:r>
      <w:r w:rsidRPr="009508D0">
        <w:t xml:space="preserve"> - reddish purple vascular lobulated mass.</w:t>
      </w:r>
    </w:p>
    <w:p w:rsidR="00462BD5" w:rsidRPr="009508D0" w:rsidRDefault="003B29AE" w:rsidP="00462BD5">
      <w:pPr>
        <w:numPr>
          <w:ilvl w:val="0"/>
          <w:numId w:val="2"/>
        </w:numPr>
      </w:pPr>
      <w:r w:rsidRPr="009508D0">
        <w:t>more common on left side.</w:t>
      </w:r>
    </w:p>
    <w:p w:rsidR="00462BD5" w:rsidRPr="009508D0" w:rsidRDefault="00462BD5" w:rsidP="00C93582">
      <w:pPr>
        <w:numPr>
          <w:ilvl w:val="0"/>
          <w:numId w:val="2"/>
        </w:numPr>
      </w:pPr>
      <w:r w:rsidRPr="009508D0">
        <w:rPr>
          <w:b/>
        </w:rPr>
        <w:t>multicentric</w:t>
      </w:r>
      <w:r w:rsidRPr="009508D0">
        <w:t xml:space="preserve"> in 3-10% sporadic cases and in 25-50% </w:t>
      </w:r>
      <w:r w:rsidR="00FD6E29" w:rsidRPr="009508D0">
        <w:t>familial cases.</w:t>
      </w:r>
    </w:p>
    <w:p w:rsidR="00957A7D" w:rsidRPr="009508D0" w:rsidRDefault="00FD6E29" w:rsidP="00C93582">
      <w:pPr>
        <w:numPr>
          <w:ilvl w:val="0"/>
          <w:numId w:val="2"/>
        </w:numPr>
      </w:pPr>
      <w:r w:rsidRPr="009508D0">
        <w:t>expand</w:t>
      </w:r>
      <w:r w:rsidR="00957A7D" w:rsidRPr="009508D0">
        <w:t>s</w:t>
      </w:r>
      <w:r w:rsidRPr="009508D0">
        <w:t xml:space="preserve"> within temporal bone via pathways of least resistance (air cells, </w:t>
      </w:r>
      <w:r w:rsidR="00D520E5" w:rsidRPr="009508D0">
        <w:t>sigmoid and inferior petrosal sinuses</w:t>
      </w:r>
      <w:r w:rsidRPr="009508D0">
        <w:t>, skull base foramina, eustachian tube</w:t>
      </w:r>
      <w:r w:rsidR="00193876" w:rsidRPr="009508D0">
        <w:t>); tumor tends to obstruct internal jugular vein.</w:t>
      </w:r>
    </w:p>
    <w:p w:rsidR="00FD6E29" w:rsidRPr="009508D0" w:rsidRDefault="00FD6E29" w:rsidP="00C93582">
      <w:pPr>
        <w:numPr>
          <w:ilvl w:val="0"/>
          <w:numId w:val="2"/>
        </w:numPr>
      </w:pPr>
      <w:r w:rsidRPr="009508D0">
        <w:t xml:space="preserve">also </w:t>
      </w:r>
      <w:r w:rsidRPr="009508D0">
        <w:rPr>
          <w:i/>
          <w:color w:val="0000FF"/>
        </w:rPr>
        <w:t>erode</w:t>
      </w:r>
      <w:r w:rsidR="00957A7D" w:rsidRPr="009508D0">
        <w:rPr>
          <w:i/>
          <w:color w:val="0000FF"/>
        </w:rPr>
        <w:t>s</w:t>
      </w:r>
      <w:r w:rsidRPr="009508D0">
        <w:rPr>
          <w:i/>
          <w:color w:val="0000FF"/>
        </w:rPr>
        <w:t xml:space="preserve"> bone</w:t>
      </w:r>
      <w:r w:rsidRPr="009508D0">
        <w:t xml:space="preserve"> in lobular fashion (but often spare</w:t>
      </w:r>
      <w:r w:rsidR="00AF076E" w:rsidRPr="009508D0">
        <w:t>s</w:t>
      </w:r>
      <w:r w:rsidRPr="009508D0">
        <w:t xml:space="preserve"> ossicular chain</w:t>
      </w:r>
      <w:r w:rsidR="00957A7D" w:rsidRPr="009508D0">
        <w:t xml:space="preserve">) - </w:t>
      </w:r>
      <w:r w:rsidR="00D520E5" w:rsidRPr="009508D0">
        <w:t>region of jugular fossa and posteroinferior petrous bone → mastoid and adjacent occipital bone.</w:t>
      </w:r>
    </w:p>
    <w:p w:rsidR="003D6E04" w:rsidRPr="009508D0" w:rsidRDefault="00D520E5" w:rsidP="00AE4C6A">
      <w:pPr>
        <w:spacing w:before="60" w:after="60"/>
        <w:ind w:left="1440"/>
      </w:pPr>
      <w:r w:rsidRPr="009508D0">
        <w:t>Significant intracranial and extracranial extension may occur!</w:t>
      </w:r>
    </w:p>
    <w:p w:rsidR="00D520E5" w:rsidRPr="009508D0" w:rsidRDefault="00AE4C6A">
      <w:pPr>
        <w:numPr>
          <w:ilvl w:val="0"/>
          <w:numId w:val="2"/>
        </w:numPr>
      </w:pPr>
      <w:r w:rsidRPr="009508D0">
        <w:t>4% cases</w:t>
      </w:r>
      <w:r w:rsidR="00F919CD" w:rsidRPr="009508D0">
        <w:t xml:space="preserve"> </w:t>
      </w:r>
      <w:r w:rsidR="00F919CD" w:rsidRPr="009508D0">
        <w:rPr>
          <w:i/>
          <w:color w:val="FF0000"/>
        </w:rPr>
        <w:t>metastasize</w:t>
      </w:r>
      <w:r w:rsidR="00F919CD" w:rsidRPr="009508D0">
        <w:t xml:space="preserve"> (lung, lymph nodes, liver, vertebrae, ribs, spleen).</w:t>
      </w:r>
    </w:p>
    <w:p w:rsidR="00A34AC3" w:rsidRPr="009508D0" w:rsidRDefault="00D4336C">
      <w:pPr>
        <w:numPr>
          <w:ilvl w:val="0"/>
          <w:numId w:val="2"/>
        </w:numPr>
      </w:pPr>
      <w:r w:rsidRPr="009508D0">
        <w:t>1-</w:t>
      </w:r>
      <w:r w:rsidR="00A34AC3" w:rsidRPr="009508D0">
        <w:t>4% tumors produce clinically significant levels of catecholamines (</w:t>
      </w:r>
      <w:r w:rsidR="00A34AC3" w:rsidRPr="009508D0">
        <w:rPr>
          <w:i/>
          <w:color w:val="FF5050"/>
        </w:rPr>
        <w:t>norepinephrine</w:t>
      </w:r>
      <w:r w:rsidR="00A34AC3" w:rsidRPr="009508D0">
        <w:t xml:space="preserve"> or </w:t>
      </w:r>
      <w:r w:rsidR="00A34AC3" w:rsidRPr="009508D0">
        <w:rPr>
          <w:i/>
          <w:color w:val="FF5050"/>
        </w:rPr>
        <w:t>dopamine</w:t>
      </w:r>
      <w:r w:rsidR="00A34AC3" w:rsidRPr="009508D0">
        <w:t xml:space="preserve">) - mimicking </w:t>
      </w:r>
      <w:r w:rsidR="00A34AC3" w:rsidRPr="009508D0">
        <w:rPr>
          <w:i/>
          <w:smallCaps/>
        </w:rPr>
        <w:t>pheochromocytoma</w:t>
      </w:r>
      <w:r w:rsidR="00A34AC3" w:rsidRPr="009508D0">
        <w:t>.</w:t>
      </w:r>
    </w:p>
    <w:p w:rsidR="00AE4C6A" w:rsidRPr="009508D0" w:rsidRDefault="00AE4C6A"/>
    <w:p w:rsidR="00A11F11" w:rsidRPr="009508D0" w:rsidRDefault="00A11F11" w:rsidP="00A11F11">
      <w:pPr>
        <w:pStyle w:val="NormalWeb"/>
      </w:pPr>
      <w:r w:rsidRPr="009508D0">
        <w:rPr>
          <w:b/>
          <w:smallCaps/>
          <w:u w:val="single"/>
        </w:rPr>
        <w:t>Fisch</w:t>
      </w:r>
      <w:r w:rsidRPr="009508D0">
        <w:rPr>
          <w:b/>
          <w:u w:val="single"/>
        </w:rPr>
        <w:t xml:space="preserve"> classification</w:t>
      </w:r>
      <w:r w:rsidRPr="009508D0">
        <w:t xml:space="preserve"> (tumor extension to surrounding structures):</w:t>
      </w:r>
    </w:p>
    <w:p w:rsidR="00A11F11" w:rsidRPr="009508D0" w:rsidRDefault="00A11F11" w:rsidP="00A11F11">
      <w:pPr>
        <w:ind w:left="360"/>
        <w:rPr>
          <w:sz w:val="20"/>
        </w:rPr>
      </w:pPr>
      <w:r w:rsidRPr="009508D0">
        <w:rPr>
          <w:sz w:val="20"/>
        </w:rPr>
        <w:t>Type A tumor - limited to middl</w:t>
      </w:r>
      <w:r w:rsidR="005E1EB0" w:rsidRPr="009508D0">
        <w:rPr>
          <w:sz w:val="20"/>
        </w:rPr>
        <w:t>e ear cleft (glomus tympanicum)</w:t>
      </w:r>
    </w:p>
    <w:p w:rsidR="00A11F11" w:rsidRPr="009508D0" w:rsidRDefault="00A11F11" w:rsidP="00A11F11">
      <w:pPr>
        <w:ind w:left="360"/>
        <w:rPr>
          <w:sz w:val="20"/>
        </w:rPr>
      </w:pPr>
      <w:r w:rsidRPr="009508D0">
        <w:rPr>
          <w:sz w:val="20"/>
        </w:rPr>
        <w:t>Type B tumor - limited to tympanomastoid area with no infralabyrinthine compartment involvement</w:t>
      </w:r>
    </w:p>
    <w:p w:rsidR="00A11F11" w:rsidRPr="009508D0" w:rsidRDefault="00A11F11" w:rsidP="00A11F11">
      <w:pPr>
        <w:ind w:left="360"/>
        <w:rPr>
          <w:sz w:val="20"/>
        </w:rPr>
      </w:pPr>
      <w:r w:rsidRPr="009508D0">
        <w:rPr>
          <w:sz w:val="20"/>
        </w:rPr>
        <w:t xml:space="preserve">Type C tumor - involving infralabyrinthine compartment of temporal bone and extending into </w:t>
      </w:r>
      <w:r w:rsidR="005E1EB0" w:rsidRPr="009508D0">
        <w:rPr>
          <w:sz w:val="20"/>
        </w:rPr>
        <w:t>petrous apex</w:t>
      </w:r>
    </w:p>
    <w:p w:rsidR="00A11F11" w:rsidRPr="009508D0" w:rsidRDefault="00A11F11" w:rsidP="00A11F11">
      <w:pPr>
        <w:ind w:left="360"/>
        <w:rPr>
          <w:sz w:val="20"/>
        </w:rPr>
      </w:pPr>
      <w:r w:rsidRPr="009508D0">
        <w:rPr>
          <w:sz w:val="20"/>
        </w:rPr>
        <w:t xml:space="preserve">Type C1 tumor - limited involvement of vertical portion of </w:t>
      </w:r>
      <w:r w:rsidR="005E1EB0" w:rsidRPr="009508D0">
        <w:rPr>
          <w:sz w:val="20"/>
        </w:rPr>
        <w:t>carotid canal</w:t>
      </w:r>
    </w:p>
    <w:p w:rsidR="00A11F11" w:rsidRPr="009508D0" w:rsidRDefault="00A11F11" w:rsidP="00A11F11">
      <w:pPr>
        <w:ind w:left="360"/>
        <w:rPr>
          <w:sz w:val="20"/>
        </w:rPr>
      </w:pPr>
      <w:r w:rsidRPr="009508D0">
        <w:rPr>
          <w:sz w:val="20"/>
        </w:rPr>
        <w:t xml:space="preserve">Type C2 tumor - invading vertical portion of </w:t>
      </w:r>
      <w:r w:rsidR="005E1EB0" w:rsidRPr="009508D0">
        <w:rPr>
          <w:sz w:val="20"/>
        </w:rPr>
        <w:t>carotid canal</w:t>
      </w:r>
    </w:p>
    <w:p w:rsidR="00A11F11" w:rsidRPr="009508D0" w:rsidRDefault="00A11F11" w:rsidP="00A11F11">
      <w:pPr>
        <w:ind w:left="360"/>
        <w:rPr>
          <w:sz w:val="20"/>
        </w:rPr>
      </w:pPr>
      <w:r w:rsidRPr="009508D0">
        <w:rPr>
          <w:sz w:val="20"/>
        </w:rPr>
        <w:t xml:space="preserve">Type C3 tumor - invasion of horizontal portion of </w:t>
      </w:r>
      <w:r w:rsidR="005E1EB0" w:rsidRPr="009508D0">
        <w:rPr>
          <w:sz w:val="20"/>
        </w:rPr>
        <w:t>carotid canal</w:t>
      </w:r>
    </w:p>
    <w:p w:rsidR="00A11F11" w:rsidRPr="009508D0" w:rsidRDefault="00A11F11" w:rsidP="00A11F11">
      <w:pPr>
        <w:ind w:left="360"/>
        <w:rPr>
          <w:sz w:val="20"/>
        </w:rPr>
      </w:pPr>
      <w:r w:rsidRPr="009508D0">
        <w:rPr>
          <w:sz w:val="20"/>
        </w:rPr>
        <w:t>Type D1 tumor - intracranial extension &lt;</w:t>
      </w:r>
      <w:r w:rsidR="005E1EB0" w:rsidRPr="009508D0">
        <w:rPr>
          <w:sz w:val="20"/>
        </w:rPr>
        <w:t xml:space="preserve"> 2 cm in diameter</w:t>
      </w:r>
    </w:p>
    <w:p w:rsidR="00A11F11" w:rsidRPr="009508D0" w:rsidRDefault="00A11F11" w:rsidP="00A11F11">
      <w:pPr>
        <w:ind w:left="360"/>
        <w:rPr>
          <w:sz w:val="20"/>
        </w:rPr>
      </w:pPr>
      <w:r w:rsidRPr="009508D0">
        <w:rPr>
          <w:sz w:val="20"/>
        </w:rPr>
        <w:t>Type D2 tumor - intracranial extension &gt;</w:t>
      </w:r>
      <w:r w:rsidR="005E1EB0" w:rsidRPr="009508D0">
        <w:rPr>
          <w:sz w:val="20"/>
        </w:rPr>
        <w:t xml:space="preserve"> 2 cm in diameter</w:t>
      </w:r>
    </w:p>
    <w:p w:rsidR="00A11F11" w:rsidRPr="009508D0" w:rsidRDefault="00A11F11"/>
    <w:p w:rsidR="0024371C" w:rsidRPr="009508D0" w:rsidRDefault="0024371C" w:rsidP="00A20895">
      <w:pPr>
        <w:pStyle w:val="Nervous6"/>
        <w:ind w:right="7795"/>
      </w:pPr>
      <w:bookmarkStart w:id="9" w:name="_Toc3992897"/>
      <w:r w:rsidRPr="009508D0">
        <w:t>Clinical Features</w:t>
      </w:r>
      <w:bookmarkEnd w:id="9"/>
    </w:p>
    <w:p w:rsidR="00C96E0C" w:rsidRPr="009508D0" w:rsidRDefault="0024371C" w:rsidP="00C96E0C">
      <w:r w:rsidRPr="009508D0">
        <w:t>- insidious onset (significant delay in diagnosis)</w:t>
      </w:r>
      <w:r w:rsidR="00C96E0C" w:rsidRPr="009508D0">
        <w:t>:</w:t>
      </w:r>
    </w:p>
    <w:p w:rsidR="00C96E0C" w:rsidRPr="009508D0" w:rsidRDefault="00670217" w:rsidP="00C96E0C">
      <w:pPr>
        <w:numPr>
          <w:ilvl w:val="0"/>
          <w:numId w:val="4"/>
        </w:numPr>
      </w:pPr>
      <w:r w:rsidRPr="009508D0">
        <w:t xml:space="preserve">loud </w:t>
      </w:r>
      <w:r w:rsidR="00741515" w:rsidRPr="009508D0">
        <w:t xml:space="preserve">pulsatile </w:t>
      </w:r>
      <w:r w:rsidR="00741515" w:rsidRPr="009508D0">
        <w:rPr>
          <w:color w:val="0000FF"/>
        </w:rPr>
        <w:t>tinnitus</w:t>
      </w:r>
      <w:r w:rsidRPr="009508D0">
        <w:t xml:space="preserve"> </w:t>
      </w:r>
      <w:r w:rsidR="00B90C76" w:rsidRPr="009508D0">
        <w:t>(</w:t>
      </w:r>
      <w:r w:rsidR="00B642C0" w:rsidRPr="009508D0">
        <w:t xml:space="preserve">76%; </w:t>
      </w:r>
      <w:r w:rsidR="00B90C76" w:rsidRPr="009508D0">
        <w:t>tumor is vascular</w:t>
      </w:r>
      <w:r w:rsidR="00B642C0" w:rsidRPr="009508D0">
        <w:t>!</w:t>
      </w:r>
      <w:r w:rsidR="00B90C76" w:rsidRPr="009508D0">
        <w:t xml:space="preserve">) </w:t>
      </w:r>
      <w:r w:rsidRPr="009508D0">
        <w:t xml:space="preserve">+ </w:t>
      </w:r>
      <w:r w:rsidRPr="009508D0">
        <w:rPr>
          <w:color w:val="0000FF"/>
        </w:rPr>
        <w:t>earache</w:t>
      </w:r>
      <w:r w:rsidRPr="009508D0">
        <w:t xml:space="preserve"> – features differentiating from </w:t>
      </w:r>
      <w:r w:rsidRPr="009508D0">
        <w:rPr>
          <w:i/>
          <w:smallCaps/>
        </w:rPr>
        <w:t>vestibular schwannoma</w:t>
      </w:r>
      <w:r w:rsidRPr="009508D0">
        <w:t>!</w:t>
      </w:r>
    </w:p>
    <w:p w:rsidR="00670217" w:rsidRPr="009508D0" w:rsidRDefault="00670217" w:rsidP="0035403E">
      <w:pPr>
        <w:ind w:left="3600"/>
      </w:pPr>
      <w:r w:rsidRPr="009508D0">
        <w:t>Significant ear pain is uncommon!</w:t>
      </w:r>
    </w:p>
    <w:p w:rsidR="00B90C76" w:rsidRPr="009508D0" w:rsidRDefault="00B90C76" w:rsidP="00B90C76">
      <w:pPr>
        <w:numPr>
          <w:ilvl w:val="0"/>
          <w:numId w:val="4"/>
        </w:numPr>
        <w:rPr>
          <w:color w:val="0000FF"/>
        </w:rPr>
      </w:pPr>
      <w:r w:rsidRPr="009508D0">
        <w:rPr>
          <w:color w:val="0000FF"/>
        </w:rPr>
        <w:t>conductive hearing loss</w:t>
      </w:r>
      <w:r w:rsidRPr="009508D0">
        <w:t xml:space="preserve"> (</w:t>
      </w:r>
      <w:r w:rsidR="00B642C0" w:rsidRPr="009508D0">
        <w:t xml:space="preserve">52%; </w:t>
      </w:r>
      <w:r w:rsidRPr="009508D0">
        <w:t>inhibited ossicular mobility)</w:t>
      </w:r>
      <w:r w:rsidR="00B642C0" w:rsidRPr="009508D0">
        <w:t>.</w:t>
      </w:r>
    </w:p>
    <w:p w:rsidR="00C96E0C" w:rsidRPr="009508D0" w:rsidRDefault="00C96E0C" w:rsidP="00C96E0C">
      <w:pPr>
        <w:numPr>
          <w:ilvl w:val="0"/>
          <w:numId w:val="4"/>
        </w:numPr>
      </w:pPr>
      <w:r w:rsidRPr="009508D0">
        <w:rPr>
          <w:color w:val="0000FF"/>
        </w:rPr>
        <w:t>middle ear mass</w:t>
      </w:r>
      <w:r w:rsidRPr="009508D0">
        <w:t xml:space="preserve">, </w:t>
      </w:r>
      <w:r w:rsidRPr="009508D0">
        <w:rPr>
          <w:color w:val="0000FF"/>
        </w:rPr>
        <w:t>ear fullness</w:t>
      </w:r>
      <w:r w:rsidR="00B642C0" w:rsidRPr="009508D0">
        <w:t xml:space="preserve"> (18%),</w:t>
      </w:r>
      <w:r w:rsidR="00B90C76" w:rsidRPr="009508D0">
        <w:rPr>
          <w:color w:val="0000FF"/>
        </w:rPr>
        <w:t xml:space="preserve"> bruit</w:t>
      </w:r>
      <w:r w:rsidR="00B90C76" w:rsidRPr="009508D0">
        <w:t xml:space="preserve">; erosion laterally </w:t>
      </w:r>
      <w:r w:rsidR="00B90C76" w:rsidRPr="009508D0">
        <w:rPr>
          <w:b/>
        </w:rPr>
        <w:t>through drum</w:t>
      </w:r>
      <w:r w:rsidR="00B90C76" w:rsidRPr="009508D0">
        <w:t xml:space="preserve"> →</w:t>
      </w:r>
      <w:r w:rsidRPr="009508D0">
        <w:t xml:space="preserve"> </w:t>
      </w:r>
      <w:r w:rsidRPr="009508D0">
        <w:rPr>
          <w:color w:val="0000FF"/>
        </w:rPr>
        <w:t>otorrhea</w:t>
      </w:r>
      <w:r w:rsidRPr="009508D0">
        <w:t xml:space="preserve">, </w:t>
      </w:r>
      <w:r w:rsidR="00B642C0" w:rsidRPr="009508D0">
        <w:rPr>
          <w:color w:val="0000FF"/>
        </w:rPr>
        <w:t>external canal bleeding</w:t>
      </w:r>
      <w:r w:rsidR="00B642C0" w:rsidRPr="009508D0">
        <w:t xml:space="preserve"> (7%) - </w:t>
      </w:r>
      <w:r w:rsidR="00B90C76" w:rsidRPr="009508D0">
        <w:t>mimics friable bleeding polyp.</w:t>
      </w:r>
    </w:p>
    <w:p w:rsidR="0024371C" w:rsidRPr="009508D0" w:rsidRDefault="00151FD6" w:rsidP="00C96E0C">
      <w:pPr>
        <w:numPr>
          <w:ilvl w:val="0"/>
          <w:numId w:val="4"/>
        </w:numPr>
      </w:pPr>
      <w:r w:rsidRPr="009508D0">
        <w:t xml:space="preserve">erosion laterally to </w:t>
      </w:r>
      <w:r w:rsidR="00C96E0C" w:rsidRPr="009508D0">
        <w:rPr>
          <w:b/>
        </w:rPr>
        <w:t>inner ear</w:t>
      </w:r>
      <w:r w:rsidR="00C96E0C" w:rsidRPr="009508D0">
        <w:t xml:space="preserve"> → </w:t>
      </w:r>
      <w:r w:rsidR="00C96E0C" w:rsidRPr="009508D0">
        <w:rPr>
          <w:color w:val="0000FF"/>
        </w:rPr>
        <w:t>sensorineural hearing loss</w:t>
      </w:r>
      <w:r w:rsidR="00B642C0" w:rsidRPr="009508D0">
        <w:t xml:space="preserve"> (5%),</w:t>
      </w:r>
      <w:r w:rsidR="00C96E0C" w:rsidRPr="009508D0">
        <w:t xml:space="preserve"> </w:t>
      </w:r>
      <w:r w:rsidR="00C96E0C" w:rsidRPr="009508D0">
        <w:rPr>
          <w:color w:val="0000FF"/>
        </w:rPr>
        <w:t>vertigo</w:t>
      </w:r>
      <w:r w:rsidR="00B642C0" w:rsidRPr="009508D0">
        <w:t xml:space="preserve"> (9%),</w:t>
      </w:r>
      <w:r w:rsidRPr="009508D0">
        <w:t xml:space="preserve"> </w:t>
      </w:r>
      <w:r w:rsidRPr="009508D0">
        <w:rPr>
          <w:color w:val="0000FF"/>
        </w:rPr>
        <w:t>CN7 palsy</w:t>
      </w:r>
      <w:r w:rsidRPr="009508D0">
        <w:t>.</w:t>
      </w:r>
    </w:p>
    <w:p w:rsidR="00B642C0" w:rsidRPr="009508D0" w:rsidRDefault="00B642C0" w:rsidP="00B642C0">
      <w:pPr>
        <w:numPr>
          <w:ilvl w:val="0"/>
          <w:numId w:val="4"/>
        </w:numPr>
      </w:pPr>
      <w:r w:rsidRPr="009508D0">
        <w:rPr>
          <w:shd w:val="clear" w:color="auto" w:fill="FFFFCC"/>
        </w:rPr>
        <w:t>pathognomonic</w:t>
      </w:r>
      <w:r w:rsidR="00884AF9" w:rsidRPr="009508D0">
        <w:rPr>
          <w:shd w:val="clear" w:color="auto" w:fill="FFFFCC"/>
        </w:rPr>
        <w:t xml:space="preserve"> for glomus jugulare tumor -</w:t>
      </w:r>
      <w:r w:rsidRPr="009508D0">
        <w:rPr>
          <w:b/>
          <w:i/>
          <w:shd w:val="clear" w:color="auto" w:fill="FFFFCC"/>
        </w:rPr>
        <w:t xml:space="preserve"> jugular foramen syndrome</w:t>
      </w:r>
      <w:r w:rsidRPr="009508D0">
        <w:t xml:space="preserve"> (CN9-11 paresis; </w:t>
      </w:r>
      <w:r w:rsidRPr="009508D0">
        <w:rPr>
          <w:color w:val="000000"/>
        </w:rPr>
        <w:t>nerves are situated medial to jugular bulb</w:t>
      </w:r>
      <w:r w:rsidRPr="009508D0">
        <w:t>); lags ≈ 1 year after initial symptoms.</w:t>
      </w:r>
    </w:p>
    <w:p w:rsidR="00670217" w:rsidRPr="009508D0" w:rsidRDefault="00150C2A" w:rsidP="00150C2A">
      <w:pPr>
        <w:numPr>
          <w:ilvl w:val="0"/>
          <w:numId w:val="4"/>
        </w:numPr>
      </w:pPr>
      <w:r w:rsidRPr="009508D0">
        <w:t>i</w:t>
      </w:r>
      <w:r w:rsidR="00D4336C" w:rsidRPr="009508D0">
        <w:t>n 1</w:t>
      </w:r>
      <w:r w:rsidRPr="009508D0">
        <w:t xml:space="preserve">-4% cases, leading symptoms are </w:t>
      </w:r>
      <w:r w:rsidRPr="009508D0">
        <w:rPr>
          <w:b/>
          <w:i/>
        </w:rPr>
        <w:t xml:space="preserve">pheochromocytoma-like </w:t>
      </w:r>
      <w:r w:rsidRPr="009508D0">
        <w:t xml:space="preserve">(hypertension, tachycardia); also, </w:t>
      </w:r>
      <w:r w:rsidRPr="009508D0">
        <w:rPr>
          <w:i/>
          <w:color w:val="FF5050"/>
        </w:rPr>
        <w:t>somatostatin</w:t>
      </w:r>
      <w:r w:rsidRPr="009508D0">
        <w:t xml:space="preserve">, </w:t>
      </w:r>
      <w:r w:rsidRPr="009508D0">
        <w:rPr>
          <w:i/>
          <w:color w:val="FF5050"/>
        </w:rPr>
        <w:t>VIP</w:t>
      </w:r>
      <w:r w:rsidRPr="009508D0">
        <w:t xml:space="preserve">, </w:t>
      </w:r>
      <w:r w:rsidRPr="009508D0">
        <w:rPr>
          <w:i/>
          <w:color w:val="FF5050"/>
        </w:rPr>
        <w:t>calcitonin</w:t>
      </w:r>
      <w:r w:rsidRPr="009508D0">
        <w:t xml:space="preserve">, </w:t>
      </w:r>
      <w:r w:rsidRPr="009508D0">
        <w:rPr>
          <w:i/>
          <w:color w:val="FF5050"/>
        </w:rPr>
        <w:t>neuron-specific enolase</w:t>
      </w:r>
      <w:r w:rsidRPr="009508D0">
        <w:t xml:space="preserve"> may be produced by </w:t>
      </w:r>
      <w:r w:rsidR="00181AE3" w:rsidRPr="009508D0">
        <w:t>tumor (</w:t>
      </w:r>
      <w:r w:rsidR="00181AE3" w:rsidRPr="009508D0">
        <w:rPr>
          <w:b/>
          <w:i/>
        </w:rPr>
        <w:t>carcinoid-like</w:t>
      </w:r>
      <w:r w:rsidR="00181AE3" w:rsidRPr="009508D0">
        <w:t xml:space="preserve"> symptoms).</w:t>
      </w:r>
    </w:p>
    <w:p w:rsidR="00150C2A" w:rsidRPr="009508D0" w:rsidRDefault="00150C2A" w:rsidP="00150C2A">
      <w:pPr>
        <w:numPr>
          <w:ilvl w:val="0"/>
          <w:numId w:val="4"/>
        </w:numPr>
      </w:pPr>
      <w:r w:rsidRPr="009508D0">
        <w:rPr>
          <w:b/>
        </w:rPr>
        <w:t>intracranial</w:t>
      </w:r>
      <w:r w:rsidRPr="009508D0">
        <w:t xml:space="preserve"> extension → </w:t>
      </w:r>
      <w:r w:rsidR="00802F6D" w:rsidRPr="009508D0">
        <w:t xml:space="preserve">cerebellar / brainstem symptoms, dural sinus involvement, </w:t>
      </w:r>
      <w:r w:rsidRPr="009508D0">
        <w:t>hydrocephalus</w:t>
      </w:r>
      <w:r w:rsidR="00802F6D" w:rsidRPr="009508D0">
        <w:t>, ICP↑</w:t>
      </w:r>
      <w:r w:rsidRPr="009508D0">
        <w:t>.</w:t>
      </w:r>
    </w:p>
    <w:p w:rsidR="001262BD" w:rsidRPr="009508D0" w:rsidRDefault="001262BD"/>
    <w:p w:rsidR="00F452CE" w:rsidRPr="009508D0" w:rsidRDefault="00F452CE" w:rsidP="00746F78">
      <w:pPr>
        <w:pStyle w:val="Nervous6"/>
        <w:ind w:right="8646"/>
      </w:pPr>
      <w:bookmarkStart w:id="10" w:name="_Toc3992898"/>
      <w:r w:rsidRPr="009508D0">
        <w:t>Diagnosis</w:t>
      </w:r>
      <w:bookmarkEnd w:id="10"/>
    </w:p>
    <w:p w:rsidR="00F452CE" w:rsidRPr="009508D0" w:rsidRDefault="00F452CE" w:rsidP="00F452CE">
      <w:pPr>
        <w:pStyle w:val="NormalWeb"/>
      </w:pPr>
      <w:r w:rsidRPr="009508D0">
        <w:rPr>
          <w:b/>
          <w:color w:val="0000FF"/>
        </w:rPr>
        <w:t>Otoscop</w:t>
      </w:r>
      <w:r w:rsidR="006278E5" w:rsidRPr="009508D0">
        <w:rPr>
          <w:b/>
          <w:color w:val="0000FF"/>
        </w:rPr>
        <w:t>y</w:t>
      </w:r>
      <w:r w:rsidRPr="009508D0">
        <w:t xml:space="preserve"> </w:t>
      </w:r>
      <w:r w:rsidR="006278E5" w:rsidRPr="009508D0">
        <w:t>-</w:t>
      </w:r>
      <w:r w:rsidRPr="009508D0">
        <w:t xml:space="preserve"> characteristic, pulsatile, reddish-blue tumor behind tymp</w:t>
      </w:r>
      <w:r w:rsidR="004E7992" w:rsidRPr="009508D0">
        <w:t>anic membrane (tip of iceberg).</w:t>
      </w:r>
    </w:p>
    <w:p w:rsidR="004E7992" w:rsidRPr="009508D0" w:rsidRDefault="004E7992" w:rsidP="004E7992">
      <w:pPr>
        <w:pStyle w:val="NormalWeb"/>
        <w:ind w:left="1440"/>
      </w:pPr>
      <w:r w:rsidRPr="009508D0">
        <w:rPr>
          <w:b/>
          <w:smallCaps/>
          <w:color w:val="008000"/>
        </w:rPr>
        <w:t>Brown</w:t>
      </w:r>
      <w:r w:rsidRPr="009508D0">
        <w:rPr>
          <w:b/>
          <w:color w:val="008000"/>
        </w:rPr>
        <w:t xml:space="preserve"> sign</w:t>
      </w:r>
      <w:r w:rsidRPr="009508D0">
        <w:t xml:space="preserve"> - pulsatile purple-red middle ear mass that blanches with positive pneumatic otoscopy - distinguishing sign (often of little clinical value).</w:t>
      </w:r>
    </w:p>
    <w:p w:rsidR="00F452CE" w:rsidRPr="009508D0" w:rsidRDefault="00F452CE" w:rsidP="003B1946">
      <w:pPr>
        <w:pStyle w:val="NormalWeb"/>
        <w:spacing w:before="120"/>
      </w:pPr>
      <w:r w:rsidRPr="009508D0">
        <w:rPr>
          <w:b/>
          <w:color w:val="0000FF"/>
        </w:rPr>
        <w:t>Audiolog</w:t>
      </w:r>
      <w:r w:rsidR="006278E5" w:rsidRPr="009508D0">
        <w:rPr>
          <w:b/>
          <w:color w:val="0000FF"/>
        </w:rPr>
        <w:t>y</w:t>
      </w:r>
      <w:r w:rsidRPr="009508D0">
        <w:t xml:space="preserve"> </w:t>
      </w:r>
      <w:r w:rsidR="006278E5" w:rsidRPr="009508D0">
        <w:t>-</w:t>
      </w:r>
      <w:r w:rsidRPr="009508D0">
        <w:t xml:space="preserve"> mixed conductive</w:t>
      </w:r>
      <w:r w:rsidR="006278E5" w:rsidRPr="009508D0">
        <w:t xml:space="preserve"> and sensorineural hearing loss</w:t>
      </w:r>
      <w:r w:rsidRPr="009508D0">
        <w:t xml:space="preserve">. </w:t>
      </w:r>
    </w:p>
    <w:p w:rsidR="006278E5" w:rsidRPr="009508D0" w:rsidRDefault="00F452CE" w:rsidP="003B1946">
      <w:pPr>
        <w:pStyle w:val="NormalWeb"/>
        <w:spacing w:before="120"/>
      </w:pPr>
      <w:r w:rsidRPr="009508D0">
        <w:rPr>
          <w:b/>
          <w:color w:val="0000FF"/>
        </w:rPr>
        <w:t xml:space="preserve">Plain </w:t>
      </w:r>
      <w:r w:rsidR="006278E5" w:rsidRPr="009508D0">
        <w:rPr>
          <w:b/>
          <w:color w:val="0000FF"/>
        </w:rPr>
        <w:t>X-ray</w:t>
      </w:r>
      <w:r w:rsidR="006278E5" w:rsidRPr="009508D0">
        <w:t xml:space="preserve"> -</w:t>
      </w:r>
      <w:r w:rsidRPr="009508D0">
        <w:t xml:space="preserve"> enlargement of lat</w:t>
      </w:r>
      <w:r w:rsidR="006278E5" w:rsidRPr="009508D0">
        <w:t>eral jugular foramen and fossa.</w:t>
      </w:r>
    </w:p>
    <w:p w:rsidR="006278E5" w:rsidRPr="009508D0" w:rsidRDefault="00F452CE" w:rsidP="003B1946">
      <w:pPr>
        <w:pStyle w:val="NormalWeb"/>
        <w:spacing w:before="120"/>
      </w:pPr>
      <w:r w:rsidRPr="009508D0">
        <w:rPr>
          <w:b/>
          <w:color w:val="0000FF"/>
        </w:rPr>
        <w:t>CT with thin sections</w:t>
      </w:r>
      <w:r w:rsidRPr="009508D0">
        <w:t xml:space="preserve"> </w:t>
      </w:r>
      <w:r w:rsidR="006278E5" w:rsidRPr="009508D0">
        <w:t>-</w:t>
      </w:r>
      <w:r w:rsidRPr="009508D0">
        <w:t xml:space="preserve"> </w:t>
      </w:r>
      <w:r w:rsidR="006278E5" w:rsidRPr="009508D0">
        <w:t>extent of bone destruction.</w:t>
      </w:r>
    </w:p>
    <w:p w:rsidR="00F452CE" w:rsidRPr="009508D0" w:rsidRDefault="006278E5" w:rsidP="003B1946">
      <w:pPr>
        <w:pStyle w:val="NormalWeb"/>
        <w:spacing w:before="120"/>
      </w:pPr>
      <w:r w:rsidRPr="009508D0">
        <w:rPr>
          <w:b/>
          <w:color w:val="0000FF"/>
        </w:rPr>
        <w:t xml:space="preserve">Contrast </w:t>
      </w:r>
      <w:r w:rsidR="00F452CE" w:rsidRPr="009508D0">
        <w:rPr>
          <w:b/>
          <w:color w:val="0000FF"/>
        </w:rPr>
        <w:t>MRI</w:t>
      </w:r>
      <w:r w:rsidR="00F452CE" w:rsidRPr="009508D0">
        <w:t xml:space="preserve"> </w:t>
      </w:r>
      <w:r w:rsidR="00A44425" w:rsidRPr="009508D0">
        <w:t xml:space="preserve">(reflects highly vascular nature) </w:t>
      </w:r>
      <w:r w:rsidRPr="009508D0">
        <w:t>-</w:t>
      </w:r>
      <w:r w:rsidR="00F452CE" w:rsidRPr="009508D0">
        <w:t xml:space="preserve"> characteristic soft tissue intensity intermixed </w:t>
      </w:r>
      <w:r w:rsidR="00802F6D" w:rsidRPr="009508D0">
        <w:t xml:space="preserve">with </w:t>
      </w:r>
      <w:r w:rsidR="00F452CE" w:rsidRPr="009508D0">
        <w:t>high-intensity signals and signal voids (</w:t>
      </w:r>
      <w:r w:rsidR="003B1946" w:rsidRPr="009508D0">
        <w:rPr>
          <w:color w:val="CC0099"/>
        </w:rPr>
        <w:t>“</w:t>
      </w:r>
      <w:r w:rsidR="00F452CE" w:rsidRPr="009508D0">
        <w:rPr>
          <w:color w:val="CC0099"/>
        </w:rPr>
        <w:t xml:space="preserve">salt </w:t>
      </w:r>
      <w:r w:rsidR="009A260A" w:rsidRPr="009508D0">
        <w:rPr>
          <w:color w:val="CC0099"/>
        </w:rPr>
        <w:t xml:space="preserve">&amp; </w:t>
      </w:r>
      <w:r w:rsidR="00F452CE" w:rsidRPr="009508D0">
        <w:rPr>
          <w:color w:val="CC0099"/>
        </w:rPr>
        <w:t>pepper</w:t>
      </w:r>
      <w:r w:rsidR="003B1946" w:rsidRPr="009508D0">
        <w:rPr>
          <w:color w:val="CC0099"/>
        </w:rPr>
        <w:t>”</w:t>
      </w:r>
      <w:r w:rsidR="00F452CE" w:rsidRPr="009508D0">
        <w:rPr>
          <w:color w:val="CC0099"/>
        </w:rPr>
        <w:t xml:space="preserve"> </w:t>
      </w:r>
      <w:r w:rsidR="00670217" w:rsidRPr="009508D0">
        <w:t>appearance); bright enhancement.</w:t>
      </w:r>
    </w:p>
    <w:p w:rsidR="0088108B" w:rsidRPr="009508D0" w:rsidRDefault="0088108B" w:rsidP="0088108B">
      <w:pPr>
        <w:pStyle w:val="NormalWeb"/>
        <w:numPr>
          <w:ilvl w:val="0"/>
          <w:numId w:val="5"/>
        </w:numPr>
      </w:pPr>
      <w:r w:rsidRPr="009508D0">
        <w:t xml:space="preserve">some advocate that imaging be carried </w:t>
      </w:r>
      <w:r w:rsidRPr="009508D0">
        <w:rPr>
          <w:i/>
        </w:rPr>
        <w:t>down to carotid bifurcation</w:t>
      </w:r>
      <w:r w:rsidRPr="009508D0">
        <w:t xml:space="preserve"> - to det</w:t>
      </w:r>
      <w:r w:rsidR="008C681B">
        <w:t xml:space="preserve">ermine if multiple tumors exist; plus, glomus tumors are fed by </w:t>
      </w:r>
      <w:r w:rsidR="008C681B" w:rsidRPr="008C681B">
        <w:rPr>
          <w:i/>
          <w:color w:val="FF0000"/>
        </w:rPr>
        <w:t>ascending pharyngeal artery</w:t>
      </w:r>
      <w:r w:rsidR="008C681B">
        <w:t xml:space="preserve"> – enlarged artery on vascular imaging is pathognomonic for glomus tumors!)</w:t>
      </w:r>
    </w:p>
    <w:p w:rsidR="003B1946" w:rsidRPr="009508D0" w:rsidRDefault="008F5C93" w:rsidP="003B1946">
      <w:pPr>
        <w:pStyle w:val="NormalWeb"/>
        <w:spacing w:before="120"/>
      </w:pPr>
      <w:r w:rsidRPr="009508D0">
        <w:t>Just before surgery (to allow embolization in one session) - c</w:t>
      </w:r>
      <w:r w:rsidR="00F452CE" w:rsidRPr="009508D0">
        <w:t xml:space="preserve">arotid </w:t>
      </w:r>
      <w:r w:rsidR="00F452CE" w:rsidRPr="009508D0">
        <w:rPr>
          <w:b/>
          <w:color w:val="0000FF"/>
        </w:rPr>
        <w:t>arteriography</w:t>
      </w:r>
      <w:r w:rsidR="00F452CE" w:rsidRPr="009508D0">
        <w:t xml:space="preserve"> </w:t>
      </w:r>
      <w:r w:rsidR="003B1946" w:rsidRPr="009508D0">
        <w:t>with cross-compres</w:t>
      </w:r>
      <w:r w:rsidRPr="009508D0">
        <w:t>sion or trial balloon occlusion;</w:t>
      </w:r>
    </w:p>
    <w:p w:rsidR="002718D9" w:rsidRPr="009508D0" w:rsidRDefault="002718D9" w:rsidP="003B1946">
      <w:pPr>
        <w:pStyle w:val="NormalWeb"/>
        <w:numPr>
          <w:ilvl w:val="0"/>
          <w:numId w:val="5"/>
        </w:numPr>
      </w:pPr>
      <w:r w:rsidRPr="009508D0">
        <w:rPr>
          <w:color w:val="000000"/>
          <w:u w:val="single"/>
        </w:rPr>
        <w:t>blood supply</w:t>
      </w:r>
      <w:r w:rsidRPr="009508D0">
        <w:rPr>
          <w:color w:val="000000"/>
        </w:rPr>
        <w:t xml:space="preserve"> is via ascending pharyngeal artery from ECA and branches from petrous portion of ICA.</w:t>
      </w:r>
    </w:p>
    <w:p w:rsidR="00F452CE" w:rsidRPr="009508D0" w:rsidRDefault="003B1946" w:rsidP="003B1946">
      <w:pPr>
        <w:pStyle w:val="NormalWeb"/>
        <w:numPr>
          <w:ilvl w:val="0"/>
          <w:numId w:val="5"/>
        </w:numPr>
      </w:pPr>
      <w:r w:rsidRPr="009508D0">
        <w:t>f</w:t>
      </w:r>
      <w:r w:rsidR="00F452CE" w:rsidRPr="009508D0">
        <w:t>or tumors with large intracranial extension</w:t>
      </w:r>
      <w:r w:rsidRPr="009508D0">
        <w:t xml:space="preserve"> →</w:t>
      </w:r>
      <w:r w:rsidR="00F452CE" w:rsidRPr="009508D0">
        <w:t xml:space="preserve"> vertebral arteriography </w:t>
      </w:r>
      <w:r w:rsidRPr="009508D0">
        <w:t>(</w:t>
      </w:r>
      <w:r w:rsidR="00F452CE" w:rsidRPr="009508D0">
        <w:t>to exclude arterial feeders from posterior circulation</w:t>
      </w:r>
      <w:r w:rsidRPr="009508D0">
        <w:t>)</w:t>
      </w:r>
      <w:r w:rsidR="00802F6D" w:rsidRPr="009508D0">
        <w:t>.</w:t>
      </w:r>
    </w:p>
    <w:p w:rsidR="00F452CE" w:rsidRPr="009508D0" w:rsidRDefault="00EB51CD" w:rsidP="00EB51CD">
      <w:pPr>
        <w:pStyle w:val="NormalWeb"/>
        <w:spacing w:before="120"/>
      </w:pPr>
      <w:r w:rsidRPr="009508D0">
        <w:rPr>
          <w:b/>
          <w:color w:val="0000FF"/>
        </w:rPr>
        <w:t>Biopsy</w:t>
      </w:r>
      <w:r w:rsidRPr="009508D0">
        <w:t xml:space="preserve"> is likely to cause significant hemorrhage!</w:t>
      </w:r>
    </w:p>
    <w:p w:rsidR="00EB51CD" w:rsidRDefault="00EB51CD"/>
    <w:p w:rsidR="009508D0" w:rsidRPr="009508D0" w:rsidRDefault="009508D0"/>
    <w:p w:rsidR="009003BC" w:rsidRPr="009508D0" w:rsidRDefault="00DE771C" w:rsidP="00DF15F8">
      <w:pPr>
        <w:ind w:left="567"/>
        <w:rPr>
          <w:color w:val="000000"/>
          <w:sz w:val="20"/>
        </w:rPr>
      </w:pPr>
      <w:r w:rsidRPr="009508D0">
        <w:rPr>
          <w:color w:val="FF0000"/>
          <w:sz w:val="20"/>
        </w:rPr>
        <w:t>Glomus jugulare tumor</w:t>
      </w:r>
      <w:r w:rsidRPr="009508D0">
        <w:rPr>
          <w:color w:val="000000"/>
          <w:sz w:val="20"/>
        </w:rPr>
        <w:t xml:space="preserve"> (a</w:t>
      </w:r>
      <w:r w:rsidR="009003BC" w:rsidRPr="009508D0">
        <w:rPr>
          <w:color w:val="000000"/>
          <w:sz w:val="20"/>
        </w:rPr>
        <w:t>xial CT bone-window at foramen magnum level</w:t>
      </w:r>
      <w:r w:rsidRPr="009508D0">
        <w:rPr>
          <w:color w:val="000000"/>
          <w:sz w:val="20"/>
        </w:rPr>
        <w:t>)</w:t>
      </w:r>
      <w:r w:rsidR="009003BC" w:rsidRPr="009508D0">
        <w:rPr>
          <w:color w:val="000000"/>
          <w:sz w:val="20"/>
        </w:rPr>
        <w:t xml:space="preserve"> - right jugular foramen (</w:t>
      </w:r>
      <w:r w:rsidR="009003BC" w:rsidRPr="009508D0">
        <w:rPr>
          <w:i/>
          <w:color w:val="000000"/>
          <w:sz w:val="20"/>
        </w:rPr>
        <w:t>open large arrow</w:t>
      </w:r>
      <w:r w:rsidR="009003BC" w:rsidRPr="009508D0">
        <w:rPr>
          <w:color w:val="000000"/>
          <w:sz w:val="20"/>
        </w:rPr>
        <w:t>) is smoothly rounded and densely corticated, but left is enlarged (</w:t>
      </w:r>
      <w:r w:rsidR="009003BC" w:rsidRPr="009508D0">
        <w:rPr>
          <w:i/>
          <w:color w:val="000000"/>
          <w:sz w:val="20"/>
        </w:rPr>
        <w:t>small black arrows</w:t>
      </w:r>
      <w:r w:rsidR="009003BC" w:rsidRPr="009508D0">
        <w:rPr>
          <w:color w:val="000000"/>
          <w:sz w:val="20"/>
        </w:rPr>
        <w:t>) and bone surrounding it appears ‘moth-eaten’:</w:t>
      </w:r>
    </w:p>
    <w:p w:rsidR="009003BC" w:rsidRPr="009508D0" w:rsidRDefault="0061364F" w:rsidP="00DF15F8">
      <w:pPr>
        <w:ind w:left="567"/>
      </w:pPr>
      <w:r>
        <w:rPr>
          <w:noProof/>
        </w:rPr>
        <w:drawing>
          <wp:inline distT="0" distB="0" distL="0" distR="0" wp14:anchorId="4FC7827C" wp14:editId="33E5B600">
            <wp:extent cx="3038475" cy="1685925"/>
            <wp:effectExtent l="0" t="0" r="9525" b="9525"/>
            <wp:docPr id="6" name="Picture 1" descr="D:\Viktoro\Neuroscience\Onc. Oncology\00. Pictures\Glomus jugulare tumour (C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Onc. Oncology\00. Pictures\Glomus jugulare tumour (CT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205" w:rsidRPr="009508D0" w:rsidRDefault="00F95205" w:rsidP="00DF15F8">
      <w:pPr>
        <w:ind w:left="567"/>
      </w:pPr>
    </w:p>
    <w:p w:rsidR="00F95205" w:rsidRPr="009508D0" w:rsidRDefault="00F95205" w:rsidP="00DF15F8">
      <w:pPr>
        <w:ind w:left="567"/>
        <w:rPr>
          <w:sz w:val="20"/>
        </w:rPr>
      </w:pPr>
      <w:r w:rsidRPr="009508D0">
        <w:rPr>
          <w:color w:val="FF0000"/>
          <w:sz w:val="20"/>
        </w:rPr>
        <w:t>Glomus tympanicum tumor</w:t>
      </w:r>
      <w:r w:rsidRPr="009508D0">
        <w:rPr>
          <w:sz w:val="20"/>
        </w:rPr>
        <w:t xml:space="preserve"> (coronal CT) - soft-tissue mass (</w:t>
      </w:r>
      <w:r w:rsidRPr="009508D0">
        <w:rPr>
          <w:i/>
          <w:iCs/>
          <w:sz w:val="20"/>
        </w:rPr>
        <w:t>arrowhead</w:t>
      </w:r>
      <w:r w:rsidRPr="009508D0">
        <w:rPr>
          <w:sz w:val="20"/>
        </w:rPr>
        <w:t>) along cochlear promontory (p) and hypotympanum; note that carotid artery (c) is just inferomedial to mass:</w:t>
      </w:r>
    </w:p>
    <w:p w:rsidR="00F95205" w:rsidRPr="009508D0" w:rsidRDefault="0061364F" w:rsidP="00DF15F8">
      <w:pPr>
        <w:ind w:left="567"/>
      </w:pPr>
      <w:r>
        <w:rPr>
          <w:noProof/>
        </w:rPr>
        <w:drawing>
          <wp:inline distT="0" distB="0" distL="0" distR="0" wp14:anchorId="0E83E782" wp14:editId="755520F8">
            <wp:extent cx="2981325" cy="2667000"/>
            <wp:effectExtent l="0" t="0" r="9525" b="0"/>
            <wp:docPr id="2" name="Picture 2" descr="D:\Viktoro\Neuroscience\Onc. Oncology\00. Pictures\Glomus tympanicum tumor (C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iktoro\Neuroscience\Onc. Oncology\00. Pictures\Glomus tympanicum tumor (CT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C7B" w:rsidRPr="009508D0" w:rsidRDefault="004E7C7B" w:rsidP="00DF15F8">
      <w:pPr>
        <w:ind w:left="567"/>
      </w:pPr>
    </w:p>
    <w:p w:rsidR="004E7C7B" w:rsidRPr="009508D0" w:rsidRDefault="00DE771C" w:rsidP="00DF15F8">
      <w:pPr>
        <w:ind w:left="567"/>
        <w:rPr>
          <w:color w:val="000000"/>
          <w:sz w:val="20"/>
        </w:rPr>
      </w:pPr>
      <w:r w:rsidRPr="009508D0">
        <w:rPr>
          <w:color w:val="FF0000"/>
          <w:sz w:val="20"/>
        </w:rPr>
        <w:t>Glomus jugulare tumor</w:t>
      </w:r>
      <w:r w:rsidRPr="009508D0">
        <w:rPr>
          <w:color w:val="000000"/>
          <w:sz w:val="20"/>
        </w:rPr>
        <w:t xml:space="preserve"> (c</w:t>
      </w:r>
      <w:r w:rsidR="004E7C7B" w:rsidRPr="009508D0">
        <w:rPr>
          <w:color w:val="000000"/>
          <w:sz w:val="20"/>
        </w:rPr>
        <w:t>ontrast T1-MRI</w:t>
      </w:r>
      <w:r w:rsidRPr="009508D0">
        <w:rPr>
          <w:color w:val="000000"/>
          <w:sz w:val="20"/>
        </w:rPr>
        <w:t>)</w:t>
      </w:r>
      <w:r w:rsidR="004E7C7B" w:rsidRPr="009508D0">
        <w:rPr>
          <w:color w:val="000000"/>
          <w:sz w:val="20"/>
        </w:rPr>
        <w:t xml:space="preserve"> - marked enhancement with flow voids, representing large veins (</w:t>
      </w:r>
      <w:r w:rsidR="004E7C7B" w:rsidRPr="009508D0">
        <w:rPr>
          <w:i/>
          <w:color w:val="000000"/>
          <w:sz w:val="20"/>
        </w:rPr>
        <w:t>arrows</w:t>
      </w:r>
      <w:r w:rsidR="004E7C7B" w:rsidRPr="009508D0">
        <w:rPr>
          <w:color w:val="000000"/>
          <w:sz w:val="20"/>
        </w:rPr>
        <w:t>):</w:t>
      </w:r>
    </w:p>
    <w:p w:rsidR="004E7C7B" w:rsidRPr="009508D0" w:rsidRDefault="0061364F" w:rsidP="00DF15F8">
      <w:pPr>
        <w:ind w:left="567"/>
        <w:rPr>
          <w:color w:val="000000"/>
          <w:sz w:val="20"/>
        </w:rPr>
      </w:pPr>
      <w:r>
        <w:rPr>
          <w:noProof/>
          <w:color w:val="000000"/>
          <w:sz w:val="20"/>
        </w:rPr>
        <w:drawing>
          <wp:inline distT="0" distB="0" distL="0" distR="0" wp14:anchorId="5DDEB384" wp14:editId="4399BEAC">
            <wp:extent cx="4657725" cy="2486025"/>
            <wp:effectExtent l="0" t="0" r="9525" b="9525"/>
            <wp:docPr id="3" name="Picture 3" descr="D:\Viktoro\Neuroscience\Onc. Oncology\00. Pictures\Glomus jugulare tumor (MR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Viktoro\Neuroscience\Onc. Oncology\00. Pictures\Glomus jugulare tumor (MRI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71C" w:rsidRPr="009508D0" w:rsidRDefault="00DE771C" w:rsidP="00DF15F8">
      <w:pPr>
        <w:ind w:left="567"/>
        <w:rPr>
          <w:color w:val="000000"/>
          <w:sz w:val="20"/>
        </w:rPr>
      </w:pPr>
    </w:p>
    <w:p w:rsidR="00DE771C" w:rsidRPr="009508D0" w:rsidRDefault="00DE771C" w:rsidP="00DF15F8">
      <w:pPr>
        <w:ind w:left="567"/>
        <w:rPr>
          <w:color w:val="000000"/>
          <w:sz w:val="20"/>
        </w:rPr>
      </w:pPr>
      <w:r w:rsidRPr="009508D0">
        <w:rPr>
          <w:color w:val="FF0000"/>
          <w:sz w:val="20"/>
        </w:rPr>
        <w:t>Glomus jugulare tumor</w:t>
      </w:r>
      <w:r w:rsidRPr="009508D0">
        <w:rPr>
          <w:color w:val="000000"/>
          <w:sz w:val="20"/>
        </w:rPr>
        <w:t>:</w:t>
      </w:r>
    </w:p>
    <w:p w:rsidR="00DE771C" w:rsidRPr="009508D0" w:rsidRDefault="00DE771C" w:rsidP="00DF15F8">
      <w:pPr>
        <w:ind w:left="567"/>
        <w:rPr>
          <w:color w:val="000000"/>
          <w:sz w:val="20"/>
        </w:rPr>
      </w:pPr>
      <w:r w:rsidRPr="009508D0">
        <w:rPr>
          <w:color w:val="000000"/>
          <w:sz w:val="20"/>
        </w:rPr>
        <w:t xml:space="preserve">A: </w:t>
      </w:r>
      <w:smartTag w:uri="urn:schemas-microsoft-com:office:smarttags" w:element="Street">
        <w:smartTag w:uri="urn:schemas-microsoft-com:office:smarttags" w:element="address">
          <w:r w:rsidRPr="009508D0">
            <w:rPr>
              <w:color w:val="000000"/>
              <w:sz w:val="20"/>
            </w:rPr>
            <w:t>Coronal CT</w:t>
          </w:r>
        </w:smartTag>
      </w:smartTag>
      <w:r w:rsidRPr="009508D0">
        <w:rPr>
          <w:color w:val="000000"/>
          <w:sz w:val="20"/>
        </w:rPr>
        <w:t xml:space="preserve"> - expansion of jugular fossa (</w:t>
      </w:r>
      <w:r w:rsidRPr="009508D0">
        <w:rPr>
          <w:i/>
          <w:color w:val="000000"/>
          <w:sz w:val="20"/>
        </w:rPr>
        <w:t>small arrowheads</w:t>
      </w:r>
      <w:r w:rsidRPr="009508D0">
        <w:rPr>
          <w:color w:val="000000"/>
          <w:sz w:val="20"/>
        </w:rPr>
        <w:t xml:space="preserve"> indicate lateral wall) and destruction of petrous apex (</w:t>
      </w:r>
      <w:r w:rsidRPr="009508D0">
        <w:rPr>
          <w:i/>
          <w:color w:val="000000"/>
          <w:sz w:val="20"/>
        </w:rPr>
        <w:t>large arrowhead</w:t>
      </w:r>
      <w:r w:rsidRPr="009508D0">
        <w:rPr>
          <w:color w:val="000000"/>
          <w:sz w:val="20"/>
        </w:rPr>
        <w:t>).</w:t>
      </w:r>
    </w:p>
    <w:p w:rsidR="00DE771C" w:rsidRPr="009508D0" w:rsidRDefault="00DE771C" w:rsidP="00DF15F8">
      <w:pPr>
        <w:ind w:left="567"/>
        <w:rPr>
          <w:color w:val="000000"/>
          <w:sz w:val="20"/>
        </w:rPr>
      </w:pPr>
      <w:r w:rsidRPr="009508D0">
        <w:rPr>
          <w:color w:val="000000"/>
          <w:sz w:val="20"/>
        </w:rPr>
        <w:t>B: Digital subtraction external carotid angiogram (AP projection) - pronounced tumor vascularity (</w:t>
      </w:r>
      <w:r w:rsidRPr="009508D0">
        <w:rPr>
          <w:i/>
          <w:color w:val="000000"/>
          <w:sz w:val="20"/>
        </w:rPr>
        <w:t>arrowheads</w:t>
      </w:r>
      <w:r w:rsidRPr="009508D0">
        <w:rPr>
          <w:color w:val="000000"/>
          <w:sz w:val="20"/>
        </w:rPr>
        <w:t>).</w:t>
      </w:r>
    </w:p>
    <w:p w:rsidR="00DE771C" w:rsidRPr="009508D0" w:rsidRDefault="0061364F" w:rsidP="00DF15F8">
      <w:pPr>
        <w:ind w:left="567"/>
        <w:rPr>
          <w:color w:val="000000"/>
          <w:sz w:val="20"/>
        </w:rPr>
      </w:pPr>
      <w:r>
        <w:rPr>
          <w:noProof/>
          <w:color w:val="000000"/>
          <w:sz w:val="20"/>
        </w:rPr>
        <w:drawing>
          <wp:inline distT="0" distB="0" distL="0" distR="0" wp14:anchorId="7C349FA7" wp14:editId="09DDBB56">
            <wp:extent cx="4829175" cy="2457450"/>
            <wp:effectExtent l="0" t="0" r="9525" b="0"/>
            <wp:docPr id="4" name="Picture 4" descr="D:\Viktoro\Neuroscience\Onc. Oncology\00. Pictures\Glomus jugulare tumour (CT, angiogra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Viktoro\Neuroscience\Onc. Oncology\00. Pictures\Glomus jugulare tumour (CT, angiogram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5D1" w:rsidRPr="009508D0" w:rsidRDefault="002465D1" w:rsidP="00DF15F8">
      <w:pPr>
        <w:ind w:left="567"/>
        <w:rPr>
          <w:color w:val="000000"/>
          <w:sz w:val="20"/>
        </w:rPr>
      </w:pPr>
    </w:p>
    <w:p w:rsidR="009963FC" w:rsidRPr="009508D0" w:rsidRDefault="00DE771C" w:rsidP="00DF15F8">
      <w:pPr>
        <w:ind w:left="567"/>
        <w:rPr>
          <w:color w:val="000000"/>
          <w:sz w:val="20"/>
        </w:rPr>
      </w:pPr>
      <w:r w:rsidRPr="009508D0">
        <w:rPr>
          <w:color w:val="FF0000"/>
          <w:sz w:val="20"/>
        </w:rPr>
        <w:t>Glomus jugulare tumor</w:t>
      </w:r>
      <w:r w:rsidRPr="009508D0">
        <w:rPr>
          <w:color w:val="000000"/>
          <w:sz w:val="20"/>
        </w:rPr>
        <w:t xml:space="preserve"> (a</w:t>
      </w:r>
      <w:r w:rsidR="009963FC" w:rsidRPr="009508D0">
        <w:rPr>
          <w:color w:val="000000"/>
          <w:sz w:val="20"/>
        </w:rPr>
        <w:t>ngiography</w:t>
      </w:r>
      <w:r w:rsidRPr="009508D0">
        <w:rPr>
          <w:color w:val="000000"/>
          <w:sz w:val="20"/>
        </w:rPr>
        <w:t>)</w:t>
      </w:r>
      <w:r w:rsidR="009963FC" w:rsidRPr="009508D0">
        <w:rPr>
          <w:color w:val="000000"/>
          <w:sz w:val="20"/>
        </w:rPr>
        <w:t>:</w:t>
      </w:r>
    </w:p>
    <w:p w:rsidR="009963FC" w:rsidRPr="009508D0" w:rsidRDefault="002465D1" w:rsidP="00DF15F8">
      <w:pPr>
        <w:ind w:left="567" w:hanging="131"/>
        <w:rPr>
          <w:color w:val="000000"/>
          <w:sz w:val="20"/>
        </w:rPr>
      </w:pPr>
      <w:r w:rsidRPr="009508D0">
        <w:rPr>
          <w:color w:val="000000"/>
          <w:sz w:val="20"/>
        </w:rPr>
        <w:t xml:space="preserve">A) Lateral projection, </w:t>
      </w:r>
      <w:r w:rsidR="009963FC" w:rsidRPr="009508D0">
        <w:rPr>
          <w:color w:val="000000"/>
          <w:sz w:val="20"/>
        </w:rPr>
        <w:t>injection of occipital artery, arterial phase -</w:t>
      </w:r>
      <w:r w:rsidRPr="009508D0">
        <w:rPr>
          <w:color w:val="000000"/>
          <w:sz w:val="20"/>
        </w:rPr>
        <w:t xml:space="preserve"> large, extremely vascular mass fed by posterior auricular (</w:t>
      </w:r>
      <w:r w:rsidRPr="009508D0">
        <w:rPr>
          <w:i/>
          <w:color w:val="000000"/>
          <w:sz w:val="20"/>
        </w:rPr>
        <w:t>small arrow</w:t>
      </w:r>
      <w:r w:rsidRPr="009508D0">
        <w:rPr>
          <w:color w:val="000000"/>
          <w:sz w:val="20"/>
        </w:rPr>
        <w:t>) and occipital (</w:t>
      </w:r>
      <w:r w:rsidRPr="009508D0">
        <w:rPr>
          <w:i/>
          <w:color w:val="000000"/>
          <w:sz w:val="20"/>
        </w:rPr>
        <w:t>large arrow</w:t>
      </w:r>
      <w:r w:rsidR="009963FC" w:rsidRPr="009508D0">
        <w:rPr>
          <w:color w:val="000000"/>
          <w:sz w:val="20"/>
        </w:rPr>
        <w:t>) arteries.</w:t>
      </w:r>
    </w:p>
    <w:p w:rsidR="009963FC" w:rsidRPr="009508D0" w:rsidRDefault="002465D1" w:rsidP="00DF15F8">
      <w:pPr>
        <w:ind w:left="567" w:hanging="131"/>
        <w:rPr>
          <w:color w:val="000000"/>
          <w:sz w:val="20"/>
        </w:rPr>
      </w:pPr>
      <w:r w:rsidRPr="009508D0">
        <w:rPr>
          <w:color w:val="000000"/>
          <w:sz w:val="20"/>
        </w:rPr>
        <w:t>B) Lateral projection after particulate embolization of anterior feeding vessel (posterior auricular artery) (</w:t>
      </w:r>
      <w:r w:rsidRPr="009508D0">
        <w:rPr>
          <w:i/>
          <w:color w:val="000000"/>
          <w:sz w:val="20"/>
        </w:rPr>
        <w:t>arrow</w:t>
      </w:r>
      <w:r w:rsidRPr="009508D0">
        <w:rPr>
          <w:color w:val="000000"/>
          <w:sz w:val="20"/>
        </w:rPr>
        <w:t xml:space="preserve"> indicates catheter within artery) </w:t>
      </w:r>
      <w:r w:rsidR="009963FC" w:rsidRPr="009508D0">
        <w:rPr>
          <w:color w:val="000000"/>
          <w:sz w:val="20"/>
        </w:rPr>
        <w:t xml:space="preserve">- </w:t>
      </w:r>
      <w:r w:rsidRPr="009508D0">
        <w:rPr>
          <w:color w:val="000000"/>
          <w:sz w:val="20"/>
        </w:rPr>
        <w:t xml:space="preserve">bulk of </w:t>
      </w:r>
      <w:r w:rsidR="009963FC" w:rsidRPr="009508D0">
        <w:rPr>
          <w:color w:val="000000"/>
          <w:sz w:val="20"/>
        </w:rPr>
        <w:t>mass no longer stains.</w:t>
      </w:r>
    </w:p>
    <w:p w:rsidR="002465D1" w:rsidRPr="009508D0" w:rsidRDefault="009963FC" w:rsidP="00DF15F8">
      <w:pPr>
        <w:ind w:left="567" w:hanging="131"/>
        <w:rPr>
          <w:color w:val="000000"/>
          <w:sz w:val="20"/>
        </w:rPr>
      </w:pPr>
      <w:r w:rsidRPr="009508D0">
        <w:rPr>
          <w:color w:val="000000"/>
          <w:sz w:val="20"/>
        </w:rPr>
        <w:t>C) F</w:t>
      </w:r>
      <w:r w:rsidR="002465D1" w:rsidRPr="009508D0">
        <w:rPr>
          <w:color w:val="000000"/>
          <w:sz w:val="20"/>
        </w:rPr>
        <w:t xml:space="preserve">ollowing embolization of occipital artery </w:t>
      </w:r>
      <w:r w:rsidRPr="009508D0">
        <w:rPr>
          <w:color w:val="000000"/>
          <w:sz w:val="20"/>
        </w:rPr>
        <w:t>-</w:t>
      </w:r>
      <w:r w:rsidR="002465D1" w:rsidRPr="009508D0">
        <w:rPr>
          <w:color w:val="000000"/>
          <w:sz w:val="20"/>
        </w:rPr>
        <w:t xml:space="preserve"> very striking further reduction in vascularity</w:t>
      </w:r>
      <w:r w:rsidRPr="009508D0">
        <w:rPr>
          <w:color w:val="000000"/>
          <w:sz w:val="20"/>
        </w:rPr>
        <w:t xml:space="preserve"> (</w:t>
      </w:r>
      <w:r w:rsidRPr="009508D0">
        <w:rPr>
          <w:i/>
          <w:color w:val="000000"/>
          <w:sz w:val="20"/>
        </w:rPr>
        <w:t>a</w:t>
      </w:r>
      <w:r w:rsidR="002465D1" w:rsidRPr="009508D0">
        <w:rPr>
          <w:i/>
          <w:color w:val="000000"/>
          <w:sz w:val="20"/>
        </w:rPr>
        <w:t>rrow</w:t>
      </w:r>
      <w:r w:rsidR="002465D1" w:rsidRPr="009508D0">
        <w:rPr>
          <w:color w:val="000000"/>
          <w:sz w:val="20"/>
        </w:rPr>
        <w:t xml:space="preserve"> = catheter; </w:t>
      </w:r>
      <w:r w:rsidR="002465D1" w:rsidRPr="009508D0">
        <w:rPr>
          <w:i/>
          <w:color w:val="000000"/>
          <w:sz w:val="20"/>
        </w:rPr>
        <w:t>arrowheads</w:t>
      </w:r>
      <w:r w:rsidR="002465D1" w:rsidRPr="009508D0">
        <w:rPr>
          <w:color w:val="000000"/>
          <w:sz w:val="20"/>
        </w:rPr>
        <w:t xml:space="preserve"> = emboli in </w:t>
      </w:r>
      <w:r w:rsidRPr="009508D0">
        <w:rPr>
          <w:color w:val="000000"/>
          <w:sz w:val="20"/>
        </w:rPr>
        <w:t>occipital artery</w:t>
      </w:r>
      <w:r w:rsidR="002465D1" w:rsidRPr="009508D0">
        <w:rPr>
          <w:color w:val="000000"/>
          <w:sz w:val="20"/>
        </w:rPr>
        <w:t>)</w:t>
      </w:r>
      <w:r w:rsidRPr="009508D0">
        <w:rPr>
          <w:color w:val="000000"/>
          <w:sz w:val="20"/>
        </w:rPr>
        <w:t>:</w:t>
      </w:r>
    </w:p>
    <w:p w:rsidR="009963FC" w:rsidRPr="009508D0" w:rsidRDefault="0061364F" w:rsidP="00DF15F8">
      <w:pPr>
        <w:ind w:left="567"/>
        <w:rPr>
          <w:color w:val="000000"/>
          <w:sz w:val="20"/>
        </w:rPr>
      </w:pPr>
      <w:r>
        <w:rPr>
          <w:noProof/>
          <w:color w:val="000000"/>
          <w:sz w:val="20"/>
        </w:rPr>
        <w:drawing>
          <wp:inline distT="0" distB="0" distL="0" distR="0" wp14:anchorId="1A689ADA" wp14:editId="3A09510C">
            <wp:extent cx="6296025" cy="1981200"/>
            <wp:effectExtent l="0" t="0" r="9525" b="0"/>
            <wp:docPr id="5" name="Picture 5" descr="D:\Viktoro\Neuroscience\Onc. Oncology\00. Pictures\Glomus jugulare tumour (angiograph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Viktoro\Neuroscience\Onc. Oncology\00. Pictures\Glomus jugulare tumour (angiography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3BC" w:rsidRPr="009508D0" w:rsidRDefault="009003BC"/>
    <w:p w:rsidR="009003BC" w:rsidRPr="009508D0" w:rsidRDefault="009003BC"/>
    <w:p w:rsidR="00F452CE" w:rsidRPr="009508D0" w:rsidRDefault="00A5739C" w:rsidP="00746F78">
      <w:pPr>
        <w:pStyle w:val="Nervous6"/>
        <w:ind w:right="8646"/>
      </w:pPr>
      <w:bookmarkStart w:id="11" w:name="_Toc3992899"/>
      <w:r w:rsidRPr="009508D0">
        <w:t>Treatment</w:t>
      </w:r>
      <w:bookmarkEnd w:id="11"/>
    </w:p>
    <w:p w:rsidR="00A5739C" w:rsidRDefault="00570F18" w:rsidP="00610DB8">
      <w:pPr>
        <w:spacing w:after="120"/>
        <w:ind w:left="720"/>
      </w:pPr>
      <w:r w:rsidRPr="009508D0">
        <w:t>Some cases require no treatment! (e.g. elderly patient with small tumor that grows slowly)</w:t>
      </w:r>
    </w:p>
    <w:p w:rsidR="009C12D7" w:rsidRPr="009508D0" w:rsidRDefault="009C12D7" w:rsidP="009C12D7">
      <w:pPr>
        <w:spacing w:after="120"/>
        <w:ind w:left="720"/>
      </w:pPr>
    </w:p>
    <w:p w:rsidR="006F77B0" w:rsidRPr="009508D0" w:rsidRDefault="006F77B0">
      <w:r w:rsidRPr="009508D0">
        <w:rPr>
          <w:b/>
          <w:color w:val="0000FF"/>
          <w:u w:val="single"/>
        </w:rPr>
        <w:t>Drug therapy</w:t>
      </w:r>
      <w:r w:rsidRPr="009508D0">
        <w:t>:</w:t>
      </w:r>
    </w:p>
    <w:p w:rsidR="006F77B0" w:rsidRPr="009508D0" w:rsidRDefault="00570F18" w:rsidP="00570F18">
      <w:pPr>
        <w:pStyle w:val="NormalWeb"/>
        <w:numPr>
          <w:ilvl w:val="0"/>
          <w:numId w:val="6"/>
        </w:numPr>
      </w:pPr>
      <w:r w:rsidRPr="0061364F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α- and β-blockers</w:t>
      </w:r>
      <w:r w:rsidRPr="009508D0">
        <w:t xml:space="preserve"> for tumors </w:t>
      </w:r>
      <w:r w:rsidRPr="009508D0">
        <w:rPr>
          <w:b/>
          <w:i/>
        </w:rPr>
        <w:t>secretin</w:t>
      </w:r>
      <w:r w:rsidR="006F77B0" w:rsidRPr="009508D0">
        <w:rPr>
          <w:b/>
          <w:i/>
        </w:rPr>
        <w:t>g catecholamines</w:t>
      </w:r>
      <w:r w:rsidR="006469E7" w:rsidRPr="009508D0">
        <w:t xml:space="preserve">* </w:t>
      </w:r>
      <w:r w:rsidR="006F77B0" w:rsidRPr="009508D0">
        <w:t xml:space="preserve">(esp. </w:t>
      </w:r>
      <w:r w:rsidRPr="009508D0">
        <w:t xml:space="preserve">for 2-3 weeks before embolization and/or surgery </w:t>
      </w:r>
      <w:r w:rsidR="006F77B0" w:rsidRPr="009508D0">
        <w:t xml:space="preserve">- </w:t>
      </w:r>
      <w:r w:rsidRPr="009508D0">
        <w:t xml:space="preserve">to avoid potentially lethal </w:t>
      </w:r>
      <w:r w:rsidR="006F77B0" w:rsidRPr="009508D0">
        <w:t>BP</w:t>
      </w:r>
      <w:r w:rsidRPr="009508D0">
        <w:t xml:space="preserve"> lability and arrhythmias</w:t>
      </w:r>
      <w:r w:rsidR="006F77B0" w:rsidRPr="009508D0">
        <w:t>)</w:t>
      </w:r>
      <w:r w:rsidRPr="009508D0">
        <w:t>.</w:t>
      </w:r>
    </w:p>
    <w:p w:rsidR="006469E7" w:rsidRPr="009508D0" w:rsidRDefault="006469E7" w:rsidP="006469E7">
      <w:pPr>
        <w:pStyle w:val="NormalWeb"/>
        <w:jc w:val="right"/>
      </w:pPr>
      <w:r w:rsidRPr="009508D0">
        <w:t>* ≥ 3 times reference range</w:t>
      </w:r>
    </w:p>
    <w:p w:rsidR="006F77B0" w:rsidRPr="009508D0" w:rsidRDefault="006F77B0" w:rsidP="006F77B0">
      <w:pPr>
        <w:pStyle w:val="NormalWeb"/>
        <w:numPr>
          <w:ilvl w:val="0"/>
          <w:numId w:val="6"/>
        </w:numPr>
      </w:pPr>
      <w:r w:rsidRPr="009508D0">
        <w:rPr>
          <w:rStyle w:val="Drugname2Char"/>
          <w:lang w:val="en-US"/>
        </w:rPr>
        <w:t>Octreotide</w:t>
      </w:r>
      <w:r w:rsidRPr="009508D0">
        <w:t xml:space="preserve"> </w:t>
      </w:r>
      <w:r w:rsidR="00883CC3" w:rsidRPr="009508D0">
        <w:t xml:space="preserve">– </w:t>
      </w:r>
      <w:r w:rsidRPr="009508D0">
        <w:t xml:space="preserve">for growth control of </w:t>
      </w:r>
      <w:r w:rsidRPr="009508D0">
        <w:rPr>
          <w:b/>
          <w:i/>
        </w:rPr>
        <w:t>somatostatin receptor–positive</w:t>
      </w:r>
      <w:r w:rsidRPr="009508D0">
        <w:t xml:space="preserve"> tumors. </w:t>
      </w:r>
    </w:p>
    <w:p w:rsidR="006F77B0" w:rsidRPr="009508D0" w:rsidRDefault="006F77B0" w:rsidP="00570F18">
      <w:pPr>
        <w:pStyle w:val="NormalWeb"/>
        <w:numPr>
          <w:ilvl w:val="0"/>
          <w:numId w:val="6"/>
        </w:numPr>
      </w:pPr>
      <w:r w:rsidRPr="009508D0">
        <w:rPr>
          <w:rStyle w:val="Drugname2Char"/>
          <w:lang w:val="en-US"/>
        </w:rPr>
        <w:t>Etoposide</w:t>
      </w:r>
      <w:r w:rsidRPr="009508D0">
        <w:t xml:space="preserve">, </w:t>
      </w:r>
      <w:r w:rsidRPr="009508D0">
        <w:rPr>
          <w:rStyle w:val="Drugname2Char"/>
          <w:lang w:val="en-US"/>
        </w:rPr>
        <w:t>cisplatin</w:t>
      </w:r>
      <w:r w:rsidRPr="009508D0">
        <w:t xml:space="preserve"> – for </w:t>
      </w:r>
      <w:r w:rsidRPr="009508D0">
        <w:rPr>
          <w:b/>
        </w:rPr>
        <w:t>m</w:t>
      </w:r>
      <w:r w:rsidR="00570F18" w:rsidRPr="009508D0">
        <w:rPr>
          <w:b/>
        </w:rPr>
        <w:t>etastases</w:t>
      </w:r>
      <w:r w:rsidRPr="009508D0">
        <w:t>.</w:t>
      </w:r>
    </w:p>
    <w:p w:rsidR="00570F18" w:rsidRDefault="00570F18"/>
    <w:p w:rsidR="009C12D7" w:rsidRPr="009508D0" w:rsidRDefault="009C12D7"/>
    <w:p w:rsidR="00570F18" w:rsidRPr="009508D0" w:rsidRDefault="00570F18">
      <w:r w:rsidRPr="009508D0">
        <w:rPr>
          <w:b/>
          <w:color w:val="0000FF"/>
          <w:u w:val="single"/>
        </w:rPr>
        <w:t>Surgery</w:t>
      </w:r>
      <w:r w:rsidR="00610DB8" w:rsidRPr="009508D0">
        <w:t xml:space="preserve"> </w:t>
      </w:r>
      <w:r w:rsidR="00883CC3" w:rsidRPr="009508D0">
        <w:t xml:space="preserve">– </w:t>
      </w:r>
      <w:r w:rsidR="00610DB8" w:rsidRPr="009508D0">
        <w:t>treatment of choice</w:t>
      </w:r>
      <w:r w:rsidR="003D383B" w:rsidRPr="009508D0">
        <w:t>!</w:t>
      </w:r>
    </w:p>
    <w:p w:rsidR="006C7DF1" w:rsidRPr="009508D0" w:rsidRDefault="003D285F" w:rsidP="003D383B">
      <w:pPr>
        <w:pStyle w:val="NormalWeb"/>
        <w:numPr>
          <w:ilvl w:val="0"/>
          <w:numId w:val="5"/>
        </w:numPr>
      </w:pPr>
      <w:r w:rsidRPr="009508D0">
        <w:t>preoperative embolization (immediately after the diagnostic angiogram).</w:t>
      </w:r>
    </w:p>
    <w:p w:rsidR="003D383B" w:rsidRPr="009508D0" w:rsidRDefault="003D383B" w:rsidP="003D383B">
      <w:pPr>
        <w:pStyle w:val="NormalWeb"/>
        <w:numPr>
          <w:ilvl w:val="0"/>
          <w:numId w:val="5"/>
        </w:numPr>
      </w:pPr>
      <w:r w:rsidRPr="009508D0">
        <w:t xml:space="preserve">routine intraoperative </w:t>
      </w:r>
      <w:r w:rsidRPr="009508D0">
        <w:rPr>
          <w:u w:val="single"/>
        </w:rPr>
        <w:t>monitoring</w:t>
      </w:r>
      <w:r w:rsidRPr="009508D0">
        <w:t xml:space="preserve"> (EEGs, SSEPs).</w:t>
      </w:r>
    </w:p>
    <w:p w:rsidR="00B80A19" w:rsidRPr="009508D0" w:rsidRDefault="00B80A19" w:rsidP="003D383B">
      <w:pPr>
        <w:pStyle w:val="NormalWeb"/>
        <w:numPr>
          <w:ilvl w:val="0"/>
          <w:numId w:val="5"/>
        </w:numPr>
      </w:pPr>
      <w:r w:rsidRPr="009508D0">
        <w:t>sigmoid sinus above and jugular vein below are ligated, and segment between them excised with attached tumor;</w:t>
      </w:r>
    </w:p>
    <w:p w:rsidR="00B80A19" w:rsidRPr="009508D0" w:rsidRDefault="00B80A19" w:rsidP="00B80A19">
      <w:pPr>
        <w:pStyle w:val="NormalWeb"/>
        <w:numPr>
          <w:ilvl w:val="0"/>
          <w:numId w:val="8"/>
        </w:numPr>
      </w:pPr>
      <w:r w:rsidRPr="009508D0">
        <w:t>temporarily occlude transverse or sigmoid sinus (with EEG monitoring) to determine whether vein bypass should be performed for total resection.</w:t>
      </w:r>
    </w:p>
    <w:p w:rsidR="003D383B" w:rsidRPr="009508D0" w:rsidRDefault="003D383B" w:rsidP="003D383B">
      <w:pPr>
        <w:pStyle w:val="NormalWeb"/>
        <w:numPr>
          <w:ilvl w:val="0"/>
          <w:numId w:val="5"/>
        </w:numPr>
      </w:pPr>
      <w:r w:rsidRPr="009508D0">
        <w:rPr>
          <w:u w:val="single"/>
        </w:rPr>
        <w:t>approach</w:t>
      </w:r>
      <w:r w:rsidRPr="009508D0">
        <w:t>:</w:t>
      </w:r>
    </w:p>
    <w:p w:rsidR="003D383B" w:rsidRPr="009508D0" w:rsidRDefault="003D383B" w:rsidP="00E664DD">
      <w:pPr>
        <w:pStyle w:val="NormalWeb"/>
        <w:ind w:left="1440"/>
      </w:pPr>
      <w:r w:rsidRPr="009508D0">
        <w:rPr>
          <w:b/>
        </w:rPr>
        <w:t>Fisch type A tumor</w:t>
      </w:r>
      <w:r w:rsidRPr="009508D0">
        <w:t xml:space="preserve"> </w:t>
      </w:r>
      <w:r w:rsidR="00883CC3" w:rsidRPr="009508D0">
        <w:t xml:space="preserve">– </w:t>
      </w:r>
      <w:r w:rsidRPr="009508D0">
        <w:t>transmeatal or perimeatal approach.</w:t>
      </w:r>
    </w:p>
    <w:p w:rsidR="003D383B" w:rsidRPr="009508D0" w:rsidRDefault="003D383B" w:rsidP="00E664DD">
      <w:pPr>
        <w:pStyle w:val="NormalWeb"/>
        <w:ind w:left="1440"/>
      </w:pPr>
      <w:r w:rsidRPr="009508D0">
        <w:rPr>
          <w:b/>
        </w:rPr>
        <w:t>Fisch type B tumor</w:t>
      </w:r>
      <w:r w:rsidRPr="009508D0">
        <w:t xml:space="preserve"> </w:t>
      </w:r>
      <w:r w:rsidR="00883CC3" w:rsidRPr="009508D0">
        <w:t xml:space="preserve">– </w:t>
      </w:r>
      <w:r w:rsidRPr="009508D0">
        <w:t>extended posterior tympanotomy.</w:t>
      </w:r>
    </w:p>
    <w:p w:rsidR="00E664DD" w:rsidRPr="009508D0" w:rsidRDefault="003D383B" w:rsidP="00E664DD">
      <w:pPr>
        <w:pStyle w:val="NormalWeb"/>
        <w:ind w:left="1843" w:hanging="403"/>
      </w:pPr>
      <w:r w:rsidRPr="009508D0">
        <w:rPr>
          <w:b/>
        </w:rPr>
        <w:t>Fisch type C tumor</w:t>
      </w:r>
      <w:r w:rsidRPr="009508D0">
        <w:t xml:space="preserve"> </w:t>
      </w:r>
      <w:r w:rsidR="00883CC3" w:rsidRPr="009508D0">
        <w:t xml:space="preserve">– </w:t>
      </w:r>
      <w:r w:rsidRPr="009508D0">
        <w:t xml:space="preserve">standard combined transmastoid-infratemporal or transtemporal-infratemporal approach with or without ICA trapping, preceded by </w:t>
      </w:r>
      <w:r w:rsidR="00E664DD" w:rsidRPr="009508D0">
        <w:t>ECA</w:t>
      </w:r>
      <w:r w:rsidRPr="009508D0">
        <w:t xml:space="preserve"> </w:t>
      </w:r>
      <w:r w:rsidR="00E664DD" w:rsidRPr="009508D0">
        <w:t>or superselective embolization.</w:t>
      </w:r>
    </w:p>
    <w:p w:rsidR="00E664DD" w:rsidRPr="009508D0" w:rsidRDefault="003D383B" w:rsidP="00E664DD">
      <w:pPr>
        <w:pStyle w:val="NormalWeb"/>
        <w:ind w:left="1843" w:hanging="403"/>
      </w:pPr>
      <w:r w:rsidRPr="009508D0">
        <w:t xml:space="preserve">Large </w:t>
      </w:r>
      <w:r w:rsidR="00E664DD" w:rsidRPr="009508D0">
        <w:rPr>
          <w:b/>
        </w:rPr>
        <w:t xml:space="preserve">Fisch </w:t>
      </w:r>
      <w:r w:rsidRPr="009508D0">
        <w:rPr>
          <w:b/>
        </w:rPr>
        <w:t>type D tumor</w:t>
      </w:r>
      <w:r w:rsidRPr="009508D0">
        <w:t xml:space="preserve"> </w:t>
      </w:r>
      <w:r w:rsidR="00883CC3" w:rsidRPr="009508D0">
        <w:t xml:space="preserve">– </w:t>
      </w:r>
      <w:r w:rsidRPr="009508D0">
        <w:t>combined otolo</w:t>
      </w:r>
      <w:r w:rsidR="00E664DD" w:rsidRPr="009508D0">
        <w:t>gic and neurosurgical approach (</w:t>
      </w:r>
      <w:r w:rsidRPr="009508D0">
        <w:t>infratemporal approach with skull base resection and posterior fossa exploration</w:t>
      </w:r>
      <w:r w:rsidR="00E664DD" w:rsidRPr="009508D0">
        <w:t>).</w:t>
      </w:r>
    </w:p>
    <w:p w:rsidR="003D383B" w:rsidRPr="009508D0" w:rsidRDefault="00E664DD" w:rsidP="00E664DD">
      <w:pPr>
        <w:pStyle w:val="NormalWeb"/>
        <w:numPr>
          <w:ilvl w:val="0"/>
          <w:numId w:val="5"/>
        </w:numPr>
      </w:pPr>
      <w:r w:rsidRPr="009508D0">
        <w:t>p</w:t>
      </w:r>
      <w:r w:rsidR="003D383B" w:rsidRPr="009508D0">
        <w:t xml:space="preserve">artial resection </w:t>
      </w:r>
      <w:r w:rsidRPr="009508D0">
        <w:t xml:space="preserve">→ </w:t>
      </w:r>
      <w:r w:rsidR="003D383B" w:rsidRPr="009508D0">
        <w:t>radiation.</w:t>
      </w:r>
    </w:p>
    <w:p w:rsidR="00610DB8" w:rsidRDefault="00610DB8"/>
    <w:p w:rsidR="009C12D7" w:rsidRPr="009508D0" w:rsidRDefault="009C12D7"/>
    <w:p w:rsidR="00570F18" w:rsidRPr="009508D0" w:rsidRDefault="006469E7">
      <w:bookmarkStart w:id="12" w:name="XRT"/>
      <w:r w:rsidRPr="009508D0">
        <w:rPr>
          <w:b/>
          <w:color w:val="0000FF"/>
          <w:szCs w:val="24"/>
          <w:u w:val="single" w:color="0000FF"/>
        </w:rPr>
        <w:t>Classic fractionated radiotherapy</w:t>
      </w:r>
      <w:r w:rsidRPr="009508D0">
        <w:rPr>
          <w:szCs w:val="24"/>
          <w:u w:val="single" w:color="0000FF"/>
        </w:rPr>
        <w:t xml:space="preserve"> or </w:t>
      </w:r>
      <w:r w:rsidR="0065367B">
        <w:rPr>
          <w:b/>
          <w:color w:val="0000FF"/>
          <w:szCs w:val="24"/>
          <w:u w:val="single" w:color="0000FF"/>
        </w:rPr>
        <w:t>SRS</w:t>
      </w:r>
      <w:r w:rsidRPr="009508D0">
        <w:t xml:space="preserve"> </w:t>
      </w:r>
      <w:bookmarkEnd w:id="12"/>
      <w:r w:rsidRPr="009508D0">
        <w:t>– both are successful in long-term control of tumor growth</w:t>
      </w:r>
      <w:r w:rsidR="00067C7B" w:rsidRPr="009508D0">
        <w:t xml:space="preserve"> (esp. with doses ≥ 40 Gy):</w:t>
      </w:r>
    </w:p>
    <w:p w:rsidR="006469E7" w:rsidRPr="009508D0" w:rsidRDefault="006469E7" w:rsidP="006469E7">
      <w:pPr>
        <w:pStyle w:val="NormalWeb"/>
        <w:numPr>
          <w:ilvl w:val="1"/>
          <w:numId w:val="5"/>
        </w:numPr>
      </w:pPr>
      <w:r w:rsidRPr="009508D0">
        <w:t>adjuvant after subtotal resections.</w:t>
      </w:r>
    </w:p>
    <w:p w:rsidR="001262BD" w:rsidRPr="009508D0" w:rsidRDefault="006469E7" w:rsidP="006469E7">
      <w:pPr>
        <w:pStyle w:val="NormalWeb"/>
        <w:numPr>
          <w:ilvl w:val="1"/>
          <w:numId w:val="5"/>
        </w:numPr>
      </w:pPr>
      <w:r w:rsidRPr="009508D0">
        <w:t>sole treatment modality for symptomatic elderly / infirm patients with extensive or growing tumors.</w:t>
      </w:r>
    </w:p>
    <w:p w:rsidR="00F0023F" w:rsidRPr="009508D0" w:rsidRDefault="00F0023F" w:rsidP="00F0023F">
      <w:pPr>
        <w:pStyle w:val="NormalWeb"/>
        <w:numPr>
          <w:ilvl w:val="0"/>
          <w:numId w:val="5"/>
        </w:numPr>
      </w:pPr>
      <w:r w:rsidRPr="009508D0">
        <w:t xml:space="preserve">dose of </w:t>
      </w:r>
      <w:r w:rsidR="0065367B">
        <w:t>45 Gy in 5 weeks is recommended; Cleveland Clinic uses 14-16 Gy (SRS).</w:t>
      </w:r>
    </w:p>
    <w:p w:rsidR="00F0023F" w:rsidRPr="009508D0" w:rsidRDefault="00F0023F" w:rsidP="00067C7B">
      <w:pPr>
        <w:pStyle w:val="NormalWeb"/>
        <w:numPr>
          <w:ilvl w:val="0"/>
          <w:numId w:val="5"/>
        </w:numPr>
      </w:pPr>
      <w:r w:rsidRPr="009508D0">
        <w:t xml:space="preserve">paragangliomas are </w:t>
      </w:r>
      <w:r w:rsidRPr="009508D0">
        <w:rPr>
          <w:i/>
          <w:color w:val="008000"/>
        </w:rPr>
        <w:t>radiosensitive</w:t>
      </w:r>
      <w:r w:rsidR="002165B9">
        <w:t xml:space="preserve">* </w:t>
      </w:r>
      <w:r w:rsidRPr="009508D0">
        <w:t xml:space="preserve">but </w:t>
      </w:r>
      <w:r w:rsidRPr="009508D0">
        <w:rPr>
          <w:i/>
          <w:color w:val="FF0000"/>
        </w:rPr>
        <w:t>not radiocurable</w:t>
      </w:r>
      <w:r w:rsidRPr="009508D0">
        <w:t>!</w:t>
      </w:r>
    </w:p>
    <w:p w:rsidR="00067C7B" w:rsidRDefault="002165B9" w:rsidP="002165B9">
      <w:pPr>
        <w:jc w:val="right"/>
      </w:pPr>
      <w:r>
        <w:t>*paragangliomas used to be nonsurgical tumors</w:t>
      </w:r>
    </w:p>
    <w:p w:rsidR="00184405" w:rsidRDefault="00184405"/>
    <w:p w:rsidR="009C12D7" w:rsidRDefault="009C12D7" w:rsidP="009C12D7">
      <w:pPr>
        <w:ind w:left="720"/>
      </w:pPr>
      <w:r>
        <w:rPr>
          <w:noProof/>
        </w:rPr>
        <w:drawing>
          <wp:inline distT="0" distB="0" distL="0" distR="0" wp14:anchorId="59BF1414" wp14:editId="1CE6C4C3">
            <wp:extent cx="4434840" cy="2834640"/>
            <wp:effectExtent l="0" t="0" r="381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405" w:rsidRPr="009C12D7" w:rsidRDefault="00184405"/>
    <w:p w:rsidR="009C12D7" w:rsidRPr="009C12D7" w:rsidRDefault="009C12D7"/>
    <w:p w:rsidR="009C12D7" w:rsidRPr="009C12D7" w:rsidRDefault="009C12D7" w:rsidP="009C12D7">
      <w:pPr>
        <w:ind w:left="720"/>
        <w:rPr>
          <w:sz w:val="20"/>
        </w:rPr>
      </w:pPr>
      <w:r w:rsidRPr="009C12D7">
        <w:rPr>
          <w:sz w:val="20"/>
        </w:rPr>
        <w:t>Sheehan J, Tanaka S, Link M, et al “</w:t>
      </w:r>
      <w:r w:rsidRPr="009C12D7">
        <w:rPr>
          <w:i/>
          <w:iCs/>
          <w:sz w:val="20"/>
        </w:rPr>
        <w:t>Gamma Knife surgery for the management of glomus tumors: a multicenter study: Clinical article</w:t>
      </w:r>
      <w:r w:rsidRPr="009C12D7">
        <w:rPr>
          <w:sz w:val="20"/>
        </w:rPr>
        <w:t>”</w:t>
      </w:r>
    </w:p>
    <w:p w:rsidR="009C12D7" w:rsidRPr="009C12D7" w:rsidRDefault="009C12D7" w:rsidP="009C12D7">
      <w:pPr>
        <w:ind w:left="720"/>
        <w:rPr>
          <w:szCs w:val="24"/>
        </w:rPr>
      </w:pPr>
      <w:r w:rsidRPr="009C12D7">
        <w:rPr>
          <w:szCs w:val="24"/>
        </w:rPr>
        <w:t>Dose median was 30 Gy (14-50 Gy) with 10-18 Gy to tumor margin → progression free survival of 98% at 1 year, 90% at 3 years and 88% at 5 years.</w:t>
      </w:r>
    </w:p>
    <w:p w:rsidR="009C12D7" w:rsidRPr="009C12D7" w:rsidRDefault="009C12D7"/>
    <w:p w:rsidR="009C12D7" w:rsidRPr="009C12D7" w:rsidRDefault="009C12D7"/>
    <w:p w:rsidR="00C43BB7" w:rsidRPr="009508D0" w:rsidRDefault="00C43BB7" w:rsidP="008A1AA0">
      <w:pPr>
        <w:pStyle w:val="Nervous6"/>
        <w:ind w:right="7228"/>
      </w:pPr>
      <w:bookmarkStart w:id="13" w:name="_Toc3992900"/>
      <w:r w:rsidRPr="009508D0">
        <w:t>Follow-up</w:t>
      </w:r>
      <w:r w:rsidR="008A1AA0" w:rsidRPr="009508D0">
        <w:t>, Prognosis</w:t>
      </w:r>
      <w:bookmarkEnd w:id="13"/>
    </w:p>
    <w:p w:rsidR="00C43BB7" w:rsidRPr="009508D0" w:rsidRDefault="00C43BB7">
      <w:r w:rsidRPr="009508D0">
        <w:t>Radiologic (± endocrinologic) monitoring for tumor growth / regrowth every 6 months for 2 years → every 2 years.</w:t>
      </w:r>
    </w:p>
    <w:p w:rsidR="00C43BB7" w:rsidRPr="009508D0" w:rsidRDefault="008A1AA0">
      <w:r w:rsidRPr="009508D0">
        <w:rPr>
          <w:color w:val="000000"/>
          <w:u w:val="single"/>
        </w:rPr>
        <w:t>Survival at 20-yrs</w:t>
      </w:r>
      <w:r w:rsidRPr="009508D0">
        <w:rPr>
          <w:color w:val="000000"/>
        </w:rPr>
        <w:t xml:space="preserve"> - 94% (77% are symptom free).</w:t>
      </w:r>
    </w:p>
    <w:p w:rsidR="00570F18" w:rsidRPr="009508D0" w:rsidRDefault="0066212D" w:rsidP="0066212D">
      <w:pPr>
        <w:ind w:left="1440"/>
      </w:pPr>
      <w:r w:rsidRPr="009508D0">
        <w:rPr>
          <w:color w:val="008000"/>
        </w:rPr>
        <w:t>Prognosis is excellent</w:t>
      </w:r>
      <w:r w:rsidRPr="009508D0">
        <w:t>!</w:t>
      </w:r>
    </w:p>
    <w:p w:rsidR="00425922" w:rsidRPr="0087667A" w:rsidRDefault="00425922" w:rsidP="00425922">
      <w:pPr>
        <w:pStyle w:val="NormalWeb"/>
      </w:pPr>
    </w:p>
    <w:p w:rsidR="00425922" w:rsidRDefault="00425922" w:rsidP="00425922">
      <w:pPr>
        <w:rPr>
          <w:szCs w:val="24"/>
        </w:rPr>
      </w:pPr>
    </w:p>
    <w:p w:rsidR="00425922" w:rsidRDefault="00425922" w:rsidP="00425922"/>
    <w:p w:rsidR="00425922" w:rsidRDefault="00425922" w:rsidP="00425922"/>
    <w:p w:rsidR="00425922" w:rsidRDefault="00425922" w:rsidP="00425922"/>
    <w:p w:rsidR="00425922" w:rsidRDefault="00425922" w:rsidP="00425922"/>
    <w:p w:rsidR="004C44A3" w:rsidRPr="0061618C" w:rsidRDefault="004C44A3" w:rsidP="004C44A3">
      <w:pPr>
        <w:rPr>
          <w:szCs w:val="24"/>
        </w:rPr>
      </w:pPr>
      <w:r w:rsidRPr="00497DD8">
        <w:rPr>
          <w:smallCaps/>
          <w:szCs w:val="24"/>
          <w:u w:val="single"/>
        </w:rPr>
        <w:t>Bibliography</w:t>
      </w:r>
      <w:r w:rsidRPr="00136669">
        <w:rPr>
          <w:szCs w:val="24"/>
        </w:rPr>
        <w:t xml:space="preserve"> for ch. “</w:t>
      </w:r>
      <w:r>
        <w:rPr>
          <w:szCs w:val="24"/>
        </w:rPr>
        <w:t>Neuro-Oncology</w:t>
      </w:r>
      <w:r w:rsidRPr="00136669">
        <w:rPr>
          <w:szCs w:val="24"/>
        </w:rPr>
        <w:t>”</w:t>
      </w:r>
      <w:r>
        <w:rPr>
          <w:szCs w:val="24"/>
        </w:rPr>
        <w:t xml:space="preserve"> → follow this </w:t>
      </w:r>
      <w:hyperlink r:id="rId13" w:tgtFrame="_blank" w:history="1">
        <w:r w:rsidRPr="00E32E0A">
          <w:rPr>
            <w:rStyle w:val="Hyperlink"/>
            <w:smallCaps/>
            <w:szCs w:val="24"/>
          </w:rPr>
          <w:t>link</w:t>
        </w:r>
        <w:r w:rsidRPr="004F3E41">
          <w:rPr>
            <w:rStyle w:val="Hyperlink"/>
            <w:szCs w:val="24"/>
          </w:rPr>
          <w:t xml:space="preserve"> &gt;&gt;</w:t>
        </w:r>
      </w:hyperlink>
    </w:p>
    <w:p w:rsidR="004C44A3" w:rsidRDefault="004C44A3" w:rsidP="004C44A3">
      <w:pPr>
        <w:rPr>
          <w:sz w:val="20"/>
        </w:rPr>
      </w:pPr>
    </w:p>
    <w:p w:rsidR="004C44A3" w:rsidRDefault="004C44A3" w:rsidP="004C44A3">
      <w:pPr>
        <w:pBdr>
          <w:bottom w:val="single" w:sz="4" w:space="1" w:color="auto"/>
        </w:pBdr>
        <w:ind w:right="57"/>
        <w:rPr>
          <w:sz w:val="20"/>
        </w:rPr>
      </w:pPr>
    </w:p>
    <w:p w:rsidR="004C44A3" w:rsidRPr="00B806B3" w:rsidRDefault="004C44A3" w:rsidP="004C44A3">
      <w:pPr>
        <w:pBdr>
          <w:bottom w:val="single" w:sz="4" w:space="1" w:color="auto"/>
        </w:pBdr>
        <w:ind w:right="57"/>
        <w:rPr>
          <w:sz w:val="20"/>
        </w:rPr>
      </w:pPr>
    </w:p>
    <w:p w:rsidR="004C44A3" w:rsidRDefault="00F910AD" w:rsidP="004C44A3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4" w:tgtFrame="_blank" w:history="1">
        <w:r w:rsidR="004C44A3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4C44A3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4C44A3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4C44A3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4C44A3" w:rsidRPr="00F34741" w:rsidRDefault="00F910AD" w:rsidP="004C44A3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5" w:tgtFrame="_blank" w:history="1">
        <w:r w:rsidR="004C44A3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EE7AE0" w:rsidRPr="009508D0" w:rsidRDefault="00EE7AE0" w:rsidP="00E43831"/>
    <w:sectPr w:rsidR="00EE7AE0" w:rsidRPr="009508D0" w:rsidSect="004A6D24">
      <w:headerReference w:type="default" r:id="rId16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98" w:rsidRDefault="00A71D98">
      <w:r>
        <w:separator/>
      </w:r>
    </w:p>
  </w:endnote>
  <w:endnote w:type="continuationSeparator" w:id="0">
    <w:p w:rsidR="00A71D98" w:rsidRDefault="00A7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98" w:rsidRDefault="00A71D98">
      <w:r>
        <w:separator/>
      </w:r>
    </w:p>
  </w:footnote>
  <w:footnote w:type="continuationSeparator" w:id="0">
    <w:p w:rsidR="00A71D98" w:rsidRDefault="00A71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C618F6" w:rsidRDefault="0061364F" w:rsidP="00C618F6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18F6">
      <w:rPr>
        <w:b/>
        <w:caps/>
      </w:rPr>
      <w:tab/>
    </w:r>
    <w:r w:rsidR="00C618F6">
      <w:rPr>
        <w:b/>
        <w:bCs/>
        <w:iCs/>
        <w:smallCaps/>
      </w:rPr>
      <w:t>Paragangliomas</w:t>
    </w:r>
    <w:r w:rsidR="00C618F6">
      <w:rPr>
        <w:b/>
        <w:bCs/>
        <w:iCs/>
        <w:smallCaps/>
      </w:rPr>
      <w:tab/>
    </w:r>
    <w:r w:rsidR="00C618F6">
      <w:t>Onc64 (</w:t>
    </w:r>
    <w:r w:rsidR="00C618F6">
      <w:fldChar w:fldCharType="begin"/>
    </w:r>
    <w:r w:rsidR="00C618F6">
      <w:instrText xml:space="preserve"> PAGE </w:instrText>
    </w:r>
    <w:r w:rsidR="00C618F6">
      <w:fldChar w:fldCharType="separate"/>
    </w:r>
    <w:r w:rsidR="00F910AD">
      <w:rPr>
        <w:noProof/>
      </w:rPr>
      <w:t>4</w:t>
    </w:r>
    <w:r w:rsidR="00C618F6">
      <w:fldChar w:fldCharType="end"/>
    </w:r>
    <w:r w:rsidR="00C618F6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53B5"/>
    <w:multiLevelType w:val="hybridMultilevel"/>
    <w:tmpl w:val="41002EAA"/>
    <w:lvl w:ilvl="0" w:tplc="7F507C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276198"/>
    <w:multiLevelType w:val="hybridMultilevel"/>
    <w:tmpl w:val="901AB83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60D47B9"/>
    <w:multiLevelType w:val="multilevel"/>
    <w:tmpl w:val="5474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B85FBB"/>
    <w:multiLevelType w:val="hybridMultilevel"/>
    <w:tmpl w:val="BEE8823C"/>
    <w:lvl w:ilvl="0" w:tplc="3CCA98E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  <w:vertAlign w:val="baseline"/>
      </w:rPr>
    </w:lvl>
    <w:lvl w:ilvl="1" w:tplc="0F7C8286">
      <w:start w:val="1"/>
      <w:numFmt w:val="lowerLetter"/>
      <w:lvlText w:val="%2)"/>
      <w:lvlJc w:val="left"/>
      <w:pPr>
        <w:tabs>
          <w:tab w:val="num" w:pos="1724"/>
        </w:tabs>
        <w:ind w:left="1704" w:hanging="340"/>
      </w:pPr>
      <w:rPr>
        <w:rFonts w:hint="default"/>
        <w:b w:val="0"/>
        <w:i w:val="0"/>
        <w:caps w:val="0"/>
        <w:sz w:val="24"/>
        <w:szCs w:val="24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8640EA3"/>
    <w:multiLevelType w:val="hybridMultilevel"/>
    <w:tmpl w:val="6DE0BD8C"/>
    <w:lvl w:ilvl="0" w:tplc="D304FA2E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4B76B83"/>
    <w:multiLevelType w:val="hybridMultilevel"/>
    <w:tmpl w:val="98987A3A"/>
    <w:lvl w:ilvl="0" w:tplc="D304FA2E">
      <w:start w:val="1"/>
      <w:numFmt w:val="bullet"/>
      <w:lvlText w:val="–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4960251F"/>
    <w:multiLevelType w:val="hybridMultilevel"/>
    <w:tmpl w:val="C48838A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D75ADE"/>
    <w:multiLevelType w:val="hybridMultilevel"/>
    <w:tmpl w:val="9C40DA0A"/>
    <w:lvl w:ilvl="0" w:tplc="F3D83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986CE8"/>
    <w:multiLevelType w:val="hybridMultilevel"/>
    <w:tmpl w:val="969A4180"/>
    <w:lvl w:ilvl="0" w:tplc="3CCA98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C5D2C"/>
    <w:multiLevelType w:val="hybridMultilevel"/>
    <w:tmpl w:val="721C07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A5E2EA7"/>
    <w:multiLevelType w:val="hybridMultilevel"/>
    <w:tmpl w:val="050C0A58"/>
    <w:lvl w:ilvl="0" w:tplc="99AAA6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16379"/>
    <w:rsid w:val="00024B47"/>
    <w:rsid w:val="00040D37"/>
    <w:rsid w:val="00067C7B"/>
    <w:rsid w:val="0007464D"/>
    <w:rsid w:val="000D7A26"/>
    <w:rsid w:val="000E48EF"/>
    <w:rsid w:val="000F2439"/>
    <w:rsid w:val="000F7B16"/>
    <w:rsid w:val="001234EC"/>
    <w:rsid w:val="001262BD"/>
    <w:rsid w:val="00150C2A"/>
    <w:rsid w:val="00151FD6"/>
    <w:rsid w:val="00153E13"/>
    <w:rsid w:val="00172644"/>
    <w:rsid w:val="00181AE3"/>
    <w:rsid w:val="00184405"/>
    <w:rsid w:val="00193876"/>
    <w:rsid w:val="001E6D83"/>
    <w:rsid w:val="001F2F20"/>
    <w:rsid w:val="002034FD"/>
    <w:rsid w:val="002165B9"/>
    <w:rsid w:val="00235991"/>
    <w:rsid w:val="0024371C"/>
    <w:rsid w:val="002465D1"/>
    <w:rsid w:val="00266BE9"/>
    <w:rsid w:val="002718D9"/>
    <w:rsid w:val="003236E9"/>
    <w:rsid w:val="003272E2"/>
    <w:rsid w:val="003276B1"/>
    <w:rsid w:val="003305D6"/>
    <w:rsid w:val="00330967"/>
    <w:rsid w:val="0035181D"/>
    <w:rsid w:val="0035403E"/>
    <w:rsid w:val="00366008"/>
    <w:rsid w:val="00394F13"/>
    <w:rsid w:val="00397974"/>
    <w:rsid w:val="003B1946"/>
    <w:rsid w:val="003B29AE"/>
    <w:rsid w:val="003D19E1"/>
    <w:rsid w:val="003D285F"/>
    <w:rsid w:val="003D383B"/>
    <w:rsid w:val="003D6E04"/>
    <w:rsid w:val="003E5CEF"/>
    <w:rsid w:val="003E6FBF"/>
    <w:rsid w:val="00425922"/>
    <w:rsid w:val="00456EB9"/>
    <w:rsid w:val="00462BD5"/>
    <w:rsid w:val="00481707"/>
    <w:rsid w:val="004A6D24"/>
    <w:rsid w:val="004C44A3"/>
    <w:rsid w:val="004E7992"/>
    <w:rsid w:val="004E7C7B"/>
    <w:rsid w:val="004F1A59"/>
    <w:rsid w:val="00520CBA"/>
    <w:rsid w:val="00523C84"/>
    <w:rsid w:val="00542BAC"/>
    <w:rsid w:val="00542F38"/>
    <w:rsid w:val="0055475D"/>
    <w:rsid w:val="005617BF"/>
    <w:rsid w:val="00570F18"/>
    <w:rsid w:val="005860F9"/>
    <w:rsid w:val="005C1E91"/>
    <w:rsid w:val="005E1EB0"/>
    <w:rsid w:val="005F6B5B"/>
    <w:rsid w:val="00610DB8"/>
    <w:rsid w:val="00613516"/>
    <w:rsid w:val="0061364F"/>
    <w:rsid w:val="0062488B"/>
    <w:rsid w:val="006278E5"/>
    <w:rsid w:val="00645C5F"/>
    <w:rsid w:val="006469E7"/>
    <w:rsid w:val="0065367B"/>
    <w:rsid w:val="0066212D"/>
    <w:rsid w:val="00670217"/>
    <w:rsid w:val="006A69DF"/>
    <w:rsid w:val="006B726F"/>
    <w:rsid w:val="006C7DF1"/>
    <w:rsid w:val="006F77B0"/>
    <w:rsid w:val="00711ACF"/>
    <w:rsid w:val="00711C9B"/>
    <w:rsid w:val="00712C3C"/>
    <w:rsid w:val="00741515"/>
    <w:rsid w:val="00746F78"/>
    <w:rsid w:val="00751186"/>
    <w:rsid w:val="0078467C"/>
    <w:rsid w:val="007A6661"/>
    <w:rsid w:val="007B52F0"/>
    <w:rsid w:val="007C63D8"/>
    <w:rsid w:val="007E7EAF"/>
    <w:rsid w:val="00801451"/>
    <w:rsid w:val="00802F6D"/>
    <w:rsid w:val="00831B2C"/>
    <w:rsid w:val="00862621"/>
    <w:rsid w:val="0088108B"/>
    <w:rsid w:val="00883AE9"/>
    <w:rsid w:val="00883CC3"/>
    <w:rsid w:val="00884AF9"/>
    <w:rsid w:val="00890C8F"/>
    <w:rsid w:val="00890E69"/>
    <w:rsid w:val="0089683C"/>
    <w:rsid w:val="008A1AA0"/>
    <w:rsid w:val="008C5F31"/>
    <w:rsid w:val="008C681B"/>
    <w:rsid w:val="008E2BA7"/>
    <w:rsid w:val="008F1350"/>
    <w:rsid w:val="008F5C93"/>
    <w:rsid w:val="0090016B"/>
    <w:rsid w:val="009003BC"/>
    <w:rsid w:val="009508D0"/>
    <w:rsid w:val="009573F3"/>
    <w:rsid w:val="00957A7D"/>
    <w:rsid w:val="00974427"/>
    <w:rsid w:val="00995A74"/>
    <w:rsid w:val="009963FC"/>
    <w:rsid w:val="009A260A"/>
    <w:rsid w:val="009C12D7"/>
    <w:rsid w:val="009D4143"/>
    <w:rsid w:val="009F1E35"/>
    <w:rsid w:val="009F28EB"/>
    <w:rsid w:val="009F7FEF"/>
    <w:rsid w:val="00A0671A"/>
    <w:rsid w:val="00A11F11"/>
    <w:rsid w:val="00A1460C"/>
    <w:rsid w:val="00A20895"/>
    <w:rsid w:val="00A34AC3"/>
    <w:rsid w:val="00A43F6F"/>
    <w:rsid w:val="00A44425"/>
    <w:rsid w:val="00A53B58"/>
    <w:rsid w:val="00A5739C"/>
    <w:rsid w:val="00A71D98"/>
    <w:rsid w:val="00A908F0"/>
    <w:rsid w:val="00AA434C"/>
    <w:rsid w:val="00AC7510"/>
    <w:rsid w:val="00AE4C6A"/>
    <w:rsid w:val="00AF076E"/>
    <w:rsid w:val="00AF640B"/>
    <w:rsid w:val="00B0709C"/>
    <w:rsid w:val="00B074BC"/>
    <w:rsid w:val="00B41790"/>
    <w:rsid w:val="00B41AD6"/>
    <w:rsid w:val="00B642C0"/>
    <w:rsid w:val="00B80A19"/>
    <w:rsid w:val="00B85F5C"/>
    <w:rsid w:val="00B86085"/>
    <w:rsid w:val="00B86D2F"/>
    <w:rsid w:val="00B90C76"/>
    <w:rsid w:val="00C0139D"/>
    <w:rsid w:val="00C30188"/>
    <w:rsid w:val="00C43BB7"/>
    <w:rsid w:val="00C460C7"/>
    <w:rsid w:val="00C618F6"/>
    <w:rsid w:val="00C62236"/>
    <w:rsid w:val="00C71D46"/>
    <w:rsid w:val="00C77378"/>
    <w:rsid w:val="00C93582"/>
    <w:rsid w:val="00C96E0C"/>
    <w:rsid w:val="00CC258E"/>
    <w:rsid w:val="00CC677A"/>
    <w:rsid w:val="00CE0FB9"/>
    <w:rsid w:val="00CE2EE3"/>
    <w:rsid w:val="00D32CA0"/>
    <w:rsid w:val="00D4336C"/>
    <w:rsid w:val="00D45C6A"/>
    <w:rsid w:val="00D50BD1"/>
    <w:rsid w:val="00D520E5"/>
    <w:rsid w:val="00D679BC"/>
    <w:rsid w:val="00D74733"/>
    <w:rsid w:val="00D96479"/>
    <w:rsid w:val="00DC3683"/>
    <w:rsid w:val="00DE771C"/>
    <w:rsid w:val="00DF15F8"/>
    <w:rsid w:val="00E12BA8"/>
    <w:rsid w:val="00E23955"/>
    <w:rsid w:val="00E24445"/>
    <w:rsid w:val="00E3246A"/>
    <w:rsid w:val="00E40116"/>
    <w:rsid w:val="00E42BFD"/>
    <w:rsid w:val="00E42CD2"/>
    <w:rsid w:val="00E43831"/>
    <w:rsid w:val="00E479FC"/>
    <w:rsid w:val="00E56756"/>
    <w:rsid w:val="00E664DD"/>
    <w:rsid w:val="00E85529"/>
    <w:rsid w:val="00EB51CD"/>
    <w:rsid w:val="00EC01E1"/>
    <w:rsid w:val="00EC651A"/>
    <w:rsid w:val="00EE0EDC"/>
    <w:rsid w:val="00EE7AE0"/>
    <w:rsid w:val="00F0023F"/>
    <w:rsid w:val="00F16D39"/>
    <w:rsid w:val="00F23B29"/>
    <w:rsid w:val="00F25728"/>
    <w:rsid w:val="00F30109"/>
    <w:rsid w:val="00F452CE"/>
    <w:rsid w:val="00F47CC5"/>
    <w:rsid w:val="00F64283"/>
    <w:rsid w:val="00F65C5C"/>
    <w:rsid w:val="00F8393A"/>
    <w:rsid w:val="00F910AD"/>
    <w:rsid w:val="00F919CD"/>
    <w:rsid w:val="00F95205"/>
    <w:rsid w:val="00FA1027"/>
    <w:rsid w:val="00FD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78A800E-BA93-4412-8D17-1F8EFD31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2D7"/>
    <w:rPr>
      <w:sz w:val="24"/>
    </w:rPr>
  </w:style>
  <w:style w:type="paragraph" w:styleId="Heading1">
    <w:name w:val="heading 1"/>
    <w:basedOn w:val="Normal"/>
    <w:next w:val="Normal"/>
    <w:qFormat/>
    <w:rsid w:val="003D19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D19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D19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711ACF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711AC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9C12D7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link w:val="FooterChar"/>
    <w:rsid w:val="009C12D7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9C12D7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9C12D7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9C12D7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9C12D7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9C12D7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9C12D7"/>
    <w:rPr>
      <w:b/>
      <w:caps/>
      <w:sz w:val="28"/>
      <w:u w:val="double"/>
    </w:rPr>
  </w:style>
  <w:style w:type="character" w:styleId="Hyperlink">
    <w:name w:val="Hyperlink"/>
    <w:uiPriority w:val="99"/>
    <w:rsid w:val="009C12D7"/>
    <w:rPr>
      <w:color w:val="999999"/>
      <w:u w:val="none"/>
    </w:rPr>
  </w:style>
  <w:style w:type="paragraph" w:customStyle="1" w:styleId="Nervous4">
    <w:name w:val="Nervous 4"/>
    <w:basedOn w:val="Normal"/>
    <w:rsid w:val="009C12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9C12D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9C12D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C12D7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link w:val="BalloonText"/>
    <w:rsid w:val="009C12D7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link w:val="DrugnameChar"/>
    <w:autoRedefine/>
    <w:rsid w:val="009C12D7"/>
    <w:rPr>
      <w:b/>
      <w:bCs/>
      <w:caps/>
      <w:shadow/>
      <w:color w:val="FF0000"/>
      <w:lang w:val="en-GB"/>
    </w:rPr>
  </w:style>
  <w:style w:type="paragraph" w:styleId="NormalWeb">
    <w:name w:val="Normal (Web)"/>
    <w:basedOn w:val="Normal"/>
    <w:uiPriority w:val="99"/>
    <w:unhideWhenUsed/>
    <w:rsid w:val="009C12D7"/>
    <w:rPr>
      <w:szCs w:val="24"/>
    </w:rPr>
  </w:style>
  <w:style w:type="paragraph" w:customStyle="1" w:styleId="Articlename">
    <w:name w:val="Article name"/>
    <w:basedOn w:val="Normal"/>
    <w:autoRedefine/>
    <w:qFormat/>
    <w:rsid w:val="009C12D7"/>
    <w:pPr>
      <w:ind w:left="2155"/>
    </w:pPr>
    <w:rPr>
      <w:i/>
      <w:sz w:val="20"/>
    </w:rPr>
  </w:style>
  <w:style w:type="paragraph" w:customStyle="1" w:styleId="Nervous7">
    <w:name w:val="Nervous 7"/>
    <w:basedOn w:val="Normal"/>
    <w:rsid w:val="009C12D7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9C12D7"/>
    <w:rPr>
      <w:b w:val="0"/>
      <w:caps w:val="0"/>
      <w:smallCaps/>
    </w:rPr>
  </w:style>
  <w:style w:type="character" w:styleId="FollowedHyperlink">
    <w:name w:val="FollowedHyperlink"/>
    <w:rsid w:val="009C12D7"/>
    <w:rPr>
      <w:color w:val="999999"/>
      <w:u w:val="none"/>
    </w:rPr>
  </w:style>
  <w:style w:type="paragraph" w:customStyle="1" w:styleId="Nervous6">
    <w:name w:val="Nervous 6"/>
    <w:basedOn w:val="Normal"/>
    <w:rsid w:val="009C12D7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Drugname2Char">
    <w:name w:val="Drug name 2 Char"/>
    <w:link w:val="Drugname2"/>
    <w:rsid w:val="009C12D7"/>
    <w:rPr>
      <w:bCs/>
      <w:smallCaps/>
      <w:shadow/>
      <w:color w:val="FF0000"/>
      <w:sz w:val="24"/>
      <w:szCs w:val="24"/>
      <w:lang w:val="en-GB"/>
    </w:rPr>
  </w:style>
  <w:style w:type="paragraph" w:customStyle="1" w:styleId="Nervous9">
    <w:name w:val="Nervous 9"/>
    <w:link w:val="Nervous9Char"/>
    <w:rsid w:val="009C12D7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rsid w:val="009C12D7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9C12D7"/>
    <w:rPr>
      <w:i/>
      <w:smallCaps/>
      <w:color w:val="999999"/>
      <w:szCs w:val="24"/>
    </w:rPr>
  </w:style>
  <w:style w:type="paragraph" w:styleId="TOC3">
    <w:name w:val="toc 3"/>
    <w:basedOn w:val="Normal"/>
    <w:next w:val="Normal"/>
    <w:autoRedefine/>
    <w:uiPriority w:val="39"/>
    <w:rsid w:val="009C12D7"/>
    <w:pPr>
      <w:ind w:left="480"/>
    </w:pPr>
  </w:style>
  <w:style w:type="character" w:customStyle="1" w:styleId="Blue">
    <w:name w:val="Blue"/>
    <w:uiPriority w:val="1"/>
    <w:rsid w:val="009C12D7"/>
    <w:rPr>
      <w:color w:val="0000FF"/>
    </w:rPr>
  </w:style>
  <w:style w:type="character" w:customStyle="1" w:styleId="DrugnameChar">
    <w:name w:val="Drug name Char"/>
    <w:basedOn w:val="DefaultParagraphFont"/>
    <w:link w:val="Drugname"/>
    <w:rsid w:val="0061364F"/>
    <w:rPr>
      <w:b/>
      <w:bCs/>
      <w:caps/>
      <w:shadow/>
      <w:color w:val="FF0000"/>
      <w:sz w:val="24"/>
      <w:szCs w:val="24"/>
      <w:lang w:val="en-GB"/>
    </w:rPr>
  </w:style>
  <w:style w:type="character" w:customStyle="1" w:styleId="Eponym">
    <w:name w:val="Eponym"/>
    <w:qFormat/>
    <w:rsid w:val="009C12D7"/>
    <w:rPr>
      <w:b/>
      <w:shadow/>
      <w:color w:val="00B050"/>
    </w:rPr>
  </w:style>
  <w:style w:type="character" w:customStyle="1" w:styleId="HeaderChar">
    <w:name w:val="Header Char"/>
    <w:basedOn w:val="DefaultParagraphFont"/>
    <w:link w:val="Header"/>
    <w:rsid w:val="009C12D7"/>
    <w:rPr>
      <w:color w:val="999999"/>
      <w:sz w:val="24"/>
      <w:szCs w:val="24"/>
    </w:rPr>
  </w:style>
  <w:style w:type="character" w:customStyle="1" w:styleId="Red">
    <w:name w:val="Red"/>
    <w:uiPriority w:val="1"/>
    <w:rsid w:val="009C12D7"/>
    <w:rPr>
      <w:color w:val="FF0000"/>
    </w:rPr>
  </w:style>
  <w:style w:type="paragraph" w:customStyle="1" w:styleId="Sourceofpicture">
    <w:name w:val="Source of picture"/>
    <w:qFormat/>
    <w:rsid w:val="009C12D7"/>
    <w:rPr>
      <w:color w:val="999999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9C12D7"/>
    <w:rPr>
      <w:b/>
      <w:bCs/>
      <w:i/>
      <w:iCs/>
      <w:sz w:val="44"/>
    </w:rPr>
  </w:style>
  <w:style w:type="character" w:customStyle="1" w:styleId="Trialname">
    <w:name w:val="Trial name"/>
    <w:qFormat/>
    <w:rsid w:val="009C12D7"/>
    <w:rPr>
      <w:b/>
      <w:shadow/>
      <w:color w:val="0099CC"/>
    </w:rPr>
  </w:style>
  <w:style w:type="character" w:customStyle="1" w:styleId="FooterChar">
    <w:name w:val="Footer Char"/>
    <w:basedOn w:val="DefaultParagraphFont"/>
    <w:link w:val="Footer"/>
    <w:rsid w:val="009C12D7"/>
    <w:rPr>
      <w:sz w:val="24"/>
    </w:rPr>
  </w:style>
  <w:style w:type="paragraph" w:styleId="ListParagraph">
    <w:name w:val="List Paragraph"/>
    <w:basedOn w:val="Normal"/>
    <w:uiPriority w:val="34"/>
    <w:qFormat/>
    <w:rsid w:val="009C12D7"/>
    <w:pPr>
      <w:ind w:left="720"/>
    </w:pPr>
  </w:style>
  <w:style w:type="character" w:customStyle="1" w:styleId="Nervous9Char">
    <w:name w:val="Nervous 9 Char"/>
    <w:basedOn w:val="DefaultParagraphFont"/>
    <w:link w:val="Nervous9"/>
    <w:rsid w:val="009C12D7"/>
    <w:rPr>
      <w:sz w:val="24"/>
      <w:szCs w:val="24"/>
      <w:u w:val="double" w:color="FF0000"/>
    </w:rPr>
  </w:style>
  <w:style w:type="character" w:styleId="PageNumber">
    <w:name w:val="page number"/>
    <w:basedOn w:val="DefaultParagraphFont"/>
    <w:rsid w:val="009C12D7"/>
  </w:style>
  <w:style w:type="paragraph" w:customStyle="1" w:styleId="source">
    <w:name w:val="source"/>
    <w:basedOn w:val="Normal"/>
    <w:rsid w:val="009C12D7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9C12D7"/>
    <w:rPr>
      <w:b/>
      <w:bCs/>
    </w:rPr>
  </w:style>
  <w:style w:type="table" w:styleId="TableGrid">
    <w:name w:val="Table Grid"/>
    <w:basedOn w:val="TableNormal"/>
    <w:rsid w:val="009C1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6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912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neurosurgeryresident.net/Onc.%20Oncology\Onc.%20Bibliography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yperlink" Target="http://www.neurosurgeryresident.net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neurosurgeryresident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18</TotalTime>
  <Pages>4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Paragangliomas</vt:lpstr>
    </vt:vector>
  </TitlesOfParts>
  <Company>www.NeurosurgeryResident.net</Company>
  <LinksUpToDate>false</LinksUpToDate>
  <CharactersWithSpaces>16051</CharactersWithSpaces>
  <SharedDoc>false</SharedDoc>
  <HLinks>
    <vt:vector size="84" baseType="variant">
      <vt:variant>
        <vt:i4>5242973</vt:i4>
      </vt:variant>
      <vt:variant>
        <vt:i4>63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60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393305</vt:i4>
      </vt:variant>
      <vt:variant>
        <vt:i4>57</vt:i4>
      </vt:variant>
      <vt:variant>
        <vt:i4>0</vt:i4>
      </vt:variant>
      <vt:variant>
        <vt:i4>5</vt:i4>
      </vt:variant>
      <vt:variant>
        <vt:lpwstr>Onc. Bibliography.doc</vt:lpwstr>
      </vt:variant>
      <vt:variant>
        <vt:lpwstr/>
      </vt:variant>
      <vt:variant>
        <vt:i4>1114162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_Toc240646428</vt:lpwstr>
      </vt:variant>
      <vt:variant>
        <vt:i4>1114162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_Toc240646427</vt:lpwstr>
      </vt:variant>
      <vt:variant>
        <vt:i4>1114162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_Toc240646426</vt:lpwstr>
      </vt:variant>
      <vt:variant>
        <vt:i4>1114162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_Toc240646425</vt:lpwstr>
      </vt:variant>
      <vt:variant>
        <vt:i4>1114162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_Toc240646424</vt:lpwstr>
      </vt:variant>
      <vt:variant>
        <vt:i4>1114162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_Toc240646423</vt:lpwstr>
      </vt:variant>
      <vt:variant>
        <vt:i4>3080284</vt:i4>
      </vt:variant>
      <vt:variant>
        <vt:i4>17122</vt:i4>
      </vt:variant>
      <vt:variant>
        <vt:i4>1025</vt:i4>
      </vt:variant>
      <vt:variant>
        <vt:i4>1</vt:i4>
      </vt:variant>
      <vt:variant>
        <vt:lpwstr>D:\Viktoro\Neuroscience\Onc. Oncology\00. Pictures\Glomus jugulare tumour (CT).jpg</vt:lpwstr>
      </vt:variant>
      <vt:variant>
        <vt:lpwstr/>
      </vt:variant>
      <vt:variant>
        <vt:i4>2097243</vt:i4>
      </vt:variant>
      <vt:variant>
        <vt:i4>17403</vt:i4>
      </vt:variant>
      <vt:variant>
        <vt:i4>1026</vt:i4>
      </vt:variant>
      <vt:variant>
        <vt:i4>1</vt:i4>
      </vt:variant>
      <vt:variant>
        <vt:lpwstr>D:\Viktoro\Neuroscience\Onc. Oncology\00. Pictures\Glomus tympanicum tumor (CT).jpg</vt:lpwstr>
      </vt:variant>
      <vt:variant>
        <vt:lpwstr/>
      </vt:variant>
      <vt:variant>
        <vt:i4>3211350</vt:i4>
      </vt:variant>
      <vt:variant>
        <vt:i4>17621</vt:i4>
      </vt:variant>
      <vt:variant>
        <vt:i4>1027</vt:i4>
      </vt:variant>
      <vt:variant>
        <vt:i4>1</vt:i4>
      </vt:variant>
      <vt:variant>
        <vt:lpwstr>D:\Viktoro\Neuroscience\Onc. Oncology\00. Pictures\Glomus jugulare tumor (MRI).jpg</vt:lpwstr>
      </vt:variant>
      <vt:variant>
        <vt:lpwstr/>
      </vt:variant>
      <vt:variant>
        <vt:i4>983136</vt:i4>
      </vt:variant>
      <vt:variant>
        <vt:i4>18008</vt:i4>
      </vt:variant>
      <vt:variant>
        <vt:i4>1028</vt:i4>
      </vt:variant>
      <vt:variant>
        <vt:i4>1</vt:i4>
      </vt:variant>
      <vt:variant>
        <vt:lpwstr>D:\Viktoro\Neuroscience\Onc. Oncology\00. Pictures\Glomus jugulare tumour (CT, angiogram).jpg</vt:lpwstr>
      </vt:variant>
      <vt:variant>
        <vt:lpwstr/>
      </vt:variant>
      <vt:variant>
        <vt:i4>2359388</vt:i4>
      </vt:variant>
      <vt:variant>
        <vt:i4>34054</vt:i4>
      </vt:variant>
      <vt:variant>
        <vt:i4>1029</vt:i4>
      </vt:variant>
      <vt:variant>
        <vt:i4>1</vt:i4>
      </vt:variant>
      <vt:variant>
        <vt:lpwstr>D:\Viktoro\Neuroscience\Onc. Oncology\00. Pictures\Glomus jugulare tumour (angiography).jpg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Paragangliomas</dc:title>
  <dc:subject/>
  <dc:creator>Viktoras Palys, MD</dc:creator>
  <cp:keywords/>
  <cp:lastModifiedBy>Viktoras Palys</cp:lastModifiedBy>
  <cp:revision>10</cp:revision>
  <cp:lastPrinted>2019-04-13T03:10:00Z</cp:lastPrinted>
  <dcterms:created xsi:type="dcterms:W3CDTF">2016-03-14T04:19:00Z</dcterms:created>
  <dcterms:modified xsi:type="dcterms:W3CDTF">2019-04-13T03:10:00Z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