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002753" w:rsidRDefault="007421C3" w:rsidP="00C65C9F">
      <w:pPr>
        <w:pStyle w:val="Title"/>
      </w:pPr>
      <w:bookmarkStart w:id="0" w:name="_GoBack"/>
      <w:r w:rsidRPr="00002753">
        <w:t xml:space="preserve">Anterior </w:t>
      </w:r>
      <w:r w:rsidR="008E34DB" w:rsidRPr="00002753">
        <w:t xml:space="preserve">Neck </w:t>
      </w:r>
      <w:r w:rsidR="0026320E" w:rsidRPr="00002753">
        <w:t>Injury</w:t>
      </w:r>
    </w:p>
    <w:p w:rsidR="00D13E56" w:rsidRDefault="00D13E56" w:rsidP="00D13E56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F42E4">
        <w:rPr>
          <w:noProof/>
        </w:rPr>
        <w:t>April 20, 2019</w:t>
      </w:r>
      <w:r>
        <w:fldChar w:fldCharType="end"/>
      </w:r>
    </w:p>
    <w:p w:rsidR="00603BDA" w:rsidRDefault="00D10B9C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6534799" w:history="1">
        <w:r w:rsidR="00603BDA" w:rsidRPr="00A32DFB">
          <w:rPr>
            <w:rStyle w:val="Hyperlink"/>
            <w:noProof/>
          </w:rPr>
          <w:t>Zones of neck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_Toc6534799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 w:rsidR="008F42E4">
          <w:rPr>
            <w:noProof/>
            <w:webHidden/>
          </w:rPr>
          <w:t>1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800" w:history="1">
        <w:r w:rsidR="00603BDA" w:rsidRPr="00A32DFB">
          <w:rPr>
            <w:rStyle w:val="Hyperlink"/>
            <w:noProof/>
          </w:rPr>
          <w:t>Etiology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_Toc6534800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801" w:history="1">
        <w:r w:rsidR="00603BDA" w:rsidRPr="00A32DFB">
          <w:rPr>
            <w:rStyle w:val="Hyperlink"/>
            <w:noProof/>
          </w:rPr>
          <w:t>Clinical Features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_Toc6534801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802" w:history="1">
        <w:r w:rsidR="00603BDA" w:rsidRPr="00A32DFB">
          <w:rPr>
            <w:rStyle w:val="Hyperlink"/>
            <w:noProof/>
          </w:rPr>
          <w:t>Diagnosis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_Toc6534802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803" w:history="1">
        <w:r w:rsidR="00603BDA" w:rsidRPr="00A32DFB">
          <w:rPr>
            <w:rStyle w:val="Hyperlink"/>
            <w:noProof/>
          </w:rPr>
          <w:t>Treatment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_Toc6534803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04" w:history="1">
        <w:r w:rsidR="00603BDA" w:rsidRPr="00A32DFB">
          <w:rPr>
            <w:rStyle w:val="Hyperlink"/>
            <w:noProof/>
          </w:rPr>
          <w:t>Prehospital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_Toc6534804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05" w:history="1">
        <w:r w:rsidR="00603BDA" w:rsidRPr="00A32DFB">
          <w:rPr>
            <w:rStyle w:val="Hyperlink"/>
            <w:noProof/>
          </w:rPr>
          <w:t>Hospital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_Toc6534805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06" w:history="1">
        <w:r w:rsidR="00603BDA" w:rsidRPr="00A32DFB">
          <w:rPr>
            <w:rStyle w:val="Hyperlink"/>
            <w:noProof/>
          </w:rPr>
          <w:t>Blunt injuries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_Toc6534806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07" w:history="1">
        <w:r w:rsidR="00603BDA" w:rsidRPr="00A32DFB">
          <w:rPr>
            <w:rStyle w:val="Hyperlink"/>
            <w:noProof/>
          </w:rPr>
          <w:t>Penetrating injuries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_Toc6534807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808" w:history="1">
        <w:r w:rsidR="00603BDA" w:rsidRPr="00A32DFB">
          <w:rPr>
            <w:rStyle w:val="Hyperlink"/>
            <w:noProof/>
          </w:rPr>
          <w:t>Prognosis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_Toc6534808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534809" w:history="1">
        <w:r w:rsidR="00603BDA" w:rsidRPr="00A32DFB">
          <w:rPr>
            <w:rStyle w:val="Hyperlink"/>
            <w:noProof/>
          </w:rPr>
          <w:t>Special Situations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_Toc6534809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10" w:history="1">
        <w:r w:rsidR="00603BDA" w:rsidRPr="00A32DFB">
          <w:rPr>
            <w:rStyle w:val="Hyperlink"/>
            <w:noProof/>
          </w:rPr>
          <w:t>Carotid trauma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_Toc6534810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11" w:history="1">
        <w:r w:rsidR="00603BDA" w:rsidRPr="00A32DFB">
          <w:rPr>
            <w:rStyle w:val="Hyperlink"/>
            <w:noProof/>
          </w:rPr>
          <w:t>Vertebralis trauma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_Toc6534811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12" w:history="1">
        <w:r w:rsidR="00603BDA" w:rsidRPr="00A32DFB">
          <w:rPr>
            <w:rStyle w:val="Hyperlink"/>
            <w:noProof/>
          </w:rPr>
          <w:t>Laryngotracheal trauma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_Toc6534812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13" w:history="1">
        <w:r w:rsidR="00603BDA" w:rsidRPr="00A32DFB">
          <w:rPr>
            <w:rStyle w:val="Hyperlink"/>
            <w:noProof/>
          </w:rPr>
          <w:t>Esophageal trauma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_Toc6534813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14" w:history="1">
        <w:r w:rsidR="00603BDA" w:rsidRPr="00A32DFB">
          <w:rPr>
            <w:rStyle w:val="Hyperlink"/>
            <w:noProof/>
          </w:rPr>
          <w:t>Clinical Features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_Toc6534814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15" w:history="1">
        <w:r w:rsidR="00603BDA" w:rsidRPr="00A32DFB">
          <w:rPr>
            <w:rStyle w:val="Hyperlink"/>
            <w:noProof/>
          </w:rPr>
          <w:t>Diagnosis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_Toc6534815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16" w:history="1">
        <w:r w:rsidR="00603BDA" w:rsidRPr="00A32DFB">
          <w:rPr>
            <w:rStyle w:val="Hyperlink"/>
            <w:noProof/>
          </w:rPr>
          <w:t>Treatment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_Toc6534816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17" w:history="1">
        <w:r w:rsidR="00603BDA" w:rsidRPr="00A32DFB">
          <w:rPr>
            <w:rStyle w:val="Hyperlink"/>
            <w:noProof/>
          </w:rPr>
          <w:t>Pharyngeal trauma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_Toc6534817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534818" w:history="1">
        <w:r w:rsidR="00603BDA" w:rsidRPr="00A32DFB">
          <w:rPr>
            <w:rStyle w:val="Hyperlink"/>
            <w:noProof/>
          </w:rPr>
          <w:t>Strangulation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_Toc6534818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19" w:history="1">
        <w:r w:rsidR="00603BDA" w:rsidRPr="00A32DFB">
          <w:rPr>
            <w:rStyle w:val="Hyperlink"/>
            <w:noProof/>
          </w:rPr>
          <w:t>Pathophysiology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_Toc6534819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20" w:history="1">
        <w:r w:rsidR="00603BDA" w:rsidRPr="00A32DFB">
          <w:rPr>
            <w:rStyle w:val="Hyperlink"/>
            <w:noProof/>
          </w:rPr>
          <w:t>Clinical Features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_Toc6534820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21" w:history="1">
        <w:r w:rsidR="00603BDA" w:rsidRPr="00A32DFB">
          <w:rPr>
            <w:rStyle w:val="Hyperlink"/>
            <w:noProof/>
          </w:rPr>
          <w:t>Management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_Toc6534821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3BDA">
          <w:rPr>
            <w:noProof/>
            <w:webHidden/>
          </w:rPr>
          <w:fldChar w:fldCharType="end"/>
        </w:r>
      </w:hyperlink>
    </w:p>
    <w:p w:rsidR="00603BDA" w:rsidRDefault="008F42E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34822" w:history="1">
        <w:r w:rsidR="00603BDA" w:rsidRPr="00A32DFB">
          <w:rPr>
            <w:rStyle w:val="Hyperlink"/>
            <w:noProof/>
          </w:rPr>
          <w:t>Prognosis</w:t>
        </w:r>
        <w:r w:rsidR="00603BDA">
          <w:rPr>
            <w:noProof/>
            <w:webHidden/>
          </w:rPr>
          <w:tab/>
        </w:r>
        <w:r w:rsidR="00603BDA">
          <w:rPr>
            <w:noProof/>
            <w:webHidden/>
          </w:rPr>
          <w:fldChar w:fldCharType="begin"/>
        </w:r>
        <w:r w:rsidR="00603BDA">
          <w:rPr>
            <w:noProof/>
            <w:webHidden/>
          </w:rPr>
          <w:instrText xml:space="preserve"> PAGEREF _Toc6534822 \h </w:instrText>
        </w:r>
        <w:r w:rsidR="00603BDA">
          <w:rPr>
            <w:noProof/>
            <w:webHidden/>
          </w:rPr>
        </w:r>
        <w:r w:rsidR="00603BD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03BDA">
          <w:rPr>
            <w:noProof/>
            <w:webHidden/>
          </w:rPr>
          <w:fldChar w:fldCharType="end"/>
        </w:r>
      </w:hyperlink>
    </w:p>
    <w:p w:rsidR="002D6A5C" w:rsidRPr="00002753" w:rsidRDefault="00D10B9C">
      <w:r>
        <w:fldChar w:fldCharType="end"/>
      </w:r>
    </w:p>
    <w:p w:rsidR="002D6A5C" w:rsidRPr="00002753" w:rsidRDefault="002D6A5C"/>
    <w:p w:rsidR="00A908F0" w:rsidRPr="00002753" w:rsidRDefault="002D6A5C">
      <w:r w:rsidRPr="00002753">
        <w:rPr>
          <w:b/>
          <w:smallCaps/>
        </w:rPr>
        <w:t>Anterior Neck Injury</w:t>
      </w:r>
      <w:r w:rsidRPr="00002753">
        <w:t xml:space="preserve"> </w:t>
      </w:r>
      <w:r w:rsidR="007F5BD7" w:rsidRPr="00002753">
        <w:t xml:space="preserve">- </w:t>
      </w:r>
      <w:r w:rsidR="007F5BD7" w:rsidRPr="00002753">
        <w:rPr>
          <w:i/>
          <w:color w:val="FF0000"/>
        </w:rPr>
        <w:t>one of greatest emergencies</w:t>
      </w:r>
      <w:r w:rsidR="00B86609" w:rsidRPr="00002753">
        <w:t xml:space="preserve"> - </w:t>
      </w:r>
      <w:r w:rsidR="007F5BD7" w:rsidRPr="00002753">
        <w:t>multitude of organ systems are compressed into com</w:t>
      </w:r>
      <w:r w:rsidR="00B86609" w:rsidRPr="00002753">
        <w:t>pact conduit (</w:t>
      </w:r>
      <w:r w:rsidR="007F5BD7" w:rsidRPr="00002753">
        <w:t>single seemingly innocuous penetrating wound is capable of considerable harm - airway occlusion, exsanguinating hemorrhage, etc).</w:t>
      </w:r>
    </w:p>
    <w:p w:rsidR="007F5BD7" w:rsidRPr="00002753" w:rsidRDefault="007F5BD7" w:rsidP="007F5BD7">
      <w:pPr>
        <w:numPr>
          <w:ilvl w:val="0"/>
          <w:numId w:val="3"/>
        </w:numPr>
      </w:pPr>
      <w:r w:rsidRPr="00002753">
        <w:rPr>
          <w:i/>
        </w:rPr>
        <w:t>anterior</w:t>
      </w:r>
      <w:r w:rsidRPr="00002753">
        <w:t xml:space="preserve"> and </w:t>
      </w:r>
      <w:r w:rsidRPr="00002753">
        <w:rPr>
          <w:i/>
        </w:rPr>
        <w:t>lateral</w:t>
      </w:r>
      <w:r w:rsidRPr="00002753">
        <w:t xml:space="preserve"> neck regions are most exposed to injury.</w:t>
      </w:r>
    </w:p>
    <w:p w:rsidR="007F5BD7" w:rsidRPr="00002753" w:rsidRDefault="007F5BD7"/>
    <w:p w:rsidR="00207EA2" w:rsidRPr="00002753" w:rsidRDefault="00207EA2" w:rsidP="00207EA2">
      <w:r w:rsidRPr="00002753">
        <w:rPr>
          <w:u w:val="single"/>
        </w:rPr>
        <w:t>Structures at risk of injury</w:t>
      </w:r>
      <w:r w:rsidRPr="00002753">
        <w:t>:</w:t>
      </w:r>
    </w:p>
    <w:p w:rsidR="00207EA2" w:rsidRPr="00002753" w:rsidRDefault="00207EA2" w:rsidP="00207EA2">
      <w:pPr>
        <w:pStyle w:val="NormalWeb"/>
        <w:ind w:left="284" w:hanging="284"/>
      </w:pPr>
      <w:r w:rsidRPr="00002753">
        <w:rPr>
          <w:b/>
          <w:color w:val="0000FF"/>
        </w:rPr>
        <w:t>Musculoskeletal structures</w:t>
      </w:r>
      <w:r w:rsidRPr="00002753">
        <w:t xml:space="preserve"> – vertebrae, cervical muscles, tendons, ligaments, clavicles, first and second ribs, hyoid bone.</w:t>
      </w:r>
    </w:p>
    <w:p w:rsidR="00207EA2" w:rsidRPr="00002753" w:rsidRDefault="00207EA2" w:rsidP="00207EA2">
      <w:pPr>
        <w:pStyle w:val="NormalWeb"/>
        <w:ind w:left="284" w:hanging="284"/>
      </w:pPr>
      <w:r w:rsidRPr="00002753">
        <w:rPr>
          <w:b/>
          <w:color w:val="0000FF"/>
        </w:rPr>
        <w:t>Neural structures</w:t>
      </w:r>
      <w:r w:rsidRPr="00002753">
        <w:t xml:space="preserve"> – spinal cord, phrenic nerve, brachial plexus, recurrent laryngeal nerve, CN9-12, stellate ganglion.</w:t>
      </w:r>
    </w:p>
    <w:p w:rsidR="00207EA2" w:rsidRPr="00002753" w:rsidRDefault="00207EA2" w:rsidP="00207EA2">
      <w:pPr>
        <w:pStyle w:val="NormalWeb"/>
        <w:ind w:left="284" w:hanging="284"/>
      </w:pPr>
      <w:r w:rsidRPr="00002753">
        <w:rPr>
          <w:b/>
          <w:color w:val="0000FF"/>
        </w:rPr>
        <w:t>Vascular structures</w:t>
      </w:r>
      <w:r w:rsidRPr="00002753">
        <w:t xml:space="preserve"> – carotid (common, internal, external) and vertebral arteries; vertebral, brachiocephalic, and jugular (internal and external) veins.</w:t>
      </w:r>
    </w:p>
    <w:p w:rsidR="00207EA2" w:rsidRPr="00002753" w:rsidRDefault="00207EA2" w:rsidP="00207EA2">
      <w:pPr>
        <w:pStyle w:val="NormalWeb"/>
        <w:ind w:left="284" w:hanging="284"/>
      </w:pPr>
      <w:r w:rsidRPr="00002753">
        <w:rPr>
          <w:b/>
          <w:color w:val="0000FF"/>
        </w:rPr>
        <w:t>Visceral structures</w:t>
      </w:r>
      <w:r w:rsidRPr="00002753">
        <w:t xml:space="preserve"> – thoracic duct, esophagus and pharynx, larynx and trachea.</w:t>
      </w:r>
    </w:p>
    <w:p w:rsidR="00207EA2" w:rsidRPr="00002753" w:rsidRDefault="00207EA2" w:rsidP="00207EA2">
      <w:pPr>
        <w:pStyle w:val="NormalWeb"/>
        <w:ind w:left="284" w:hanging="284"/>
      </w:pPr>
      <w:r w:rsidRPr="00002753">
        <w:rPr>
          <w:b/>
          <w:color w:val="0000FF"/>
        </w:rPr>
        <w:t>Glandular structures</w:t>
      </w:r>
      <w:r w:rsidRPr="00002753">
        <w:t xml:space="preserve"> – thyroid, parathyroid, submandibular, parotid.</w:t>
      </w:r>
    </w:p>
    <w:p w:rsidR="00207EA2" w:rsidRPr="00002753" w:rsidRDefault="00207EA2" w:rsidP="00207EA2"/>
    <w:p w:rsidR="00207EA2" w:rsidRPr="00002753" w:rsidRDefault="00207EA2" w:rsidP="00207EA2">
      <w:r w:rsidRPr="00002753">
        <w:rPr>
          <w:u w:val="single"/>
        </w:rPr>
        <w:t xml:space="preserve">Two </w:t>
      </w:r>
      <w:r w:rsidRPr="00002753">
        <w:rPr>
          <w:smallCaps/>
          <w:u w:val="single"/>
        </w:rPr>
        <w:t>fascial layers</w:t>
      </w:r>
      <w:r w:rsidRPr="00002753">
        <w:rPr>
          <w:u w:val="single"/>
        </w:rPr>
        <w:t xml:space="preserve"> invest neck</w:t>
      </w:r>
      <w:r w:rsidRPr="00002753">
        <w:t>:</w:t>
      </w:r>
    </w:p>
    <w:p w:rsidR="00207EA2" w:rsidRPr="00002753" w:rsidRDefault="00207EA2" w:rsidP="00207EA2">
      <w:r w:rsidRPr="00002753">
        <w:rPr>
          <w:b/>
          <w:i/>
          <w:smallCaps/>
        </w:rPr>
        <w:t>superficial fascia</w:t>
      </w:r>
      <w:r w:rsidRPr="00002753">
        <w:t xml:space="preserve"> (enveloping platysma muscle)</w:t>
      </w:r>
    </w:p>
    <w:p w:rsidR="00207EA2" w:rsidRPr="00002753" w:rsidRDefault="00207EA2" w:rsidP="00207EA2">
      <w:r w:rsidRPr="00002753">
        <w:rPr>
          <w:b/>
          <w:i/>
          <w:smallCaps/>
        </w:rPr>
        <w:t>deep fascia</w:t>
      </w:r>
      <w:r w:rsidRPr="00002753">
        <w:t xml:space="preserve"> - envelops sternocleidomastoid and trapezius muscles; demarcates:</w:t>
      </w:r>
    </w:p>
    <w:p w:rsidR="00207EA2" w:rsidRPr="00002753" w:rsidRDefault="00207EA2" w:rsidP="00207EA2">
      <w:pPr>
        <w:numPr>
          <w:ilvl w:val="0"/>
          <w:numId w:val="4"/>
        </w:numPr>
      </w:pPr>
      <w:r w:rsidRPr="00002753">
        <w:rPr>
          <w:b/>
          <w:i/>
        </w:rPr>
        <w:t>pretracheal region</w:t>
      </w:r>
      <w:r w:rsidRPr="00002753">
        <w:t xml:space="preserve"> (trachea, larynx, thyroid gland, pericardium)</w:t>
      </w:r>
    </w:p>
    <w:p w:rsidR="00207EA2" w:rsidRPr="00002753" w:rsidRDefault="00207EA2" w:rsidP="00207EA2">
      <w:pPr>
        <w:numPr>
          <w:ilvl w:val="0"/>
          <w:numId w:val="4"/>
        </w:numPr>
      </w:pPr>
      <w:r w:rsidRPr="00002753">
        <w:rPr>
          <w:b/>
          <w:i/>
        </w:rPr>
        <w:t>prevertebral region</w:t>
      </w:r>
      <w:r w:rsidRPr="00002753">
        <w:t xml:space="preserve"> (prevertebral muscles, phrenic nerve, brachial plexus, axillary sheath)</w:t>
      </w:r>
    </w:p>
    <w:p w:rsidR="00207EA2" w:rsidRPr="00002753" w:rsidRDefault="00207EA2" w:rsidP="00207EA2">
      <w:pPr>
        <w:numPr>
          <w:ilvl w:val="0"/>
          <w:numId w:val="4"/>
        </w:numPr>
      </w:pPr>
      <w:r w:rsidRPr="00002753">
        <w:rPr>
          <w:b/>
          <w:i/>
        </w:rPr>
        <w:t>carotid sheath</w:t>
      </w:r>
      <w:r w:rsidRPr="00002753">
        <w:t xml:space="preserve"> (carotid artery, internal jugular vein, vagus nerve).</w:t>
      </w:r>
    </w:p>
    <w:p w:rsidR="00207EA2" w:rsidRPr="00002753" w:rsidRDefault="00207EA2"/>
    <w:p w:rsidR="00751186" w:rsidRPr="00002753" w:rsidRDefault="00444DCF" w:rsidP="00CB3DCC">
      <w:pPr>
        <w:pStyle w:val="Nervous6"/>
        <w:ind w:right="8221"/>
      </w:pPr>
      <w:bookmarkStart w:id="1" w:name="_Toc6534799"/>
      <w:r w:rsidRPr="00002753">
        <w:t>Zones of neck</w:t>
      </w:r>
      <w:bookmarkEnd w:id="1"/>
    </w:p>
    <w:p w:rsidR="00207EA2" w:rsidRPr="00002753" w:rsidRDefault="00207EA2" w:rsidP="00207EA2">
      <w:pPr>
        <w:numPr>
          <w:ilvl w:val="0"/>
          <w:numId w:val="3"/>
        </w:numPr>
        <w:rPr>
          <w:color w:val="000000"/>
        </w:rPr>
      </w:pPr>
      <w:r w:rsidRPr="00002753">
        <w:rPr>
          <w:color w:val="000000"/>
        </w:rPr>
        <w:t xml:space="preserve">sternocleidomastoid separates neck into </w:t>
      </w:r>
      <w:r w:rsidRPr="00002753">
        <w:rPr>
          <w:i/>
          <w:smallCaps/>
          <w:color w:val="000000"/>
        </w:rPr>
        <w:t>anterior</w:t>
      </w:r>
      <w:r w:rsidRPr="00002753">
        <w:rPr>
          <w:color w:val="000000"/>
        </w:rPr>
        <w:t xml:space="preserve"> and </w:t>
      </w:r>
      <w:r w:rsidRPr="00002753">
        <w:rPr>
          <w:i/>
          <w:smallCaps/>
          <w:color w:val="000000"/>
        </w:rPr>
        <w:t>posterior</w:t>
      </w:r>
      <w:r w:rsidR="00701FB8" w:rsidRPr="00002753">
        <w:rPr>
          <w:color w:val="000000"/>
        </w:rPr>
        <w:t xml:space="preserve"> triangles:</w:t>
      </w:r>
    </w:p>
    <w:p w:rsidR="00A27FC8" w:rsidRPr="00002753" w:rsidRDefault="00D13E56" w:rsidP="00A27FC8">
      <w:pPr>
        <w:ind w:left="288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67075" cy="3028950"/>
            <wp:effectExtent l="0" t="0" r="9525" b="0"/>
            <wp:docPr id="7" name="Picture 1" descr="D:\Viktoro\Neuroscience\TrS. Spinal trauma\00. Pictures\Neck triang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TrS. Spinal trauma\00. Pictures\Neck triangl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A2" w:rsidRPr="00002753" w:rsidRDefault="00207EA2" w:rsidP="00207EA2">
      <w:pPr>
        <w:ind w:left="1440"/>
        <w:rPr>
          <w:i/>
          <w:sz w:val="20"/>
        </w:rPr>
      </w:pPr>
      <w:r w:rsidRPr="00002753">
        <w:rPr>
          <w:i/>
          <w:sz w:val="20"/>
        </w:rPr>
        <w:t xml:space="preserve">majority of important vascular and visceral organs lie within </w:t>
      </w:r>
      <w:r w:rsidRPr="00002753">
        <w:rPr>
          <w:i/>
          <w:smallCaps/>
          <w:sz w:val="20"/>
        </w:rPr>
        <w:t>anterior</w:t>
      </w:r>
      <w:r w:rsidRPr="00002753">
        <w:rPr>
          <w:i/>
          <w:sz w:val="20"/>
        </w:rPr>
        <w:t xml:space="preserve"> triangle;</w:t>
      </w:r>
    </w:p>
    <w:p w:rsidR="00207EA2" w:rsidRPr="00002753" w:rsidRDefault="00207EA2" w:rsidP="00751CD7">
      <w:pPr>
        <w:ind w:left="1701" w:hanging="261"/>
        <w:rPr>
          <w:i/>
          <w:sz w:val="20"/>
        </w:rPr>
      </w:pPr>
      <w:r w:rsidRPr="00002753">
        <w:rPr>
          <w:i/>
          <w:sz w:val="20"/>
        </w:rPr>
        <w:t xml:space="preserve">few vital structures cross </w:t>
      </w:r>
      <w:r w:rsidRPr="00002753">
        <w:rPr>
          <w:i/>
          <w:smallCaps/>
          <w:sz w:val="20"/>
        </w:rPr>
        <w:t>posterior</w:t>
      </w:r>
      <w:r w:rsidRPr="00002753">
        <w:rPr>
          <w:i/>
          <w:sz w:val="20"/>
        </w:rPr>
        <w:t xml:space="preserve"> triangle (only individual nerves to specific muscles), with exception of region just superior to clavicle</w:t>
      </w:r>
      <w:r w:rsidR="00FC2BA3" w:rsidRPr="00002753">
        <w:rPr>
          <w:i/>
          <w:sz w:val="20"/>
        </w:rPr>
        <w:t>, spinal cord and vertebral arteries.</w:t>
      </w:r>
    </w:p>
    <w:p w:rsidR="00721CF2" w:rsidRPr="00002753" w:rsidRDefault="00721CF2" w:rsidP="00721CF2">
      <w:pPr>
        <w:rPr>
          <w:color w:val="000000"/>
        </w:rPr>
      </w:pPr>
    </w:p>
    <w:p w:rsidR="007B52F0" w:rsidRPr="00002753" w:rsidRDefault="00D13E56" w:rsidP="00261B01">
      <w:pPr>
        <w:ind w:right="-284"/>
        <w:jc w:val="center"/>
      </w:pPr>
      <w:r>
        <w:rPr>
          <w:noProof/>
          <w:color w:val="333399"/>
        </w:rPr>
        <w:lastRenderedPageBreak/>
        <w:drawing>
          <wp:inline distT="0" distB="0" distL="0" distR="0">
            <wp:extent cx="3038475" cy="3038475"/>
            <wp:effectExtent l="0" t="0" r="9525" b="9525"/>
            <wp:docPr id="2" name="Picture 2" descr="D:\Viktoro\Neuroscience\TrS. Spinal trauma\00. Pictures\Neck zon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TrS. Spinal trauma\00. Pictures\Neck zon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B01" w:rsidRPr="00002753">
        <w:rPr>
          <w:color w:val="333399"/>
        </w:rPr>
        <w:t xml:space="preserve">      </w:t>
      </w:r>
      <w:r>
        <w:rPr>
          <w:noProof/>
        </w:rPr>
        <w:drawing>
          <wp:inline distT="0" distB="0" distL="0" distR="0">
            <wp:extent cx="3524250" cy="3381375"/>
            <wp:effectExtent l="0" t="0" r="0" b="9525"/>
            <wp:docPr id="3" name="Picture 3" descr="D:\Viktoro\Neuroscience\TrS. Spinal trauma\00. Pictures\Zones of anterior n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TrS. Spinal trauma\00. Pictures\Zones of anterior nec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CF" w:rsidRPr="00002753" w:rsidRDefault="00444DCF"/>
    <w:p w:rsidR="004434D4" w:rsidRPr="00002753" w:rsidRDefault="004434D4" w:rsidP="004434D4">
      <w:pPr>
        <w:pStyle w:val="NormalWeb"/>
      </w:pPr>
      <w:r w:rsidRPr="00002753">
        <w:rPr>
          <w:shd w:val="clear" w:color="auto" w:fill="D9D9D9"/>
        </w:rPr>
        <w:t>Zone III (superior neck)</w:t>
      </w:r>
      <w:r w:rsidRPr="00002753">
        <w:t xml:space="preserve"> - bounded by </w:t>
      </w:r>
      <w:r w:rsidRPr="00002753">
        <w:rPr>
          <w:i/>
          <w:color w:val="0000FF"/>
        </w:rPr>
        <w:t>angle of mandible</w:t>
      </w:r>
      <w:r w:rsidRPr="00002753">
        <w:t xml:space="preserve"> and </w:t>
      </w:r>
      <w:r w:rsidRPr="00002753">
        <w:rPr>
          <w:i/>
          <w:color w:val="0000FF"/>
        </w:rPr>
        <w:t>base of skull</w:t>
      </w:r>
      <w:r w:rsidRPr="00002753">
        <w:t>.</w:t>
      </w:r>
    </w:p>
    <w:p w:rsidR="004434D4" w:rsidRPr="00002753" w:rsidRDefault="004434D4" w:rsidP="004434D4">
      <w:pPr>
        <w:numPr>
          <w:ilvl w:val="0"/>
          <w:numId w:val="3"/>
        </w:numPr>
      </w:pPr>
      <w:r w:rsidRPr="00002753">
        <w:t xml:space="preserve">injuries can be </w:t>
      </w:r>
      <w:r w:rsidR="007421C3" w:rsidRPr="00002753">
        <w:t xml:space="preserve">very </w:t>
      </w:r>
      <w:r w:rsidRPr="00002753">
        <w:t>difficult to access surgically.</w:t>
      </w:r>
    </w:p>
    <w:p w:rsidR="007421C3" w:rsidRPr="00002753" w:rsidRDefault="007421C3" w:rsidP="004434D4">
      <w:pPr>
        <w:numPr>
          <w:ilvl w:val="0"/>
          <w:numId w:val="3"/>
        </w:numPr>
      </w:pPr>
      <w:r w:rsidRPr="00002753">
        <w:rPr>
          <w:u w:val="single"/>
        </w:rPr>
        <w:t xml:space="preserve">structures at </w:t>
      </w:r>
      <w:r w:rsidRPr="00002753">
        <w:rPr>
          <w:color w:val="000000"/>
          <w:u w:val="single"/>
        </w:rPr>
        <w:t>greatest</w:t>
      </w:r>
      <w:r w:rsidRPr="00002753">
        <w:rPr>
          <w:u w:val="single"/>
        </w:rPr>
        <w:t xml:space="preserve"> risk</w:t>
      </w:r>
      <w:r w:rsidRPr="00002753">
        <w:t>: distal carotid artery, salivary glands, pharynx.</w:t>
      </w:r>
    </w:p>
    <w:p w:rsidR="004434D4" w:rsidRPr="00002753" w:rsidRDefault="004434D4" w:rsidP="009B0833"/>
    <w:p w:rsidR="009B0833" w:rsidRPr="00002753" w:rsidRDefault="009B0833" w:rsidP="009B0833">
      <w:pPr>
        <w:pStyle w:val="NormalWeb"/>
      </w:pPr>
      <w:r w:rsidRPr="00002753">
        <w:rPr>
          <w:shd w:val="clear" w:color="auto" w:fill="D9D9D9"/>
        </w:rPr>
        <w:t>Zone II (midportion of neck)</w:t>
      </w:r>
      <w:r w:rsidRPr="00002753">
        <w:t xml:space="preserve"> - region from </w:t>
      </w:r>
      <w:r w:rsidRPr="00002753">
        <w:rPr>
          <w:i/>
          <w:color w:val="0000FF"/>
        </w:rPr>
        <w:t>cricoid cartilage</w:t>
      </w:r>
      <w:r w:rsidRPr="00002753">
        <w:t xml:space="preserve"> to </w:t>
      </w:r>
      <w:r w:rsidRPr="00002753">
        <w:rPr>
          <w:i/>
          <w:color w:val="0000FF"/>
        </w:rPr>
        <w:t>angle of mandible</w:t>
      </w:r>
      <w:r w:rsidRPr="00002753">
        <w:t>.</w:t>
      </w:r>
    </w:p>
    <w:p w:rsidR="007421C3" w:rsidRPr="00002753" w:rsidRDefault="007421C3" w:rsidP="009B0833">
      <w:pPr>
        <w:numPr>
          <w:ilvl w:val="0"/>
          <w:numId w:val="3"/>
        </w:numPr>
      </w:pPr>
      <w:r w:rsidRPr="00002753">
        <w:t>largest portion – injuries are most common!</w:t>
      </w:r>
    </w:p>
    <w:p w:rsidR="009B0833" w:rsidRPr="00002753" w:rsidRDefault="009B0833" w:rsidP="009B0833">
      <w:pPr>
        <w:numPr>
          <w:ilvl w:val="0"/>
          <w:numId w:val="3"/>
        </w:numPr>
      </w:pPr>
      <w:r w:rsidRPr="00002753">
        <w:t xml:space="preserve">injuries are likely to be </w:t>
      </w:r>
      <w:r w:rsidR="004434D4" w:rsidRPr="00002753">
        <w:t xml:space="preserve">most apparent on inspection (aggressive surgical exploration is rarely necessary) – leads to </w:t>
      </w:r>
      <w:r w:rsidR="004434D4" w:rsidRPr="00002753">
        <w:rPr>
          <w:color w:val="008000"/>
        </w:rPr>
        <w:t>best prognosis</w:t>
      </w:r>
      <w:r w:rsidR="004434D4" w:rsidRPr="00002753">
        <w:t>!</w:t>
      </w:r>
    </w:p>
    <w:p w:rsidR="009B0833" w:rsidRPr="00002753" w:rsidRDefault="009B0833" w:rsidP="009B0833">
      <w:pPr>
        <w:pStyle w:val="NormalWeb"/>
      </w:pPr>
    </w:p>
    <w:p w:rsidR="004434D4" w:rsidRPr="00002753" w:rsidRDefault="004434D4" w:rsidP="004434D4">
      <w:pPr>
        <w:pStyle w:val="NormalWeb"/>
      </w:pPr>
      <w:r w:rsidRPr="00002753">
        <w:rPr>
          <w:shd w:val="clear" w:color="auto" w:fill="D9D9D9"/>
        </w:rPr>
        <w:t>Zone I (</w:t>
      </w:r>
      <w:r w:rsidR="007421C3" w:rsidRPr="00002753">
        <w:rPr>
          <w:shd w:val="clear" w:color="auto" w:fill="D9D9D9"/>
        </w:rPr>
        <w:t xml:space="preserve">neck </w:t>
      </w:r>
      <w:r w:rsidRPr="00002753">
        <w:rPr>
          <w:shd w:val="clear" w:color="auto" w:fill="D9D9D9"/>
        </w:rPr>
        <w:t xml:space="preserve">base </w:t>
      </w:r>
      <w:r w:rsidR="007421C3" w:rsidRPr="00002753">
        <w:rPr>
          <w:shd w:val="clear" w:color="auto" w:fill="D9D9D9"/>
        </w:rPr>
        <w:t>and thoracic outlet</w:t>
      </w:r>
      <w:r w:rsidRPr="00002753">
        <w:rPr>
          <w:shd w:val="clear" w:color="auto" w:fill="D9D9D9"/>
        </w:rPr>
        <w:t>)</w:t>
      </w:r>
      <w:r w:rsidRPr="00002753">
        <w:t xml:space="preserve"> - demarcated by </w:t>
      </w:r>
      <w:r w:rsidRPr="00002753">
        <w:rPr>
          <w:i/>
          <w:color w:val="0000FF"/>
        </w:rPr>
        <w:t>thoracic inlet</w:t>
      </w:r>
      <w:r w:rsidRPr="00002753">
        <w:t xml:space="preserve"> inferiorly and </w:t>
      </w:r>
      <w:r w:rsidRPr="00002753">
        <w:rPr>
          <w:i/>
          <w:color w:val="0000FF"/>
        </w:rPr>
        <w:t>cricoid cartilage</w:t>
      </w:r>
      <w:r w:rsidRPr="00002753">
        <w:t xml:space="preserve"> superiorly. </w:t>
      </w:r>
    </w:p>
    <w:p w:rsidR="004434D4" w:rsidRPr="00002753" w:rsidRDefault="004434D4" w:rsidP="004434D4">
      <w:pPr>
        <w:numPr>
          <w:ilvl w:val="0"/>
          <w:numId w:val="3"/>
        </w:numPr>
      </w:pPr>
      <w:r w:rsidRPr="00002753">
        <w:t xml:space="preserve">injuries are associated with </w:t>
      </w:r>
      <w:r w:rsidRPr="00002753">
        <w:rPr>
          <w:color w:val="FF0000"/>
        </w:rPr>
        <w:t>highest morbidity and mortality rates</w:t>
      </w:r>
      <w:r w:rsidRPr="00002753">
        <w:t>!</w:t>
      </w:r>
      <w:r w:rsidR="007421C3" w:rsidRPr="00002753">
        <w:t xml:space="preserve"> (because of major vascular and intrathoracic injury).</w:t>
      </w:r>
    </w:p>
    <w:p w:rsidR="004434D4" w:rsidRPr="00002753" w:rsidRDefault="004434D4" w:rsidP="004434D4">
      <w:pPr>
        <w:numPr>
          <w:ilvl w:val="0"/>
          <w:numId w:val="3"/>
        </w:numPr>
      </w:pPr>
      <w:r w:rsidRPr="00002753">
        <w:rPr>
          <w:u w:val="single"/>
        </w:rPr>
        <w:t xml:space="preserve">structures at </w:t>
      </w:r>
      <w:r w:rsidRPr="00002753">
        <w:rPr>
          <w:color w:val="000000"/>
          <w:u w:val="single"/>
        </w:rPr>
        <w:t>greatest</w:t>
      </w:r>
      <w:r w:rsidRPr="00002753">
        <w:rPr>
          <w:u w:val="single"/>
        </w:rPr>
        <w:t xml:space="preserve"> risk</w:t>
      </w:r>
      <w:r w:rsidRPr="00002753">
        <w:t>: great vessels (subclavian vessels, brachiocephalic veins, common carotid arteries, aortic arch, jugular veins), trachea, esophagus, lung apices, cervical spine, spinal cord, cervical nerve roots.</w:t>
      </w:r>
    </w:p>
    <w:p w:rsidR="004434D4" w:rsidRPr="00002753" w:rsidRDefault="004434D4" w:rsidP="004434D4">
      <w:pPr>
        <w:ind w:left="720"/>
      </w:pPr>
      <w:r w:rsidRPr="00002753">
        <w:t xml:space="preserve">Zone I wounds are often </w:t>
      </w:r>
      <w:r w:rsidRPr="00002753">
        <w:rPr>
          <w:i/>
          <w:color w:val="FF0000"/>
        </w:rPr>
        <w:t>associated with thoracic injury</w:t>
      </w:r>
      <w:r w:rsidRPr="00002753">
        <w:t>! (pneumothorax, hemothorax)</w:t>
      </w:r>
    </w:p>
    <w:p w:rsidR="00E43523" w:rsidRPr="00002753" w:rsidRDefault="00183684" w:rsidP="00183684">
      <w:pPr>
        <w:ind w:left="2160"/>
        <w:rPr>
          <w:i/>
          <w:color w:val="000000"/>
          <w:sz w:val="20"/>
        </w:rPr>
      </w:pPr>
      <w:r w:rsidRPr="00002753">
        <w:rPr>
          <w:i/>
          <w:sz w:val="20"/>
        </w:rPr>
        <w:t>pneumothorax may not develop until positive pressure ventilation is applied during anesthesia (may present as unexplained hypotension)</w:t>
      </w:r>
    </w:p>
    <w:p w:rsidR="004434D4" w:rsidRPr="00002753" w:rsidRDefault="004434D4" w:rsidP="009B0833">
      <w:pPr>
        <w:rPr>
          <w:color w:val="000000"/>
        </w:rPr>
      </w:pPr>
    </w:p>
    <w:p w:rsidR="00183684" w:rsidRPr="00002753" w:rsidRDefault="00183684" w:rsidP="009B0833">
      <w:pPr>
        <w:rPr>
          <w:color w:val="000000"/>
        </w:rPr>
      </w:pPr>
    </w:p>
    <w:p w:rsidR="009B0833" w:rsidRPr="00002753" w:rsidRDefault="00E43523" w:rsidP="00E43523">
      <w:pPr>
        <w:pStyle w:val="Nervous1"/>
      </w:pPr>
      <w:bookmarkStart w:id="2" w:name="_Toc6534800"/>
      <w:r w:rsidRPr="00002753">
        <w:t>Etiology</w:t>
      </w:r>
      <w:bookmarkEnd w:id="2"/>
    </w:p>
    <w:p w:rsidR="00E43523" w:rsidRPr="00002753" w:rsidRDefault="00C5009B" w:rsidP="00C5009B">
      <w:pPr>
        <w:pStyle w:val="NormalWeb"/>
      </w:pPr>
      <w:r w:rsidRPr="00002753">
        <w:rPr>
          <w:b/>
          <w:bCs/>
        </w:rPr>
        <w:t>Penetrating trauma</w:t>
      </w:r>
      <w:r w:rsidRPr="00002753">
        <w:t xml:space="preserve"> (&gt; 95% result from </w:t>
      </w:r>
      <w:r w:rsidRPr="00002753">
        <w:rPr>
          <w:i/>
          <w:color w:val="0000FF"/>
        </w:rPr>
        <w:t>guns</w:t>
      </w:r>
      <w:r w:rsidRPr="00002753">
        <w:t xml:space="preserve"> and </w:t>
      </w:r>
      <w:r w:rsidRPr="00002753">
        <w:rPr>
          <w:i/>
          <w:color w:val="0000FF"/>
        </w:rPr>
        <w:t>knives</w:t>
      </w:r>
      <w:r w:rsidRPr="00002753">
        <w:t>).</w:t>
      </w:r>
    </w:p>
    <w:p w:rsidR="00325C2A" w:rsidRPr="00002753" w:rsidRDefault="00325C2A" w:rsidP="00C5009B">
      <w:pPr>
        <w:pStyle w:val="NormalWeb"/>
      </w:pPr>
    </w:p>
    <w:p w:rsidR="00E964BA" w:rsidRPr="00002753" w:rsidRDefault="00E964BA" w:rsidP="00C5009B">
      <w:pPr>
        <w:pStyle w:val="NormalWeb"/>
      </w:pPr>
      <w:r w:rsidRPr="00002753">
        <w:rPr>
          <w:b/>
        </w:rPr>
        <w:t>Blunt trauma</w:t>
      </w:r>
      <w:r w:rsidRPr="00002753">
        <w:t xml:space="preserve"> typically results from </w:t>
      </w:r>
      <w:r w:rsidRPr="00002753">
        <w:rPr>
          <w:i/>
          <w:color w:val="0000FF"/>
        </w:rPr>
        <w:t>motor vehicle crashes</w:t>
      </w:r>
      <w:r w:rsidR="00977A4D" w:rsidRPr="00002753">
        <w:t xml:space="preserve"> (other causes - sports-related injuries, </w:t>
      </w:r>
      <w:r w:rsidR="00334431" w:rsidRPr="00002753">
        <w:t>“</w:t>
      </w:r>
      <w:r w:rsidR="00977A4D" w:rsidRPr="00002753">
        <w:t>clothesline</w:t>
      </w:r>
      <w:r w:rsidR="00334431" w:rsidRPr="00002753">
        <w:t>”</w:t>
      </w:r>
      <w:r w:rsidR="00977A4D" w:rsidRPr="00002753">
        <w:t xml:space="preserve"> injuries*, </w:t>
      </w:r>
      <w:r w:rsidR="005D30C3" w:rsidRPr="00002753">
        <w:t>strangulation, blows from fists or feet, excessive manipulation</w:t>
      </w:r>
      <w:r w:rsidRPr="00002753">
        <w:t>).</w:t>
      </w:r>
    </w:p>
    <w:p w:rsidR="00444DCF" w:rsidRPr="00002753" w:rsidRDefault="00977A4D" w:rsidP="00334431">
      <w:pPr>
        <w:ind w:left="2880"/>
        <w:jc w:val="right"/>
      </w:pPr>
      <w:r w:rsidRPr="00002753">
        <w:t>*</w:t>
      </w:r>
      <w:r w:rsidR="005D30C3" w:rsidRPr="00002753">
        <w:t>rider of motorcycle, snowmobile, horse, or bicycle runs into unseen wire</w:t>
      </w:r>
      <w:r w:rsidR="00334431" w:rsidRPr="00002753">
        <w:t xml:space="preserve"> or cord suspended between two stationary objects</w:t>
      </w:r>
    </w:p>
    <w:p w:rsidR="00977A4D" w:rsidRPr="00002753" w:rsidRDefault="00977A4D"/>
    <w:p w:rsidR="009138A1" w:rsidRPr="00002753" w:rsidRDefault="009138A1"/>
    <w:p w:rsidR="009138A1" w:rsidRPr="00002753" w:rsidRDefault="009138A1" w:rsidP="009138A1">
      <w:pPr>
        <w:pStyle w:val="Nervous1"/>
      </w:pPr>
      <w:bookmarkStart w:id="3" w:name="_Toc6534801"/>
      <w:r w:rsidRPr="00002753">
        <w:t>Clinical Features</w:t>
      </w:r>
      <w:bookmarkEnd w:id="3"/>
    </w:p>
    <w:p w:rsidR="009138A1" w:rsidRPr="00002753" w:rsidRDefault="009138A1">
      <w:pPr>
        <w:numPr>
          <w:ilvl w:val="0"/>
          <w:numId w:val="3"/>
        </w:numPr>
      </w:pPr>
      <w:r w:rsidRPr="00002753">
        <w:t>presence or absence of symptoms can be misleading, serving as poor predictor of underlying damage (e.g. only 10% blunt vascular damages manifest in first hour).</w:t>
      </w:r>
    </w:p>
    <w:p w:rsidR="00EB2439" w:rsidRPr="00002753" w:rsidRDefault="00EB2439">
      <w:pPr>
        <w:numPr>
          <w:ilvl w:val="0"/>
          <w:numId w:val="3"/>
        </w:numPr>
      </w:pPr>
      <w:r w:rsidRPr="00002753">
        <w:t>sensitivity of physical examination to identify all significant neck damage remains controversial.</w:t>
      </w:r>
    </w:p>
    <w:p w:rsidR="000C43CB" w:rsidRPr="00002753" w:rsidRDefault="00EB2439" w:rsidP="00EB2439">
      <w:pPr>
        <w:numPr>
          <w:ilvl w:val="1"/>
          <w:numId w:val="3"/>
        </w:numPr>
      </w:pPr>
      <w:r w:rsidRPr="00002753">
        <w:t>physical examination alone is sufficient to assess zone II for injury (others believe that diagnostic testing is mandatory in all cases).</w:t>
      </w:r>
    </w:p>
    <w:p w:rsidR="00EB2439" w:rsidRPr="00002753" w:rsidRDefault="00EB2439" w:rsidP="00EB2439">
      <w:pPr>
        <w:numPr>
          <w:ilvl w:val="1"/>
          <w:numId w:val="3"/>
        </w:numPr>
      </w:pPr>
      <w:r w:rsidRPr="00002753">
        <w:rPr>
          <w:i/>
        </w:rPr>
        <w:t>single examination is not sufficient</w:t>
      </w:r>
      <w:r w:rsidRPr="00002753">
        <w:t xml:space="preserve"> (onset of signs of injury may be delayed).</w:t>
      </w:r>
    </w:p>
    <w:p w:rsidR="006626E1" w:rsidRPr="00002753" w:rsidRDefault="00EB2439" w:rsidP="006626E1">
      <w:pPr>
        <w:numPr>
          <w:ilvl w:val="0"/>
          <w:numId w:val="3"/>
        </w:numPr>
      </w:pPr>
      <w:r w:rsidRPr="00002753">
        <w:rPr>
          <w:i/>
          <w:color w:val="FF0000"/>
        </w:rPr>
        <w:t>any violation of platysma</w:t>
      </w:r>
      <w:r w:rsidRPr="00002753">
        <w:t xml:space="preserve"> - potential for grave damage to </w:t>
      </w:r>
      <w:r w:rsidR="00135F1B" w:rsidRPr="00002753">
        <w:t xml:space="preserve">neck </w:t>
      </w:r>
      <w:r w:rsidRPr="00002753">
        <w:t>contents</w:t>
      </w:r>
      <w:r w:rsidR="00135F1B" w:rsidRPr="00002753">
        <w:t>.</w:t>
      </w:r>
    </w:p>
    <w:p w:rsidR="006626E1" w:rsidRPr="00002753" w:rsidRDefault="006626E1" w:rsidP="006626E1">
      <w:pPr>
        <w:numPr>
          <w:ilvl w:val="0"/>
          <w:numId w:val="3"/>
        </w:numPr>
      </w:pPr>
      <w:r w:rsidRPr="00002753">
        <w:t xml:space="preserve">unnecessary wound probing / manipulation, performing any action that causes patient to gag, choke, or cough is discouraged – all these </w:t>
      </w:r>
      <w:r w:rsidRPr="00002753">
        <w:rPr>
          <w:b/>
          <w:i/>
        </w:rPr>
        <w:t>may dislodge clot</w:t>
      </w:r>
      <w:r w:rsidRPr="00002753">
        <w:t xml:space="preserve"> and provoke life-threatening hemorrhage.</w:t>
      </w:r>
    </w:p>
    <w:p w:rsidR="00A67EAC" w:rsidRPr="00002753" w:rsidRDefault="00A67EAC" w:rsidP="006626E1">
      <w:pPr>
        <w:numPr>
          <w:ilvl w:val="0"/>
          <w:numId w:val="3"/>
        </w:numPr>
      </w:pPr>
      <w:r w:rsidRPr="00002753">
        <w:rPr>
          <w:b/>
        </w:rPr>
        <w:t>subcutaneous emphysema</w:t>
      </w:r>
      <w:r w:rsidRPr="00002753">
        <w:t xml:space="preserve"> means disruption of either upper airway or esophagus.</w:t>
      </w:r>
    </w:p>
    <w:p w:rsidR="0038625F" w:rsidRPr="00002753" w:rsidRDefault="0038625F" w:rsidP="006626E1">
      <w:pPr>
        <w:numPr>
          <w:ilvl w:val="0"/>
          <w:numId w:val="3"/>
        </w:numPr>
      </w:pPr>
      <w:r w:rsidRPr="00002753">
        <w:rPr>
          <w:b/>
        </w:rPr>
        <w:t>loss of characteristic lateral profile of anterior neck</w:t>
      </w:r>
      <w:r w:rsidRPr="00002753">
        <w:t xml:space="preserve"> (</w:t>
      </w:r>
      <w:r w:rsidR="00A30459" w:rsidRPr="00002753">
        <w:t>prominence of thyroid cartilage, etc) indicates edema or bleeding.</w:t>
      </w:r>
    </w:p>
    <w:p w:rsidR="00DD7FEC" w:rsidRPr="00002753" w:rsidRDefault="00DD7FEC" w:rsidP="006626E1">
      <w:pPr>
        <w:numPr>
          <w:ilvl w:val="0"/>
          <w:numId w:val="3"/>
        </w:numPr>
      </w:pPr>
      <w:r w:rsidRPr="00002753">
        <w:rPr>
          <w:u w:val="single"/>
        </w:rPr>
        <w:t>consequences of vascular injuries</w:t>
      </w:r>
      <w:r w:rsidRPr="00002753">
        <w:t>:</w:t>
      </w:r>
      <w:r w:rsidR="00A30459" w:rsidRPr="00002753">
        <w:t xml:space="preserve"> </w:t>
      </w:r>
      <w:r w:rsidR="00A30459" w:rsidRPr="00002753">
        <w:tab/>
        <w:t>Auscultate neck to reveal carotid bruit!</w:t>
      </w:r>
    </w:p>
    <w:p w:rsidR="00DD7FEC" w:rsidRPr="00002753" w:rsidRDefault="00DD7FEC" w:rsidP="00DD7FEC">
      <w:pPr>
        <w:pStyle w:val="NormalWeb"/>
        <w:numPr>
          <w:ilvl w:val="0"/>
          <w:numId w:val="16"/>
        </w:numPr>
      </w:pPr>
      <w:r w:rsidRPr="00002753">
        <w:t>life-threatening external hemorrhage.</w:t>
      </w:r>
    </w:p>
    <w:p w:rsidR="00DD7FEC" w:rsidRPr="00002753" w:rsidRDefault="00DD7FEC" w:rsidP="00DD7FEC">
      <w:pPr>
        <w:pStyle w:val="NormalWeb"/>
        <w:numPr>
          <w:ilvl w:val="0"/>
          <w:numId w:val="16"/>
        </w:numPr>
      </w:pPr>
      <w:r w:rsidRPr="00002753">
        <w:t>soft tissue hematoma can distort / obstruct airway.</w:t>
      </w:r>
    </w:p>
    <w:p w:rsidR="00DD7FEC" w:rsidRPr="00002753" w:rsidRDefault="00DD7FEC" w:rsidP="00DD7FEC">
      <w:pPr>
        <w:pStyle w:val="NormalWeb"/>
        <w:numPr>
          <w:ilvl w:val="0"/>
          <w:numId w:val="16"/>
        </w:numPr>
      </w:pPr>
      <w:r w:rsidRPr="00002753">
        <w:t>disruption of cerebral perfusion (e.g. complete transection of carotid artery, air embolization after neck vein tear).</w:t>
      </w:r>
    </w:p>
    <w:p w:rsidR="00EB2439" w:rsidRPr="00002753" w:rsidRDefault="00EB2439"/>
    <w:p w:rsidR="006626E1" w:rsidRPr="00002753" w:rsidRDefault="006626E1"/>
    <w:p w:rsidR="006626E1" w:rsidRPr="00002753" w:rsidRDefault="006626E1" w:rsidP="006626E1">
      <w:pPr>
        <w:pStyle w:val="Nervous1"/>
      </w:pPr>
      <w:bookmarkStart w:id="4" w:name="_Toc6534802"/>
      <w:r w:rsidRPr="00002753">
        <w:t>Diagnosis</w:t>
      </w:r>
      <w:bookmarkEnd w:id="4"/>
    </w:p>
    <w:p w:rsidR="006626E1" w:rsidRPr="00002753" w:rsidRDefault="00760DB1" w:rsidP="006626E1">
      <w:pPr>
        <w:numPr>
          <w:ilvl w:val="2"/>
          <w:numId w:val="3"/>
        </w:numPr>
      </w:pPr>
      <w:r w:rsidRPr="00002753">
        <w:rPr>
          <w:b/>
          <w:color w:val="0000FF"/>
        </w:rPr>
        <w:t xml:space="preserve">Cervical </w:t>
      </w:r>
      <w:r w:rsidR="004607C8" w:rsidRPr="00002753">
        <w:rPr>
          <w:b/>
          <w:color w:val="0000FF"/>
        </w:rPr>
        <w:t>X-ray</w:t>
      </w:r>
      <w:r w:rsidRPr="00002753">
        <w:t xml:space="preserve">: fractures, </w:t>
      </w:r>
      <w:r w:rsidR="00F9726D" w:rsidRPr="00002753">
        <w:t xml:space="preserve">subcutaneous or retropharyngeal </w:t>
      </w:r>
      <w:r w:rsidRPr="00002753">
        <w:t xml:space="preserve">emphysema, </w:t>
      </w:r>
      <w:r w:rsidR="00F9726D" w:rsidRPr="00002753">
        <w:t>retropharyngeal hematoma, tracheal narrowing or deviation</w:t>
      </w:r>
      <w:r w:rsidRPr="00002753">
        <w:t>, presence of foreign body.</w:t>
      </w:r>
    </w:p>
    <w:p w:rsidR="00220434" w:rsidRPr="00002753" w:rsidRDefault="00220434" w:rsidP="00F55D43">
      <w:pPr>
        <w:numPr>
          <w:ilvl w:val="1"/>
          <w:numId w:val="3"/>
        </w:numPr>
      </w:pPr>
      <w:r w:rsidRPr="00002753">
        <w:t xml:space="preserve">risk of unstable cervical spine injury after </w:t>
      </w:r>
      <w:r w:rsidRPr="00002753">
        <w:rPr>
          <w:i/>
          <w:smallCaps/>
        </w:rPr>
        <w:t>penetrating</w:t>
      </w:r>
      <w:r w:rsidRPr="00002753">
        <w:t xml:space="preserve"> neck wound is minimal; X-ray serves to detect soft tissue changes (e.g. in preventing catastrophic rupture of retropharyngeal hematoma during intubation).</w:t>
      </w:r>
    </w:p>
    <w:p w:rsidR="00760DB1" w:rsidRPr="00002753" w:rsidRDefault="00760DB1" w:rsidP="006626E1">
      <w:pPr>
        <w:numPr>
          <w:ilvl w:val="2"/>
          <w:numId w:val="3"/>
        </w:numPr>
      </w:pPr>
      <w:r w:rsidRPr="00002753">
        <w:rPr>
          <w:b/>
          <w:color w:val="0000FF"/>
        </w:rPr>
        <w:t>Chest X-ray</w:t>
      </w:r>
      <w:r w:rsidRPr="00002753">
        <w:t xml:space="preserve"> – indicated for</w:t>
      </w:r>
      <w:r w:rsidR="00F9726D" w:rsidRPr="00002753">
        <w:t xml:space="preserve"> at least</w:t>
      </w:r>
      <w:r w:rsidRPr="00002753">
        <w:t xml:space="preserve"> </w:t>
      </w:r>
      <w:r w:rsidRPr="00002753">
        <w:rPr>
          <w:b/>
        </w:rPr>
        <w:t>zone I</w:t>
      </w:r>
      <w:r w:rsidRPr="00002753">
        <w:t xml:space="preserve"> wound</w:t>
      </w:r>
      <w:r w:rsidR="003C4FFE" w:rsidRPr="00002753">
        <w:t>s: hemothorax, pneumothorax, widened mediastinum, mediastinal emphysema, apical pleural hematoma, foreign bodies.</w:t>
      </w:r>
    </w:p>
    <w:p w:rsidR="004607C8" w:rsidRPr="00002753" w:rsidRDefault="004607C8" w:rsidP="00BE1703">
      <w:pPr>
        <w:numPr>
          <w:ilvl w:val="2"/>
          <w:numId w:val="3"/>
        </w:numPr>
      </w:pPr>
      <w:r w:rsidRPr="00002753">
        <w:t xml:space="preserve">Neck </w:t>
      </w:r>
      <w:r w:rsidRPr="00002753">
        <w:rPr>
          <w:b/>
          <w:color w:val="0000FF"/>
        </w:rPr>
        <w:t>CT</w:t>
      </w:r>
      <w:r w:rsidRPr="00002753">
        <w:t xml:space="preserve"> </w:t>
      </w:r>
      <w:r w:rsidR="00FE615D" w:rsidRPr="00002753">
        <w:t>–</w:t>
      </w:r>
      <w:r w:rsidRPr="00002753">
        <w:t xml:space="preserve"> </w:t>
      </w:r>
      <w:r w:rsidR="00FE615D" w:rsidRPr="00002753">
        <w:t xml:space="preserve">mainly to evaluate laryngotracheal injuries in stable patients (CT </w:t>
      </w:r>
      <w:r w:rsidRPr="00002753">
        <w:t xml:space="preserve">readily identifies clinically subtle </w:t>
      </w:r>
      <w:r w:rsidRPr="00002753">
        <w:rPr>
          <w:color w:val="FF0000"/>
        </w:rPr>
        <w:t>blunt</w:t>
      </w:r>
      <w:r w:rsidRPr="00002753">
        <w:t xml:space="preserve"> </w:t>
      </w:r>
      <w:r w:rsidRPr="00002753">
        <w:rPr>
          <w:color w:val="FF0000"/>
        </w:rPr>
        <w:t>injuries of larynx</w:t>
      </w:r>
      <w:r w:rsidR="00FE615D" w:rsidRPr="00002753">
        <w:t>).</w:t>
      </w:r>
    </w:p>
    <w:p w:rsidR="00156691" w:rsidRPr="00002753" w:rsidRDefault="00C80051" w:rsidP="00BE1703">
      <w:pPr>
        <w:numPr>
          <w:ilvl w:val="2"/>
          <w:numId w:val="3"/>
        </w:numPr>
      </w:pPr>
      <w:r w:rsidRPr="00002753">
        <w:t xml:space="preserve">4-vessel </w:t>
      </w:r>
      <w:r w:rsidRPr="00002753">
        <w:rPr>
          <w:b/>
          <w:color w:val="0000FF"/>
        </w:rPr>
        <w:t>a</w:t>
      </w:r>
      <w:r w:rsidR="00BE1703" w:rsidRPr="00002753">
        <w:rPr>
          <w:b/>
          <w:color w:val="0000FF"/>
        </w:rPr>
        <w:t>ngiography</w:t>
      </w:r>
      <w:r w:rsidR="00BE1703" w:rsidRPr="00002753">
        <w:t xml:space="preserve"> – criterion standard for evaluation of vascular trauma</w:t>
      </w:r>
      <w:r w:rsidR="00156691" w:rsidRPr="00002753">
        <w:t>;</w:t>
      </w:r>
      <w:r w:rsidR="00C73DE7" w:rsidRPr="00002753">
        <w:t xml:space="preserve"> indications:</w:t>
      </w:r>
    </w:p>
    <w:p w:rsidR="00C73DE7" w:rsidRPr="00002753" w:rsidRDefault="00156691" w:rsidP="00156691">
      <w:pPr>
        <w:numPr>
          <w:ilvl w:val="0"/>
          <w:numId w:val="29"/>
        </w:numPr>
      </w:pPr>
      <w:r w:rsidRPr="00002753">
        <w:t>penetrating wounds to zones I and III.</w:t>
      </w:r>
    </w:p>
    <w:p w:rsidR="00C73DE7" w:rsidRPr="00002753" w:rsidRDefault="00F9726D" w:rsidP="00156691">
      <w:pPr>
        <w:numPr>
          <w:ilvl w:val="0"/>
          <w:numId w:val="29"/>
        </w:numPr>
      </w:pPr>
      <w:r w:rsidRPr="00002753">
        <w:t>blunt trauma when neurologic deficits are inconsistent with findings on head CT.</w:t>
      </w:r>
    </w:p>
    <w:p w:rsidR="00156691" w:rsidRPr="00002753" w:rsidRDefault="00156691" w:rsidP="00156691">
      <w:pPr>
        <w:numPr>
          <w:ilvl w:val="0"/>
          <w:numId w:val="29"/>
        </w:numPr>
      </w:pPr>
      <w:r w:rsidRPr="00002753">
        <w:t>therapeutic embolization.</w:t>
      </w:r>
    </w:p>
    <w:p w:rsidR="00BE1703" w:rsidRPr="00002753" w:rsidRDefault="00BE1703" w:rsidP="00BE1703">
      <w:pPr>
        <w:numPr>
          <w:ilvl w:val="2"/>
          <w:numId w:val="3"/>
        </w:numPr>
      </w:pPr>
      <w:r w:rsidRPr="00002753">
        <w:rPr>
          <w:b/>
          <w:color w:val="0000FF"/>
        </w:rPr>
        <w:t>CTA</w:t>
      </w:r>
      <w:r w:rsidR="00C80051" w:rsidRPr="00002753">
        <w:t xml:space="preserve"> is alternative to angiography.</w:t>
      </w:r>
    </w:p>
    <w:p w:rsidR="003C4FFE" w:rsidRPr="00002753" w:rsidRDefault="003C4FFE" w:rsidP="006626E1">
      <w:pPr>
        <w:numPr>
          <w:ilvl w:val="2"/>
          <w:numId w:val="3"/>
        </w:numPr>
      </w:pPr>
      <w:r w:rsidRPr="00002753">
        <w:rPr>
          <w:b/>
          <w:color w:val="0000FF"/>
        </w:rPr>
        <w:t>MRI</w:t>
      </w:r>
      <w:r w:rsidR="00BE1703" w:rsidRPr="00002753">
        <w:t xml:space="preserve"> – for evaluation of neurological impairments.</w:t>
      </w:r>
    </w:p>
    <w:p w:rsidR="003C4FFE" w:rsidRPr="00002753" w:rsidRDefault="003C4FFE" w:rsidP="006626E1">
      <w:pPr>
        <w:numPr>
          <w:ilvl w:val="2"/>
          <w:numId w:val="3"/>
        </w:numPr>
      </w:pPr>
      <w:r w:rsidRPr="00002753">
        <w:rPr>
          <w:b/>
          <w:color w:val="0000FF"/>
        </w:rPr>
        <w:t>Color flow Doppler studies</w:t>
      </w:r>
      <w:r w:rsidR="00BE1703" w:rsidRPr="00002753">
        <w:t xml:space="preserve"> – for suspected </w:t>
      </w:r>
      <w:r w:rsidR="0075071E" w:rsidRPr="00002753">
        <w:t>(asymptomatic) blunt carotid injuries.</w:t>
      </w:r>
    </w:p>
    <w:p w:rsidR="003C4FFE" w:rsidRPr="00002753" w:rsidRDefault="003C4FFE" w:rsidP="006626E1">
      <w:pPr>
        <w:numPr>
          <w:ilvl w:val="2"/>
          <w:numId w:val="3"/>
        </w:numPr>
      </w:pPr>
      <w:r w:rsidRPr="00002753">
        <w:rPr>
          <w:b/>
          <w:color w:val="0000FF"/>
        </w:rPr>
        <w:t>Contrast studies</w:t>
      </w:r>
      <w:r w:rsidR="00694C95" w:rsidRPr="00002753">
        <w:rPr>
          <w:b/>
          <w:color w:val="0000FF"/>
        </w:rPr>
        <w:t xml:space="preserve"> </w:t>
      </w:r>
      <w:r w:rsidRPr="00002753">
        <w:rPr>
          <w:b/>
          <w:color w:val="0000FF"/>
        </w:rPr>
        <w:t>of esophagus</w:t>
      </w:r>
      <w:r w:rsidR="002007AA" w:rsidRPr="00002753">
        <w:rPr>
          <w:b/>
          <w:color w:val="0000FF"/>
        </w:rPr>
        <w:t xml:space="preserve"> </w:t>
      </w:r>
      <w:r w:rsidR="002007AA" w:rsidRPr="00002753">
        <w:t>with:</w:t>
      </w:r>
    </w:p>
    <w:p w:rsidR="002007AA" w:rsidRPr="00002753" w:rsidRDefault="002007AA" w:rsidP="00C57453">
      <w:pPr>
        <w:ind w:left="2889" w:hanging="1449"/>
      </w:pPr>
      <w:r w:rsidRPr="00002753">
        <w:rPr>
          <w:i/>
        </w:rPr>
        <w:t>Gastrografin</w:t>
      </w:r>
      <w:r w:rsidRPr="00002753">
        <w:t xml:space="preserve"> - less likely to cause inflammatory response if extravasation through breach occurs.</w:t>
      </w:r>
    </w:p>
    <w:p w:rsidR="00C57453" w:rsidRPr="00002753" w:rsidRDefault="00C57453" w:rsidP="00C57453">
      <w:pPr>
        <w:ind w:left="1800"/>
      </w:pPr>
      <w:r w:rsidRPr="00002753">
        <w:t xml:space="preserve">↓ </w:t>
      </w:r>
      <w:r w:rsidRPr="00002753">
        <w:rPr>
          <w:sz w:val="20"/>
        </w:rPr>
        <w:t>negative</w:t>
      </w:r>
    </w:p>
    <w:p w:rsidR="002007AA" w:rsidRPr="00002753" w:rsidRDefault="00C57453" w:rsidP="00C57453">
      <w:pPr>
        <w:ind w:left="2889" w:hanging="1449"/>
      </w:pPr>
      <w:r w:rsidRPr="00002753">
        <w:rPr>
          <w:i/>
        </w:rPr>
        <w:t>B</w:t>
      </w:r>
      <w:r w:rsidR="002007AA" w:rsidRPr="00002753">
        <w:rPr>
          <w:i/>
        </w:rPr>
        <w:t>arium</w:t>
      </w:r>
      <w:r w:rsidR="002007AA" w:rsidRPr="00002753">
        <w:t xml:space="preserve"> - induces less inflammation in lungs</w:t>
      </w:r>
      <w:r w:rsidRPr="00002753">
        <w:t xml:space="preserve"> if aspirated, better detects small leaks, makes subsequent endoscopy more difficult.</w:t>
      </w:r>
    </w:p>
    <w:p w:rsidR="003C4FFE" w:rsidRPr="00002753" w:rsidRDefault="003C4FFE" w:rsidP="006626E1">
      <w:pPr>
        <w:numPr>
          <w:ilvl w:val="2"/>
          <w:numId w:val="3"/>
        </w:numPr>
      </w:pPr>
      <w:r w:rsidRPr="00002753">
        <w:rPr>
          <w:b/>
          <w:color w:val="0000FF"/>
        </w:rPr>
        <w:t>Endoscopy</w:t>
      </w:r>
      <w:r w:rsidR="000E536A" w:rsidRPr="00002753">
        <w:t xml:space="preserve"> (laryngoscopy, bronchoscopy, pharyngoscopy, esophagoscopy)</w:t>
      </w:r>
    </w:p>
    <w:p w:rsidR="006626E1" w:rsidRPr="00002753" w:rsidRDefault="000E536A">
      <w:pPr>
        <w:numPr>
          <w:ilvl w:val="1"/>
          <w:numId w:val="3"/>
        </w:numPr>
      </w:pPr>
      <w:r w:rsidRPr="00002753">
        <w:t>defer examination until airway is protected (by intubation) and patient is anesthetized.</w:t>
      </w:r>
    </w:p>
    <w:p w:rsidR="000E536A" w:rsidRPr="00002753" w:rsidRDefault="000E536A"/>
    <w:p w:rsidR="009138A1" w:rsidRPr="00002753" w:rsidRDefault="009138A1"/>
    <w:p w:rsidR="009138A1" w:rsidRPr="00002753" w:rsidRDefault="009138A1" w:rsidP="009138A1">
      <w:pPr>
        <w:pStyle w:val="Nervous1"/>
      </w:pPr>
      <w:bookmarkStart w:id="5" w:name="_Toc6534803"/>
      <w:r w:rsidRPr="00002753">
        <w:t>Treatment</w:t>
      </w:r>
      <w:bookmarkEnd w:id="5"/>
    </w:p>
    <w:p w:rsidR="005269B2" w:rsidRPr="00002753" w:rsidRDefault="005269B2" w:rsidP="005269B2">
      <w:pPr>
        <w:pStyle w:val="Nervous5"/>
        <w:ind w:right="7795"/>
      </w:pPr>
      <w:bookmarkStart w:id="6" w:name="_Toc6534804"/>
      <w:r w:rsidRPr="00002753">
        <w:t>Preh</w:t>
      </w:r>
      <w:bookmarkStart w:id="7" w:name="Prehospital_management"/>
      <w:bookmarkEnd w:id="7"/>
      <w:r w:rsidRPr="00002753">
        <w:t>ospital</w:t>
      </w:r>
      <w:bookmarkEnd w:id="6"/>
    </w:p>
    <w:p w:rsidR="00220434" w:rsidRPr="00002753" w:rsidRDefault="0035463F" w:rsidP="0035463F">
      <w:r w:rsidRPr="00002753">
        <w:t>C</w:t>
      </w:r>
      <w:r w:rsidR="00F35BBA" w:rsidRPr="00002753">
        <w:t>ervical spine precautions!!!</w:t>
      </w:r>
    </w:p>
    <w:p w:rsidR="00F35BBA" w:rsidRPr="00002753" w:rsidRDefault="00220434" w:rsidP="00220434">
      <w:pPr>
        <w:ind w:left="1440"/>
      </w:pPr>
      <w:r w:rsidRPr="00002753">
        <w:t>(risk of unstable cervical spine injury after penetrating neck wound is minimal)</w:t>
      </w:r>
    </w:p>
    <w:p w:rsidR="0035463F" w:rsidRPr="00002753" w:rsidRDefault="0035463F" w:rsidP="00220434">
      <w:pPr>
        <w:ind w:left="1440"/>
      </w:pPr>
    </w:p>
    <w:p w:rsidR="009138A1" w:rsidRPr="00002753" w:rsidRDefault="0035463F" w:rsidP="0035463F">
      <w:r w:rsidRPr="00002753">
        <w:rPr>
          <w:szCs w:val="24"/>
          <w:u w:val="double" w:color="FF0000"/>
        </w:rPr>
        <w:t>L</w:t>
      </w:r>
      <w:r w:rsidR="009138A1" w:rsidRPr="00002753">
        <w:rPr>
          <w:szCs w:val="24"/>
          <w:u w:val="double" w:color="FF0000"/>
        </w:rPr>
        <w:t>oss of airway patency may occur precipitously</w:t>
      </w:r>
      <w:r w:rsidR="005269B2" w:rsidRPr="00002753">
        <w:t xml:space="preserve">, but </w:t>
      </w:r>
      <w:r w:rsidR="005269B2" w:rsidRPr="00002753">
        <w:rPr>
          <w:color w:val="FF0000"/>
        </w:rPr>
        <w:t>try to avoid intubation</w:t>
      </w:r>
      <w:r w:rsidR="005269B2" w:rsidRPr="00002753">
        <w:t xml:space="preserve"> in prehospital setting</w:t>
      </w:r>
      <w:r w:rsidR="009138A1" w:rsidRPr="00002753">
        <w:t>!</w:t>
      </w:r>
    </w:p>
    <w:p w:rsidR="00E55440" w:rsidRPr="00002753" w:rsidRDefault="00E55440" w:rsidP="00E55440">
      <w:pPr>
        <w:numPr>
          <w:ilvl w:val="0"/>
          <w:numId w:val="10"/>
        </w:numPr>
      </w:pPr>
      <w:r w:rsidRPr="00002753">
        <w:t>endotracheal intubation by field paramedics may mask high tracheal injury.</w:t>
      </w:r>
    </w:p>
    <w:p w:rsidR="005269B2" w:rsidRPr="00002753" w:rsidRDefault="005269B2">
      <w:pPr>
        <w:numPr>
          <w:ilvl w:val="0"/>
          <w:numId w:val="3"/>
        </w:numPr>
      </w:pPr>
      <w:r w:rsidRPr="00002753">
        <w:rPr>
          <w:b/>
          <w:i/>
        </w:rPr>
        <w:t>supplemental oxygen</w:t>
      </w:r>
      <w:r w:rsidRPr="00002753">
        <w:t xml:space="preserve"> and </w:t>
      </w:r>
      <w:r w:rsidRPr="00002753">
        <w:rPr>
          <w:b/>
          <w:i/>
        </w:rPr>
        <w:t>clearing airway</w:t>
      </w:r>
      <w:r w:rsidRPr="00002753">
        <w:t xml:space="preserve"> of all secretions and foreign bodies frequently prove sufficient, practical, and helpful for conscious patient.</w:t>
      </w:r>
    </w:p>
    <w:p w:rsidR="00B37600" w:rsidRPr="00002753" w:rsidRDefault="00B37600" w:rsidP="00B37600">
      <w:pPr>
        <w:numPr>
          <w:ilvl w:val="0"/>
          <w:numId w:val="10"/>
        </w:numPr>
        <w:rPr>
          <w:b/>
          <w:caps/>
        </w:rPr>
      </w:pPr>
      <w:r w:rsidRPr="00002753">
        <w:rPr>
          <w:i/>
        </w:rPr>
        <w:t>trach</w:t>
      </w:r>
      <w:r w:rsidR="00002753">
        <w:rPr>
          <w:i/>
        </w:rPr>
        <w:t>eal</w:t>
      </w:r>
      <w:r w:rsidRPr="00002753">
        <w:rPr>
          <w:i/>
        </w:rPr>
        <w:t xml:space="preserve"> / </w:t>
      </w:r>
      <w:r w:rsidR="00002753">
        <w:rPr>
          <w:i/>
        </w:rPr>
        <w:t>laryngeal</w:t>
      </w:r>
      <w:r w:rsidRPr="00002753">
        <w:rPr>
          <w:i/>
        </w:rPr>
        <w:t xml:space="preserve"> </w:t>
      </w:r>
      <w:r w:rsidR="00002753">
        <w:rPr>
          <w:i/>
        </w:rPr>
        <w:t>fracture or closed injury</w:t>
      </w:r>
      <w:r w:rsidR="00002753" w:rsidRPr="00002753">
        <w:t xml:space="preserve"> </w:t>
      </w:r>
      <w:r w:rsidR="00002753">
        <w:t>–</w:t>
      </w:r>
      <w:r w:rsidRPr="00002753">
        <w:t xml:space="preserve"> </w:t>
      </w:r>
      <w:r w:rsidR="00002753">
        <w:t xml:space="preserve">calm patient and ask to breath very slowly </w:t>
      </w:r>
      <w:r w:rsidRPr="00002753">
        <w:t>(</w:t>
      </w:r>
      <w:r w:rsidR="00002753">
        <w:t>the only way to decrease wall collapse during inspiration</w:t>
      </w:r>
      <w:r w:rsidRPr="00002753">
        <w:t>), 100</w:t>
      </w:r>
      <w:r w:rsidR="00002753">
        <w:t>%</w:t>
      </w:r>
      <w:r w:rsidRPr="00002753">
        <w:t xml:space="preserve"> </w:t>
      </w:r>
      <w:r w:rsidR="00002753">
        <w:t>oxygen</w:t>
      </w:r>
      <w:r w:rsidRPr="00002753">
        <w:t xml:space="preserve"> </w:t>
      </w:r>
      <w:r w:rsidR="00C94161" w:rsidRPr="00002753">
        <w:t>→</w:t>
      </w:r>
      <w:r w:rsidRPr="00002753">
        <w:t xml:space="preserve"> </w:t>
      </w:r>
      <w:r w:rsidR="0035463F" w:rsidRPr="00002753">
        <w:t>cricothyrotomy</w:t>
      </w:r>
      <w:r w:rsidR="00C94161" w:rsidRPr="00002753">
        <w:t>.</w:t>
      </w:r>
    </w:p>
    <w:p w:rsidR="00B37600" w:rsidRPr="00002753" w:rsidRDefault="00002753" w:rsidP="00B37600">
      <w:pPr>
        <w:numPr>
          <w:ilvl w:val="0"/>
          <w:numId w:val="10"/>
        </w:numPr>
        <w:rPr>
          <w:b/>
          <w:caps/>
        </w:rPr>
      </w:pPr>
      <w:r w:rsidRPr="00002753">
        <w:rPr>
          <w:i/>
        </w:rPr>
        <w:t>trach</w:t>
      </w:r>
      <w:r>
        <w:rPr>
          <w:i/>
        </w:rPr>
        <w:t>eal</w:t>
      </w:r>
      <w:r w:rsidRPr="00002753">
        <w:rPr>
          <w:i/>
        </w:rPr>
        <w:t xml:space="preserve"> / </w:t>
      </w:r>
      <w:r>
        <w:rPr>
          <w:i/>
        </w:rPr>
        <w:t>laryngeal</w:t>
      </w:r>
      <w:r w:rsidRPr="00002753">
        <w:rPr>
          <w:i/>
        </w:rPr>
        <w:t xml:space="preserve"> </w:t>
      </w:r>
      <w:r>
        <w:rPr>
          <w:i/>
        </w:rPr>
        <w:t>penetrating</w:t>
      </w:r>
      <w:r w:rsidR="00B37600" w:rsidRPr="00002753">
        <w:rPr>
          <w:i/>
        </w:rPr>
        <w:t xml:space="preserve"> </w:t>
      </w:r>
      <w:r>
        <w:rPr>
          <w:i/>
        </w:rPr>
        <w:t>injury</w:t>
      </w:r>
      <w:r w:rsidR="00B37600" w:rsidRPr="00002753">
        <w:t xml:space="preserve"> </w:t>
      </w:r>
      <w:r>
        <w:t>–</w:t>
      </w:r>
      <w:r w:rsidR="00B37600" w:rsidRPr="00002753">
        <w:t xml:space="preserve"> </w:t>
      </w:r>
      <w:r>
        <w:t>place patient semiprone with lowered head end</w:t>
      </w:r>
      <w:r w:rsidR="00B37600" w:rsidRPr="00002753">
        <w:t xml:space="preserve">, </w:t>
      </w:r>
      <w:r>
        <w:t>suction blood</w:t>
      </w:r>
      <w:r w:rsidR="00395541">
        <w:t xml:space="preserve"> from airways</w:t>
      </w:r>
      <w:r w:rsidR="00B37600" w:rsidRPr="00002753">
        <w:t xml:space="preserve">, </w:t>
      </w:r>
      <w:r w:rsidRPr="00002753">
        <w:t>100</w:t>
      </w:r>
      <w:r>
        <w:t>%</w:t>
      </w:r>
      <w:r w:rsidRPr="00002753">
        <w:t xml:space="preserve"> </w:t>
      </w:r>
      <w:r>
        <w:t>oxygen</w:t>
      </w:r>
      <w:r w:rsidRPr="00002753">
        <w:t xml:space="preserve"> </w:t>
      </w:r>
      <w:r w:rsidR="00B37600" w:rsidRPr="00002753">
        <w:t xml:space="preserve">→ </w:t>
      </w:r>
      <w:r w:rsidR="0035463F" w:rsidRPr="00002753">
        <w:t>intubation via wound / cricothyrotomy</w:t>
      </w:r>
      <w:r w:rsidR="00B37600" w:rsidRPr="00002753">
        <w:t>.</w:t>
      </w:r>
    </w:p>
    <w:p w:rsidR="005269B2" w:rsidRPr="00002753" w:rsidRDefault="005269B2">
      <w:pPr>
        <w:numPr>
          <w:ilvl w:val="0"/>
          <w:numId w:val="3"/>
        </w:numPr>
      </w:pPr>
      <w:r w:rsidRPr="00002753">
        <w:t xml:space="preserve">cover </w:t>
      </w:r>
      <w:r w:rsidRPr="00002753">
        <w:rPr>
          <w:i/>
          <w:color w:val="FF0000"/>
        </w:rPr>
        <w:t>sucking neck wounds</w:t>
      </w:r>
      <w:r w:rsidRPr="00002753">
        <w:t xml:space="preserve"> or </w:t>
      </w:r>
      <w:r w:rsidRPr="00002753">
        <w:rPr>
          <w:i/>
          <w:color w:val="FF0000"/>
        </w:rPr>
        <w:t>lacerations exuding bubbling air</w:t>
      </w:r>
      <w:r w:rsidRPr="00002753">
        <w:t xml:space="preserve"> with </w:t>
      </w:r>
      <w:r w:rsidRPr="00002753">
        <w:rPr>
          <w:b/>
        </w:rPr>
        <w:t xml:space="preserve">impregnated </w:t>
      </w:r>
      <w:r w:rsidR="00FF3308" w:rsidRPr="00002753">
        <w:rPr>
          <w:b/>
        </w:rPr>
        <w:t xml:space="preserve">occlusive </w:t>
      </w:r>
      <w:r w:rsidRPr="00002753">
        <w:rPr>
          <w:b/>
        </w:rPr>
        <w:t>gauze</w:t>
      </w:r>
      <w:r w:rsidR="00FF3308" w:rsidRPr="00002753">
        <w:rPr>
          <w:b/>
        </w:rPr>
        <w:t xml:space="preserve"> dressing</w:t>
      </w:r>
      <w:r w:rsidRPr="00002753">
        <w:t>.</w:t>
      </w:r>
    </w:p>
    <w:p w:rsidR="0035463F" w:rsidRPr="00002753" w:rsidRDefault="0035463F" w:rsidP="0035463F">
      <w:pPr>
        <w:rPr>
          <w:i/>
          <w:color w:val="FF0000"/>
          <w:szCs w:val="24"/>
          <w:u w:val="double" w:color="FF0000"/>
        </w:rPr>
      </w:pPr>
    </w:p>
    <w:p w:rsidR="00FD72B6" w:rsidRDefault="0035463F" w:rsidP="0035463F">
      <w:r w:rsidRPr="00002753">
        <w:rPr>
          <w:i/>
          <w:color w:val="FF0000"/>
          <w:szCs w:val="24"/>
          <w:u w:val="double" w:color="FF0000"/>
        </w:rPr>
        <w:t>B</w:t>
      </w:r>
      <w:r w:rsidR="00F35BBA" w:rsidRPr="00002753">
        <w:rPr>
          <w:i/>
          <w:color w:val="FF0000"/>
          <w:szCs w:val="24"/>
          <w:u w:val="double" w:color="FF0000"/>
        </w:rPr>
        <w:t>leeding</w:t>
      </w:r>
      <w:r w:rsidR="00F35BBA" w:rsidRPr="00002753">
        <w:rPr>
          <w:szCs w:val="24"/>
          <w:u w:val="double" w:color="FF0000"/>
        </w:rPr>
        <w:t xml:space="preserve"> is best controlled with </w:t>
      </w:r>
      <w:r w:rsidR="00F35BBA" w:rsidRPr="00002753">
        <w:rPr>
          <w:b/>
          <w:szCs w:val="24"/>
          <w:u w:val="double" w:color="FF0000"/>
        </w:rPr>
        <w:t>direct pressure</w:t>
      </w:r>
      <w:r w:rsidR="00866463" w:rsidRPr="00002753">
        <w:t xml:space="preserve"> </w:t>
      </w:r>
      <w:r w:rsidR="00395541">
        <w:t>–</w:t>
      </w:r>
      <w:r w:rsidR="00866463" w:rsidRPr="00002753">
        <w:t xml:space="preserve"> </w:t>
      </w:r>
      <w:r w:rsidR="00395541">
        <w:t>with hand</w:t>
      </w:r>
      <w:r w:rsidR="00866463" w:rsidRPr="00002753">
        <w:t xml:space="preserve"> (</w:t>
      </w:r>
      <w:r w:rsidR="00395541">
        <w:t>not bandage pressure</w:t>
      </w:r>
      <w:r w:rsidR="00866463" w:rsidRPr="00002753">
        <w:t xml:space="preserve">!) </w:t>
      </w:r>
      <w:r w:rsidR="00FD72B6">
        <w:t>and thick dressing</w:t>
      </w:r>
      <w:r w:rsidR="00866463" w:rsidRPr="00002753">
        <w:t xml:space="preserve">; </w:t>
      </w:r>
      <w:r w:rsidR="00FD72B6">
        <w:t>when dressing is soaked</w:t>
      </w:r>
      <w:r w:rsidR="00866463" w:rsidRPr="00002753">
        <w:t xml:space="preserve">, </w:t>
      </w:r>
      <w:r w:rsidR="00FD72B6">
        <w:t>it is not replaced</w:t>
      </w:r>
      <w:r w:rsidR="00866463" w:rsidRPr="00002753">
        <w:t xml:space="preserve">, </w:t>
      </w:r>
      <w:r w:rsidR="00FD72B6">
        <w:t>but covered with dry one on top.</w:t>
      </w:r>
    </w:p>
    <w:p w:rsidR="00866463" w:rsidRPr="00002753" w:rsidRDefault="00395541" w:rsidP="00F35BBA">
      <w:pPr>
        <w:numPr>
          <w:ilvl w:val="1"/>
          <w:numId w:val="3"/>
        </w:numPr>
      </w:pPr>
      <w:r>
        <w:t>place patient supine, legs elevated</w:t>
      </w:r>
      <w:r w:rsidR="00866463" w:rsidRPr="00002753">
        <w:t>.</w:t>
      </w:r>
    </w:p>
    <w:p w:rsidR="00B37600" w:rsidRPr="00002753" w:rsidRDefault="00B37600" w:rsidP="00B37600">
      <w:pPr>
        <w:numPr>
          <w:ilvl w:val="1"/>
          <w:numId w:val="3"/>
        </w:numPr>
      </w:pPr>
      <w:r w:rsidRPr="00002753">
        <w:t xml:space="preserve">jugular vein injury </w:t>
      </w:r>
      <w:r w:rsidR="00F7560B" w:rsidRPr="00002753">
        <w:t xml:space="preserve">(risk of air embolization) </w:t>
      </w:r>
      <w:r w:rsidRPr="00002753">
        <w:t>→</w:t>
      </w:r>
      <w:r w:rsidRPr="00002753">
        <w:rPr>
          <w:b/>
        </w:rPr>
        <w:t xml:space="preserve"> mild Trendelenburg position</w:t>
      </w:r>
      <w:r w:rsidRPr="00002753">
        <w:t xml:space="preserve"> (</w:t>
      </w:r>
      <w:r w:rsidR="00F7560B" w:rsidRPr="00002753">
        <w:t>in left lateral decubitus position</w:t>
      </w:r>
      <w:r w:rsidRPr="00002753">
        <w:t>).</w:t>
      </w:r>
    </w:p>
    <w:p w:rsidR="004B3DFE" w:rsidRPr="00002753" w:rsidRDefault="004B3DFE" w:rsidP="004B3DFE">
      <w:pPr>
        <w:ind w:left="2160"/>
      </w:pPr>
      <w:r w:rsidRPr="00002753">
        <w:t>if embolus settles into right ventricle (sudden hypotension, tachycardia, “machinery murmur”, tachypnea) → right ventricle aspiration.</w:t>
      </w:r>
    </w:p>
    <w:p w:rsidR="00F35BBA" w:rsidRPr="00002753" w:rsidRDefault="00F35BBA" w:rsidP="00F35BBA">
      <w:pPr>
        <w:numPr>
          <w:ilvl w:val="1"/>
          <w:numId w:val="3"/>
        </w:numPr>
      </w:pPr>
      <w:r w:rsidRPr="00002753">
        <w:rPr>
          <w:i/>
        </w:rPr>
        <w:t>impaled objects</w:t>
      </w:r>
      <w:r w:rsidRPr="00002753">
        <w:t xml:space="preserve"> should not be extracted in </w:t>
      </w:r>
      <w:r w:rsidR="00B37600" w:rsidRPr="00002753">
        <w:t>field.</w:t>
      </w:r>
    </w:p>
    <w:p w:rsidR="008013A7" w:rsidRPr="00002753" w:rsidRDefault="008013A7" w:rsidP="00F35BBA">
      <w:pPr>
        <w:numPr>
          <w:ilvl w:val="1"/>
          <w:numId w:val="3"/>
        </w:numPr>
      </w:pPr>
      <w:r w:rsidRPr="00002753">
        <w:t>do not blindly clamp blood vessels because other vital structures (e.g. nerves) travel alongside and may be irreparably damaged.</w:t>
      </w:r>
    </w:p>
    <w:p w:rsidR="00812CEC" w:rsidRPr="00002753" w:rsidRDefault="00F35BBA">
      <w:pPr>
        <w:numPr>
          <w:ilvl w:val="1"/>
          <w:numId w:val="3"/>
        </w:numPr>
      </w:pPr>
      <w:r w:rsidRPr="00002753">
        <w:rPr>
          <w:b/>
        </w:rPr>
        <w:t>IV access</w:t>
      </w:r>
      <w:r w:rsidRPr="00002753">
        <w:t xml:space="preserve"> should be established in </w:t>
      </w:r>
      <w:r w:rsidR="000A5591" w:rsidRPr="00002753">
        <w:rPr>
          <w:i/>
          <w:color w:val="0000FF"/>
        </w:rPr>
        <w:t xml:space="preserve">upper </w:t>
      </w:r>
      <w:r w:rsidRPr="00002753">
        <w:rPr>
          <w:i/>
          <w:color w:val="0000FF"/>
        </w:rPr>
        <w:t>extremity opposite side of injury</w:t>
      </w:r>
      <w:r w:rsidR="000A5591" w:rsidRPr="00002753">
        <w:t xml:space="preserve"> (in hospital add IV access site in </w:t>
      </w:r>
      <w:r w:rsidR="000A5591" w:rsidRPr="00002753">
        <w:rPr>
          <w:i/>
          <w:color w:val="0000FF"/>
        </w:rPr>
        <w:t>lower extremity</w:t>
      </w:r>
      <w:r w:rsidR="000A5591" w:rsidRPr="00002753">
        <w:t>).</w:t>
      </w:r>
    </w:p>
    <w:p w:rsidR="007E75D2" w:rsidRPr="00002753" w:rsidRDefault="007E75D2">
      <w:pPr>
        <w:numPr>
          <w:ilvl w:val="1"/>
          <w:numId w:val="3"/>
        </w:numPr>
      </w:pPr>
      <w:r w:rsidRPr="00002753">
        <w:t xml:space="preserve">if bleeding cannot be controlled </w:t>
      </w:r>
      <w:r w:rsidR="003B3A06" w:rsidRPr="00002753">
        <w:t>/</w:t>
      </w:r>
      <w:r w:rsidRPr="00002753">
        <w:t xml:space="preserve"> reached with direct pressure:</w:t>
      </w:r>
    </w:p>
    <w:p w:rsidR="007E75D2" w:rsidRPr="00002753" w:rsidRDefault="007E75D2" w:rsidP="007E75D2">
      <w:pPr>
        <w:numPr>
          <w:ilvl w:val="3"/>
          <w:numId w:val="3"/>
        </w:numPr>
      </w:pPr>
      <w:r w:rsidRPr="00002753">
        <w:t>balloon tamponade with Foley catheter in wound.</w:t>
      </w:r>
    </w:p>
    <w:p w:rsidR="007E75D2" w:rsidRPr="00002753" w:rsidRDefault="007E75D2" w:rsidP="007E75D2">
      <w:pPr>
        <w:numPr>
          <w:ilvl w:val="3"/>
          <w:numId w:val="3"/>
        </w:numPr>
      </w:pPr>
      <w:r w:rsidRPr="00002753">
        <w:t xml:space="preserve">temporary </w:t>
      </w:r>
      <w:r w:rsidR="00B51B06" w:rsidRPr="00002753">
        <w:t xml:space="preserve">gauze </w:t>
      </w:r>
      <w:r w:rsidRPr="00002753">
        <w:t xml:space="preserve">packing (e.g. of pharynx wounds </w:t>
      </w:r>
      <w:r w:rsidR="00B51B06" w:rsidRPr="00002753">
        <w:t>after intubation</w:t>
      </w:r>
      <w:r w:rsidRPr="00002753">
        <w:t>).</w:t>
      </w:r>
    </w:p>
    <w:p w:rsidR="00812CEC" w:rsidRPr="00002753" w:rsidRDefault="00812CEC"/>
    <w:p w:rsidR="00481D7B" w:rsidRPr="00002753" w:rsidRDefault="00481D7B" w:rsidP="00481D7B">
      <w:pPr>
        <w:pStyle w:val="Nervous5"/>
        <w:ind w:right="8362"/>
      </w:pPr>
      <w:bookmarkStart w:id="8" w:name="_Toc6534805"/>
      <w:r w:rsidRPr="00002753">
        <w:t>Hospital</w:t>
      </w:r>
      <w:bookmarkEnd w:id="8"/>
    </w:p>
    <w:p w:rsidR="00FC7990" w:rsidRPr="00002753" w:rsidRDefault="00FC7990">
      <w:pPr>
        <w:rPr>
          <w:i/>
        </w:rPr>
      </w:pPr>
      <w:r w:rsidRPr="00002753">
        <w:rPr>
          <w:szCs w:val="24"/>
          <w:u w:val="double" w:color="FF0000"/>
        </w:rPr>
        <w:t>Ensuring airway is highest priority</w:t>
      </w:r>
      <w:r w:rsidRPr="00002753">
        <w:t>!</w:t>
      </w:r>
      <w:r w:rsidR="009D2583" w:rsidRPr="00002753">
        <w:tab/>
      </w:r>
      <w:r w:rsidR="009D2583" w:rsidRPr="00002753">
        <w:rPr>
          <w:i/>
          <w:color w:val="FF0000"/>
        </w:rPr>
        <w:t>Intubate early!</w:t>
      </w:r>
    </w:p>
    <w:p w:rsidR="00F235D4" w:rsidRPr="00002753" w:rsidRDefault="00F235D4">
      <w:pPr>
        <w:numPr>
          <w:ilvl w:val="1"/>
          <w:numId w:val="3"/>
        </w:numPr>
      </w:pPr>
      <w:r w:rsidRPr="00002753">
        <w:t xml:space="preserve">indications for emergency intubation: inadequate spontaneous respirations, blood / vomit obstructs airway, progressive cervical swelling from </w:t>
      </w:r>
      <w:r w:rsidR="007826F0" w:rsidRPr="00002753">
        <w:t xml:space="preserve">enlarging </w:t>
      </w:r>
      <w:r w:rsidRPr="00002753">
        <w:t xml:space="preserve">hemorrhage </w:t>
      </w:r>
      <w:r w:rsidR="00B72825" w:rsidRPr="00002753">
        <w:t xml:space="preserve">/ emphysema </w:t>
      </w:r>
      <w:r w:rsidRPr="00002753">
        <w:t>threatens to occlude airway.</w:t>
      </w:r>
    </w:p>
    <w:p w:rsidR="000A1972" w:rsidRPr="00002753" w:rsidRDefault="000A1972" w:rsidP="000A1972">
      <w:pPr>
        <w:ind w:left="1440"/>
        <w:rPr>
          <w:sz w:val="22"/>
          <w:szCs w:val="22"/>
        </w:rPr>
      </w:pPr>
      <w:r w:rsidRPr="00002753">
        <w:rPr>
          <w:sz w:val="22"/>
          <w:szCs w:val="22"/>
          <w:shd w:val="clear" w:color="auto" w:fill="FFCCFF"/>
        </w:rPr>
        <w:t>Procrastination converts simple intubation into difficult, bloody emergency tracheostomy!</w:t>
      </w:r>
    </w:p>
    <w:p w:rsidR="00FC7990" w:rsidRPr="00002753" w:rsidRDefault="00DD5F4C">
      <w:pPr>
        <w:numPr>
          <w:ilvl w:val="1"/>
          <w:numId w:val="3"/>
        </w:numPr>
      </w:pPr>
      <w:r w:rsidRPr="00002753">
        <w:rPr>
          <w:i/>
        </w:rPr>
        <w:t>endotracheal intubation</w:t>
      </w:r>
      <w:r w:rsidRPr="00002753">
        <w:t xml:space="preserve"> with </w:t>
      </w:r>
      <w:r w:rsidR="00FC7990" w:rsidRPr="00002753">
        <w:rPr>
          <w:i/>
        </w:rPr>
        <w:t xml:space="preserve">rapid sequence </w:t>
      </w:r>
      <w:r w:rsidRPr="00002753">
        <w:rPr>
          <w:i/>
        </w:rPr>
        <w:t xml:space="preserve">induction </w:t>
      </w:r>
      <w:r w:rsidR="00B87DA0" w:rsidRPr="00002753">
        <w:t xml:space="preserve">is </w:t>
      </w:r>
      <w:r w:rsidRPr="00002753">
        <w:t xml:space="preserve">safe, </w:t>
      </w:r>
      <w:r w:rsidR="00B87DA0" w:rsidRPr="00002753">
        <w:t>effective</w:t>
      </w:r>
      <w:r w:rsidRPr="00002753">
        <w:t>, and preferable</w:t>
      </w:r>
      <w:r w:rsidR="00B87DA0" w:rsidRPr="00002753">
        <w:t>.</w:t>
      </w:r>
    </w:p>
    <w:p w:rsidR="000A1972" w:rsidRPr="00002753" w:rsidRDefault="000A1972" w:rsidP="000A1972">
      <w:pPr>
        <w:numPr>
          <w:ilvl w:val="1"/>
          <w:numId w:val="3"/>
        </w:numPr>
      </w:pPr>
      <w:r w:rsidRPr="00002753">
        <w:t xml:space="preserve">be ready that intubation </w:t>
      </w:r>
      <w:r w:rsidRPr="00002753">
        <w:rPr>
          <w:color w:val="FF0000"/>
        </w:rPr>
        <w:t>may dislodge clots</w:t>
      </w:r>
      <w:r w:rsidRPr="00002753">
        <w:t xml:space="preserve"> → bleeding.</w:t>
      </w:r>
    </w:p>
    <w:p w:rsidR="000A1972" w:rsidRPr="00002753" w:rsidRDefault="00541376" w:rsidP="000A1972">
      <w:pPr>
        <w:numPr>
          <w:ilvl w:val="1"/>
          <w:numId w:val="3"/>
        </w:numPr>
      </w:pPr>
      <w:r w:rsidRPr="00002753">
        <w:rPr>
          <w:b/>
          <w:i/>
          <w:color w:val="FF0000"/>
        </w:rPr>
        <w:t>airway injury</w:t>
      </w:r>
      <w:r w:rsidRPr="00002753">
        <w:t xml:space="preserve"> (esp.</w:t>
      </w:r>
      <w:r w:rsidR="000A1972" w:rsidRPr="00002753">
        <w:t xml:space="preserve"> </w:t>
      </w:r>
      <w:r w:rsidR="000A1972" w:rsidRPr="00002753">
        <w:rPr>
          <w:b/>
          <w:i/>
          <w:color w:val="FF0000"/>
        </w:rPr>
        <w:t>laryngeal injury</w:t>
      </w:r>
      <w:r w:rsidRPr="00002753">
        <w:t xml:space="preserve">) </w:t>
      </w:r>
      <w:r w:rsidR="000A1972" w:rsidRPr="00002753">
        <w:t xml:space="preserve">is strong indication for </w:t>
      </w:r>
      <w:r w:rsidR="000A1972" w:rsidRPr="00002753">
        <w:rPr>
          <w:b/>
        </w:rPr>
        <w:t>tracheostomy</w:t>
      </w:r>
      <w:r w:rsidR="000A1972" w:rsidRPr="00002753">
        <w:t>! (intubation may detach larynx → complete loss of airway if larynx dislodges into chest).</w:t>
      </w:r>
    </w:p>
    <w:p w:rsidR="000A1972" w:rsidRPr="00002753" w:rsidRDefault="000A1972">
      <w:pPr>
        <w:numPr>
          <w:ilvl w:val="1"/>
          <w:numId w:val="3"/>
        </w:numPr>
      </w:pPr>
      <w:r w:rsidRPr="00002753">
        <w:t xml:space="preserve">if airway is not jeopardized, nasogastric and endotracheal intubation may be deferred to allow endoscopic evaluation of </w:t>
      </w:r>
      <w:r w:rsidR="009D38F4" w:rsidRPr="00002753">
        <w:t>larynx and hypopharynx (e.g. nasogastric / endotracheal tube can cause rebleeding from pharyngeal hematoma).</w:t>
      </w:r>
    </w:p>
    <w:p w:rsidR="00FC7990" w:rsidRPr="00002753" w:rsidRDefault="00FC7990">
      <w:pPr>
        <w:rPr>
          <w:b/>
          <w:smallCaps/>
        </w:rPr>
      </w:pPr>
    </w:p>
    <w:p w:rsidR="00243CC1" w:rsidRPr="00002753" w:rsidRDefault="00243CC1">
      <w:pPr>
        <w:rPr>
          <w:b/>
          <w:smallCaps/>
        </w:rPr>
      </w:pPr>
      <w:r w:rsidRPr="00002753">
        <w:t xml:space="preserve">Shock should be vigorously resuscitated with crystalloid and blood; </w:t>
      </w:r>
      <w:r w:rsidRPr="00002753">
        <w:rPr>
          <w:szCs w:val="24"/>
          <w:u w:val="double" w:color="FF0000"/>
        </w:rPr>
        <w:t>if hemodynamic stability cannot be achieved → prompt transfer to operating room</w:t>
      </w:r>
      <w:r w:rsidRPr="00002753">
        <w:t>.</w:t>
      </w:r>
    </w:p>
    <w:p w:rsidR="00243CC1" w:rsidRPr="00002753" w:rsidRDefault="00243CC1">
      <w:pPr>
        <w:rPr>
          <w:b/>
          <w:smallCaps/>
        </w:rPr>
      </w:pPr>
    </w:p>
    <w:p w:rsidR="003B3A06" w:rsidRPr="00002753" w:rsidRDefault="003B3A06">
      <w:pPr>
        <w:rPr>
          <w:b/>
          <w:smallCaps/>
        </w:rPr>
      </w:pPr>
      <w:r w:rsidRPr="00002753">
        <w:rPr>
          <w:u w:val="single"/>
        </w:rPr>
        <w:t>Appoint assistant to maintain neck in neutral position → remove anterior aspect of collar → proceed with anterior neck evaluation</w:t>
      </w:r>
      <w:r w:rsidR="00F73D31" w:rsidRPr="00002753">
        <w:t>:</w:t>
      </w:r>
    </w:p>
    <w:p w:rsidR="001E5AA9" w:rsidRPr="00002753" w:rsidRDefault="00481D7B" w:rsidP="001E5AA9">
      <w:pPr>
        <w:pStyle w:val="Nervous6"/>
        <w:tabs>
          <w:tab w:val="left" w:pos="1701"/>
        </w:tabs>
        <w:ind w:right="8221"/>
      </w:pPr>
      <w:bookmarkStart w:id="9" w:name="_Toc6534806"/>
      <w:r w:rsidRPr="00002753">
        <w:t>Blunt injuries</w:t>
      </w:r>
      <w:bookmarkEnd w:id="9"/>
    </w:p>
    <w:p w:rsidR="00481D7B" w:rsidRPr="00002753" w:rsidRDefault="00481D7B" w:rsidP="001E5AA9">
      <w:pPr>
        <w:ind w:left="720"/>
      </w:pPr>
      <w:r w:rsidRPr="00002753">
        <w:t>- most can be managed nonoperatively.</w:t>
      </w:r>
    </w:p>
    <w:p w:rsidR="00EE59E5" w:rsidRPr="00002753" w:rsidRDefault="00EE59E5" w:rsidP="00A745B6">
      <w:pPr>
        <w:numPr>
          <w:ilvl w:val="0"/>
          <w:numId w:val="3"/>
        </w:numPr>
      </w:pPr>
      <w:r w:rsidRPr="00002753">
        <w:t>decision regarding admission is based on:</w:t>
      </w:r>
    </w:p>
    <w:p w:rsidR="00EE59E5" w:rsidRPr="00002753" w:rsidRDefault="00EE59E5" w:rsidP="00EE59E5">
      <w:pPr>
        <w:numPr>
          <w:ilvl w:val="4"/>
          <w:numId w:val="3"/>
        </w:numPr>
      </w:pPr>
      <w:r w:rsidRPr="00002753">
        <w:t>presence of signs and symptoms</w:t>
      </w:r>
    </w:p>
    <w:p w:rsidR="00EE59E5" w:rsidRPr="00002753" w:rsidRDefault="00EE59E5" w:rsidP="00EE59E5">
      <w:pPr>
        <w:numPr>
          <w:ilvl w:val="4"/>
          <w:numId w:val="3"/>
        </w:numPr>
      </w:pPr>
      <w:r w:rsidRPr="00002753">
        <w:t>patient's physiological status</w:t>
      </w:r>
    </w:p>
    <w:p w:rsidR="00A745B6" w:rsidRPr="00002753" w:rsidRDefault="00EE59E5" w:rsidP="00EE59E5">
      <w:pPr>
        <w:numPr>
          <w:ilvl w:val="4"/>
          <w:numId w:val="3"/>
        </w:numPr>
      </w:pPr>
      <w:r w:rsidRPr="00002753">
        <w:t>availability of outpatient care</w:t>
      </w:r>
    </w:p>
    <w:p w:rsidR="00280C8C" w:rsidRPr="00002753" w:rsidRDefault="00280C8C" w:rsidP="00280C8C">
      <w:pPr>
        <w:ind w:left="720"/>
      </w:pPr>
      <w:r w:rsidRPr="00002753">
        <w:t>All but most trivial injuries should be admitted and observed for 24 hours.</w:t>
      </w:r>
    </w:p>
    <w:p w:rsidR="00055DE5" w:rsidRPr="00002753" w:rsidRDefault="00055DE5" w:rsidP="00A745B6">
      <w:pPr>
        <w:numPr>
          <w:ilvl w:val="0"/>
          <w:numId w:val="3"/>
        </w:numPr>
      </w:pPr>
      <w:r w:rsidRPr="00002753">
        <w:t>diagnostic workup is performed to establish need for surgery.</w:t>
      </w:r>
    </w:p>
    <w:p w:rsidR="00055DE5" w:rsidRPr="00002753" w:rsidRDefault="00055DE5" w:rsidP="00055DE5">
      <w:pPr>
        <w:ind w:left="1440"/>
        <w:rPr>
          <w:szCs w:val="24"/>
          <w:u w:val="single" w:color="FF0000"/>
        </w:rPr>
      </w:pPr>
      <w:r w:rsidRPr="00002753">
        <w:rPr>
          <w:szCs w:val="24"/>
          <w:u w:val="single" w:color="FF0000"/>
        </w:rPr>
        <w:t>Blunt-injured patients can appear deceptively benign!</w:t>
      </w:r>
    </w:p>
    <w:p w:rsidR="00220434" w:rsidRPr="00002753" w:rsidRDefault="00220434" w:rsidP="00A745B6">
      <w:pPr>
        <w:numPr>
          <w:ilvl w:val="0"/>
          <w:numId w:val="3"/>
        </w:numPr>
      </w:pPr>
      <w:r w:rsidRPr="00002753">
        <w:rPr>
          <w:b/>
          <w:color w:val="0000FF"/>
        </w:rPr>
        <w:t xml:space="preserve">cervical </w:t>
      </w:r>
      <w:r w:rsidR="00055DE5" w:rsidRPr="00002753">
        <w:rPr>
          <w:b/>
          <w:color w:val="0000FF"/>
        </w:rPr>
        <w:t xml:space="preserve">&amp; chest </w:t>
      </w:r>
      <w:r w:rsidRPr="00002753">
        <w:rPr>
          <w:b/>
          <w:color w:val="0000FF"/>
        </w:rPr>
        <w:t>X-ray</w:t>
      </w:r>
      <w:r w:rsidRPr="00002753">
        <w:t xml:space="preserve"> </w:t>
      </w:r>
      <w:r w:rsidR="00055DE5" w:rsidRPr="00002753">
        <w:t>are</w:t>
      </w:r>
      <w:r w:rsidRPr="00002753">
        <w:t xml:space="preserve"> always necessary!</w:t>
      </w:r>
    </w:p>
    <w:p w:rsidR="00EE59E5" w:rsidRPr="00002753" w:rsidRDefault="00595075" w:rsidP="00A745B6">
      <w:pPr>
        <w:numPr>
          <w:ilvl w:val="0"/>
          <w:numId w:val="3"/>
        </w:numPr>
      </w:pPr>
      <w:r w:rsidRPr="00002753">
        <w:t xml:space="preserve">signs of </w:t>
      </w:r>
      <w:r w:rsidRPr="00002753">
        <w:rPr>
          <w:b/>
          <w:i/>
        </w:rPr>
        <w:t>vascular injury</w:t>
      </w:r>
      <w:r w:rsidRPr="00002753">
        <w:t xml:space="preserve"> (large hematoma, bruit) → </w:t>
      </w:r>
      <w:r w:rsidRPr="00002753">
        <w:rPr>
          <w:b/>
          <w:color w:val="0000FF"/>
        </w:rPr>
        <w:t>angiography</w:t>
      </w:r>
      <w:r w:rsidRPr="00002753">
        <w:t xml:space="preserve"> (regardless of neck zone), ± may be preceded by </w:t>
      </w:r>
      <w:r w:rsidRPr="00002753">
        <w:rPr>
          <w:b/>
          <w:color w:val="0000FF"/>
        </w:rPr>
        <w:t>color flow Doppler ultrasound</w:t>
      </w:r>
      <w:r w:rsidRPr="00002753">
        <w:t>.</w:t>
      </w:r>
    </w:p>
    <w:p w:rsidR="00595075" w:rsidRPr="00002753" w:rsidRDefault="00595075" w:rsidP="00A745B6">
      <w:pPr>
        <w:numPr>
          <w:ilvl w:val="0"/>
          <w:numId w:val="3"/>
        </w:numPr>
      </w:pPr>
      <w:r w:rsidRPr="00002753">
        <w:t xml:space="preserve">signs of </w:t>
      </w:r>
      <w:r w:rsidRPr="00002753">
        <w:rPr>
          <w:b/>
          <w:i/>
        </w:rPr>
        <w:t>laryngotracheal trauma</w:t>
      </w:r>
      <w:r w:rsidRPr="00002753">
        <w:t xml:space="preserve"> → </w:t>
      </w:r>
      <w:r w:rsidRPr="00002753">
        <w:rPr>
          <w:b/>
          <w:color w:val="0000FF"/>
        </w:rPr>
        <w:t>plain radiographs</w:t>
      </w:r>
      <w:r w:rsidRPr="00002753">
        <w:t xml:space="preserve">, </w:t>
      </w:r>
      <w:r w:rsidRPr="00002753">
        <w:rPr>
          <w:b/>
          <w:color w:val="0000FF"/>
        </w:rPr>
        <w:t>CT</w:t>
      </w:r>
      <w:r w:rsidRPr="00002753">
        <w:t xml:space="preserve">, </w:t>
      </w:r>
      <w:r w:rsidRPr="00002753">
        <w:rPr>
          <w:b/>
          <w:color w:val="0000FF"/>
        </w:rPr>
        <w:t>endoscopy</w:t>
      </w:r>
      <w:r w:rsidRPr="00002753">
        <w:t>.</w:t>
      </w:r>
    </w:p>
    <w:p w:rsidR="00DF7C1E" w:rsidRPr="00002753" w:rsidRDefault="00C57453" w:rsidP="00DF7C1E">
      <w:pPr>
        <w:ind w:left="3119" w:hanging="239"/>
      </w:pPr>
      <w:r w:rsidRPr="00002753">
        <w:t xml:space="preserve">+ always explore </w:t>
      </w:r>
      <w:r w:rsidRPr="00002753">
        <w:rPr>
          <w:b/>
          <w:i/>
        </w:rPr>
        <w:t>esophagus</w:t>
      </w:r>
      <w:r w:rsidRPr="00002753">
        <w:t xml:space="preserve"> (</w:t>
      </w:r>
      <w:r w:rsidRPr="00002753">
        <w:rPr>
          <w:b/>
          <w:color w:val="0000FF"/>
        </w:rPr>
        <w:t>esophagogram</w:t>
      </w:r>
      <w:r w:rsidRPr="00002753">
        <w:t xml:space="preserve"> → </w:t>
      </w:r>
      <w:r w:rsidRPr="00002753">
        <w:rPr>
          <w:b/>
          <w:color w:val="0000FF"/>
        </w:rPr>
        <w:t>endoscopy</w:t>
      </w:r>
      <w:r w:rsidRPr="00002753">
        <w:t>)</w:t>
      </w:r>
      <w:r w:rsidR="00DF7C1E" w:rsidRPr="00002753">
        <w:t xml:space="preserve"> - because of proximity of esophagus to trachea</w:t>
      </w:r>
    </w:p>
    <w:p w:rsidR="00280C8C" w:rsidRPr="00002753" w:rsidRDefault="00280C8C" w:rsidP="00A745B6"/>
    <w:p w:rsidR="001E5AA9" w:rsidRPr="00002753" w:rsidRDefault="00481D7B" w:rsidP="00AA7885">
      <w:pPr>
        <w:pStyle w:val="Nervous6"/>
        <w:ind w:right="7370"/>
      </w:pPr>
      <w:bookmarkStart w:id="10" w:name="_Toc6534807"/>
      <w:r w:rsidRPr="00002753">
        <w:t>Penetrating injuries</w:t>
      </w:r>
      <w:bookmarkEnd w:id="10"/>
    </w:p>
    <w:p w:rsidR="009D3A5E" w:rsidRPr="00002753" w:rsidRDefault="00017130" w:rsidP="001E5AA9">
      <w:r>
        <w:t xml:space="preserve">-  </w:t>
      </w:r>
      <w:r w:rsidR="00F73D31" w:rsidRPr="00002753">
        <w:t xml:space="preserve">with </w:t>
      </w:r>
      <w:r w:rsidR="00481D7B" w:rsidRPr="00002753">
        <w:t>platysma violated</w:t>
      </w:r>
      <w:r w:rsidR="00DA5B57" w:rsidRPr="00002753">
        <w:t xml:space="preserve"> (</w:t>
      </w:r>
      <w:r w:rsidR="00DA5B57" w:rsidRPr="00002753">
        <w:rPr>
          <w:i/>
        </w:rPr>
        <w:t>platysma</w:t>
      </w:r>
      <w:r w:rsidR="00DA5B57" w:rsidRPr="00002753">
        <w:t xml:space="preserve"> is treated like </w:t>
      </w:r>
      <w:r w:rsidR="00DA5B57" w:rsidRPr="00002753">
        <w:rPr>
          <w:i/>
        </w:rPr>
        <w:t>peritoneum</w:t>
      </w:r>
      <w:r w:rsidR="00DA5B57" w:rsidRPr="00002753">
        <w:t xml:space="preserve"> - if violated</w:t>
      </w:r>
      <w:r>
        <w:t xml:space="preserve"> →</w:t>
      </w:r>
      <w:r w:rsidR="00DA5B57" w:rsidRPr="00002753">
        <w:t xml:space="preserve"> assess by qualified surgeon).</w:t>
      </w:r>
    </w:p>
    <w:p w:rsidR="00084ED3" w:rsidRPr="00002753" w:rsidRDefault="00084ED3" w:rsidP="003E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425"/>
      </w:pPr>
      <w:r w:rsidRPr="00002753">
        <w:rPr>
          <w:szCs w:val="24"/>
          <w:u w:val="single" w:color="FF0000"/>
        </w:rPr>
        <w:t>Admit all patients (with violated platysma) for exploration or at least 24 hours observation</w:t>
      </w:r>
      <w:r w:rsidRPr="00002753">
        <w:t xml:space="preserve"> - to avoid missing occult injuries (esp. vascular and esophageal wounds – injuries with worst prognosis if treatment is delayed!!!).</w:t>
      </w:r>
    </w:p>
    <w:p w:rsidR="00220434" w:rsidRPr="00002753" w:rsidRDefault="00220434" w:rsidP="00220434">
      <w:pPr>
        <w:numPr>
          <w:ilvl w:val="0"/>
          <w:numId w:val="11"/>
        </w:numPr>
      </w:pPr>
      <w:r w:rsidRPr="00002753">
        <w:rPr>
          <w:b/>
          <w:color w:val="0000FF"/>
        </w:rPr>
        <w:t>cervical X-ray</w:t>
      </w:r>
      <w:r w:rsidRPr="00002753">
        <w:t xml:space="preserve"> is always necessary! (mainly, to detect soft tissue changes).</w:t>
      </w:r>
    </w:p>
    <w:p w:rsidR="00905A53" w:rsidRPr="00002753" w:rsidRDefault="00905A53" w:rsidP="00220434">
      <w:pPr>
        <w:numPr>
          <w:ilvl w:val="0"/>
          <w:numId w:val="11"/>
        </w:numPr>
      </w:pPr>
      <w:r w:rsidRPr="00002753">
        <w:rPr>
          <w:b/>
          <w:color w:val="0000FF"/>
        </w:rPr>
        <w:t>chest</w:t>
      </w:r>
      <w:r w:rsidRPr="00002753">
        <w:t xml:space="preserve"> </w:t>
      </w:r>
      <w:r w:rsidRPr="00002753">
        <w:rPr>
          <w:b/>
          <w:color w:val="0000FF"/>
        </w:rPr>
        <w:t>X-ray</w:t>
      </w:r>
      <w:r w:rsidRPr="00002753">
        <w:t xml:space="preserve"> is essential for </w:t>
      </w:r>
      <w:r w:rsidRPr="00002753">
        <w:rPr>
          <w:color w:val="FF0000"/>
        </w:rPr>
        <w:t>zone I</w:t>
      </w:r>
      <w:r w:rsidRPr="00002753">
        <w:t xml:space="preserve"> injuries.</w:t>
      </w:r>
    </w:p>
    <w:p w:rsidR="009D3A5E" w:rsidRPr="00002753" w:rsidRDefault="009D3A5E" w:rsidP="009D3A5E">
      <w:pPr>
        <w:numPr>
          <w:ilvl w:val="0"/>
          <w:numId w:val="11"/>
        </w:numPr>
      </w:pPr>
      <w:r w:rsidRPr="00002753">
        <w:rPr>
          <w:shd w:val="clear" w:color="auto" w:fill="FFDDE7"/>
        </w:rPr>
        <w:t xml:space="preserve">do not </w:t>
      </w:r>
      <w:r w:rsidR="00243CC1" w:rsidRPr="00002753">
        <w:rPr>
          <w:shd w:val="clear" w:color="auto" w:fill="FFDDE7"/>
        </w:rPr>
        <w:t xml:space="preserve">blindly </w:t>
      </w:r>
      <w:r w:rsidRPr="00002753">
        <w:rPr>
          <w:shd w:val="clear" w:color="auto" w:fill="FFDDE7"/>
        </w:rPr>
        <w:t>probe wound in ED</w:t>
      </w:r>
      <w:r w:rsidR="00243CC1" w:rsidRPr="00002753">
        <w:t xml:space="preserve"> (in misguided attempt to determine extent of penetration)</w:t>
      </w:r>
      <w:r w:rsidRPr="00002753">
        <w:t xml:space="preserve">!!! – </w:t>
      </w:r>
      <w:r w:rsidR="00243CC1" w:rsidRPr="00002753">
        <w:t xml:space="preserve">provides no useful information + </w:t>
      </w:r>
      <w:r w:rsidRPr="00002753">
        <w:t>may dislodge c</w:t>
      </w:r>
      <w:r w:rsidR="00084ED3" w:rsidRPr="00002753">
        <w:t>lot → bleeding, hemothorax!!!</w:t>
      </w:r>
    </w:p>
    <w:p w:rsidR="00876987" w:rsidRPr="00002753" w:rsidRDefault="00DA5B57" w:rsidP="00DA5B57">
      <w:pPr>
        <w:spacing w:after="120"/>
        <w:ind w:left="2160"/>
      </w:pPr>
      <w:r w:rsidRPr="00002753">
        <w:t xml:space="preserve">N.B. </w:t>
      </w:r>
      <w:r w:rsidR="00FD72B6">
        <w:t>can bleed internally –</w:t>
      </w:r>
      <w:r w:rsidR="00876987" w:rsidRPr="00002753">
        <w:t xml:space="preserve"> </w:t>
      </w:r>
      <w:r w:rsidR="00FD72B6">
        <w:t>through neck wound connecting to pleural space</w:t>
      </w:r>
      <w:r w:rsidR="00876987" w:rsidRPr="00002753">
        <w:t>!</w:t>
      </w:r>
      <w:r w:rsidR="00747CB8" w:rsidRPr="00002753">
        <w:t xml:space="preserve"> (if condition of patient with penetrating trauma deteriorates to cardiopulmonary arrest → emergent thoracotomy to gain better bleeding control)</w:t>
      </w:r>
    </w:p>
    <w:p w:rsidR="001E5AA9" w:rsidRPr="00002753" w:rsidRDefault="001E5AA9" w:rsidP="001E5AA9">
      <w:pPr>
        <w:numPr>
          <w:ilvl w:val="0"/>
          <w:numId w:val="11"/>
        </w:numPr>
      </w:pPr>
      <w:r w:rsidRPr="00002753">
        <w:rPr>
          <w:shd w:val="clear" w:color="auto" w:fill="FFFF99"/>
        </w:rPr>
        <w:t xml:space="preserve">if </w:t>
      </w:r>
      <w:r w:rsidRPr="00002753">
        <w:rPr>
          <w:b/>
          <w:i/>
          <w:color w:val="000000"/>
          <w:shd w:val="clear" w:color="auto" w:fill="FFFF99"/>
        </w:rPr>
        <w:t>penetrating injury</w:t>
      </w:r>
      <w:r w:rsidRPr="00002753">
        <w:rPr>
          <w:shd w:val="clear" w:color="auto" w:fill="FFFF99"/>
        </w:rPr>
        <w:t xml:space="preserve"> is </w:t>
      </w:r>
      <w:r w:rsidR="00B72825" w:rsidRPr="00002753">
        <w:rPr>
          <w:shd w:val="clear" w:color="auto" w:fill="FFFF99"/>
        </w:rPr>
        <w:t>present</w:t>
      </w:r>
      <w:r w:rsidRPr="00002753">
        <w:rPr>
          <w:shd w:val="clear" w:color="auto" w:fill="FFFF99"/>
        </w:rPr>
        <w:t xml:space="preserve"> in </w:t>
      </w:r>
      <w:r w:rsidRPr="00002753">
        <w:rPr>
          <w:color w:val="FF0000"/>
          <w:shd w:val="clear" w:color="auto" w:fill="FFFF99"/>
        </w:rPr>
        <w:t>zone I</w:t>
      </w:r>
      <w:r w:rsidR="00C66778" w:rsidRPr="00002753">
        <w:rPr>
          <w:shd w:val="clear" w:color="auto" w:fill="FFFF99"/>
        </w:rPr>
        <w:t>*</w:t>
      </w:r>
      <w:r w:rsidRPr="00002753">
        <w:rPr>
          <w:color w:val="FF0000"/>
          <w:shd w:val="clear" w:color="auto" w:fill="FFFF99"/>
        </w:rPr>
        <w:t xml:space="preserve"> or III</w:t>
      </w:r>
      <w:r w:rsidR="00C66778" w:rsidRPr="00002753">
        <w:rPr>
          <w:shd w:val="clear" w:color="auto" w:fill="FFFF99"/>
        </w:rPr>
        <w:t>**</w:t>
      </w:r>
      <w:r w:rsidRPr="00002753">
        <w:rPr>
          <w:shd w:val="clear" w:color="auto" w:fill="FFFF99"/>
        </w:rPr>
        <w:t xml:space="preserve"> → </w:t>
      </w:r>
      <w:r w:rsidRPr="00002753">
        <w:rPr>
          <w:b/>
          <w:color w:val="0000FF"/>
          <w:shd w:val="clear" w:color="auto" w:fill="FFFF99"/>
        </w:rPr>
        <w:t>angiography</w:t>
      </w:r>
      <w:r w:rsidR="001D48D2" w:rsidRPr="00002753">
        <w:rPr>
          <w:b/>
          <w:color w:val="0000FF"/>
          <w:shd w:val="clear" w:color="auto" w:fill="FFFF99"/>
        </w:rPr>
        <w:t xml:space="preserve"> (aortography)</w:t>
      </w:r>
      <w:r w:rsidR="00B72825" w:rsidRPr="00002753">
        <w:rPr>
          <w:shd w:val="clear" w:color="auto" w:fill="FFFF99"/>
        </w:rPr>
        <w:t xml:space="preserve">*** </w:t>
      </w:r>
      <w:r w:rsidRPr="00002753">
        <w:rPr>
          <w:shd w:val="clear" w:color="auto" w:fill="FFFF99"/>
        </w:rPr>
        <w:t>before any surgical exploration!!!</w:t>
      </w:r>
      <w:r w:rsidR="00DA5B57" w:rsidRPr="00002753">
        <w:rPr>
          <w:shd w:val="clear" w:color="auto" w:fill="FFFF99"/>
        </w:rPr>
        <w:t xml:space="preserve"> (injuries to </w:t>
      </w:r>
      <w:r w:rsidR="00DA5B57" w:rsidRPr="00002753">
        <w:rPr>
          <w:color w:val="FF0000"/>
          <w:shd w:val="clear" w:color="auto" w:fill="FFFF99"/>
        </w:rPr>
        <w:t>zone II</w:t>
      </w:r>
      <w:r w:rsidR="00DA5B57" w:rsidRPr="00002753">
        <w:rPr>
          <w:shd w:val="clear" w:color="auto" w:fill="FFFF99"/>
        </w:rPr>
        <w:t xml:space="preserve"> are managed by exploration without prior invasive diagnostic studies)</w:t>
      </w:r>
    </w:p>
    <w:p w:rsidR="00C66778" w:rsidRPr="00002753" w:rsidRDefault="00C66778" w:rsidP="00C66778">
      <w:pPr>
        <w:ind w:left="4320"/>
      </w:pPr>
      <w:r w:rsidRPr="00002753">
        <w:t>*possible injuries to thoracic outlet vessels</w:t>
      </w:r>
    </w:p>
    <w:p w:rsidR="00C66778" w:rsidRPr="00002753" w:rsidRDefault="00C66778" w:rsidP="00C66778">
      <w:pPr>
        <w:ind w:left="4320"/>
      </w:pPr>
      <w:r w:rsidRPr="00002753">
        <w:t>**possible inaccessibility of internal carotid artery lesions</w:t>
      </w:r>
    </w:p>
    <w:p w:rsidR="00B72825" w:rsidRPr="00002753" w:rsidRDefault="00B72825" w:rsidP="00C66778">
      <w:pPr>
        <w:ind w:left="4320"/>
      </w:pPr>
      <w:r w:rsidRPr="00002753">
        <w:t>***in all but most unstable patients</w:t>
      </w:r>
    </w:p>
    <w:p w:rsidR="001E5AA9" w:rsidRPr="00002753" w:rsidRDefault="001E5AA9" w:rsidP="001E5AA9"/>
    <w:p w:rsidR="001E5AA9" w:rsidRPr="00002753" w:rsidRDefault="001E5AA9" w:rsidP="001E5AA9">
      <w:pPr>
        <w:spacing w:after="120"/>
      </w:pPr>
      <w:r w:rsidRPr="00002753">
        <w:rPr>
          <w:u w:val="single"/>
        </w:rPr>
        <w:t>Strategies for penetrating injuries</w:t>
      </w:r>
      <w:r w:rsidRPr="00002753">
        <w:t>:</w:t>
      </w:r>
    </w:p>
    <w:p w:rsidR="00D77059" w:rsidRPr="00002753" w:rsidRDefault="003A2ED2" w:rsidP="00D77059">
      <w:pPr>
        <w:numPr>
          <w:ilvl w:val="5"/>
          <w:numId w:val="3"/>
        </w:numPr>
      </w:pPr>
      <w:r w:rsidRPr="00002753">
        <w:rPr>
          <w:smallCaps/>
          <w:shd w:val="clear" w:color="auto" w:fill="D9D9D9"/>
        </w:rPr>
        <w:t>mandatory</w:t>
      </w:r>
      <w:r w:rsidRPr="00002753">
        <w:rPr>
          <w:shd w:val="clear" w:color="auto" w:fill="D9D9D9"/>
        </w:rPr>
        <w:t xml:space="preserve"> exploration in operating room of</w:t>
      </w:r>
      <w:r w:rsidR="00481D7B" w:rsidRPr="00002753">
        <w:rPr>
          <w:shd w:val="clear" w:color="auto" w:fill="D9D9D9"/>
        </w:rPr>
        <w:t xml:space="preserve"> </w:t>
      </w:r>
      <w:r w:rsidR="009D3A5E" w:rsidRPr="00002753">
        <w:rPr>
          <w:shd w:val="clear" w:color="auto" w:fill="D9D9D9"/>
        </w:rPr>
        <w:t>all patients</w:t>
      </w:r>
      <w:r w:rsidR="00876987" w:rsidRPr="00002753">
        <w:t xml:space="preserve">; </w:t>
      </w:r>
      <w:r w:rsidR="00D77059" w:rsidRPr="00002753">
        <w:t>major disadvantage</w:t>
      </w:r>
      <w:r w:rsidR="00CF708D" w:rsidRPr="00002753">
        <w:t>s</w:t>
      </w:r>
      <w:r w:rsidR="00D77059" w:rsidRPr="00002753">
        <w:t xml:space="preserve"> </w:t>
      </w:r>
      <w:r w:rsidR="00A00427" w:rsidRPr="00002753">
        <w:t>-</w:t>
      </w:r>
      <w:r w:rsidR="00D77059" w:rsidRPr="00002753">
        <w:t xml:space="preserve"> </w:t>
      </w:r>
      <w:r w:rsidR="00D77059" w:rsidRPr="00002753">
        <w:rPr>
          <w:color w:val="0000FF"/>
        </w:rPr>
        <w:t xml:space="preserve">exploration </w:t>
      </w:r>
      <w:r w:rsidR="00A00427" w:rsidRPr="00002753">
        <w:rPr>
          <w:color w:val="0000FF"/>
        </w:rPr>
        <w:t xml:space="preserve">is negative </w:t>
      </w:r>
      <w:r w:rsidR="00D77059" w:rsidRPr="00002753">
        <w:rPr>
          <w:color w:val="0000FF"/>
        </w:rPr>
        <w:t xml:space="preserve">in </w:t>
      </w:r>
      <w:r w:rsidR="00A00427" w:rsidRPr="00002753">
        <w:rPr>
          <w:color w:val="0000FF"/>
        </w:rPr>
        <w:t>46-</w:t>
      </w:r>
      <w:r w:rsidR="00D77059" w:rsidRPr="00002753">
        <w:rPr>
          <w:color w:val="0000FF"/>
        </w:rPr>
        <w:t>50% cases</w:t>
      </w:r>
      <w:r w:rsidR="00CF708D" w:rsidRPr="00002753">
        <w:t xml:space="preserve"> + </w:t>
      </w:r>
      <w:r w:rsidR="00CF708D" w:rsidRPr="00002753">
        <w:rPr>
          <w:color w:val="0000FF"/>
        </w:rPr>
        <w:t>some injuries are missed</w:t>
      </w:r>
      <w:r w:rsidR="00CF708D" w:rsidRPr="00002753">
        <w:t xml:space="preserve"> in spite of formal exploration.</w:t>
      </w:r>
    </w:p>
    <w:p w:rsidR="00876987" w:rsidRPr="00002753" w:rsidRDefault="00876987" w:rsidP="00876987">
      <w:pPr>
        <w:numPr>
          <w:ilvl w:val="5"/>
          <w:numId w:val="3"/>
        </w:numPr>
        <w:spacing w:before="120"/>
        <w:ind w:left="357" w:hanging="357"/>
      </w:pPr>
      <w:r w:rsidRPr="00002753">
        <w:rPr>
          <w:smallCaps/>
          <w:shd w:val="clear" w:color="auto" w:fill="D9D9D9"/>
        </w:rPr>
        <w:t>selective</w:t>
      </w:r>
      <w:r w:rsidRPr="00002753">
        <w:rPr>
          <w:shd w:val="clear" w:color="auto" w:fill="D9D9D9"/>
        </w:rPr>
        <w:t xml:space="preserve"> exploration in operating room of following patients</w:t>
      </w:r>
      <w:r w:rsidR="00CF708D" w:rsidRPr="00002753">
        <w:t xml:space="preserve"> with </w:t>
      </w:r>
      <w:r w:rsidR="00CF708D" w:rsidRPr="00002753">
        <w:rPr>
          <w:color w:val="FF0000"/>
        </w:rPr>
        <w:t>signs of significant injury</w:t>
      </w:r>
      <w:r w:rsidR="00CF708D" w:rsidRPr="00002753">
        <w:t>:</w:t>
      </w:r>
    </w:p>
    <w:p w:rsidR="00C42941" w:rsidRPr="00002753" w:rsidRDefault="00C42941" w:rsidP="00E856A4">
      <w:pPr>
        <w:numPr>
          <w:ilvl w:val="1"/>
          <w:numId w:val="11"/>
        </w:numPr>
      </w:pPr>
      <w:r w:rsidRPr="00002753">
        <w:rPr>
          <w:b/>
          <w:bCs/>
        </w:rPr>
        <w:t xml:space="preserve">vascular </w:t>
      </w:r>
      <w:r w:rsidRPr="00002753">
        <w:rPr>
          <w:bCs/>
        </w:rPr>
        <w:t xml:space="preserve">– </w:t>
      </w:r>
      <w:r w:rsidRPr="00002753">
        <w:t>external hemorrhage, shock, expanding hematoma, diminished carotid pulse.</w:t>
      </w:r>
    </w:p>
    <w:p w:rsidR="00C42941" w:rsidRPr="00002753" w:rsidRDefault="00C42941" w:rsidP="00E856A4">
      <w:pPr>
        <w:numPr>
          <w:ilvl w:val="1"/>
          <w:numId w:val="11"/>
        </w:numPr>
      </w:pPr>
      <w:r w:rsidRPr="00002753">
        <w:rPr>
          <w:b/>
          <w:bCs/>
        </w:rPr>
        <w:t xml:space="preserve">digestive tract </w:t>
      </w:r>
      <w:r w:rsidRPr="00002753">
        <w:rPr>
          <w:bCs/>
        </w:rPr>
        <w:t>–</w:t>
      </w:r>
      <w:r w:rsidR="002F08FC" w:rsidRPr="00002753">
        <w:rPr>
          <w:bCs/>
        </w:rPr>
        <w:t xml:space="preserve"> </w:t>
      </w:r>
      <w:r w:rsidRPr="00002753">
        <w:t>dysphagia/odynophagia, subcutaneous air</w:t>
      </w:r>
      <w:r w:rsidR="002F08FC" w:rsidRPr="00002753">
        <w:t>, blood in oropharynx.</w:t>
      </w:r>
    </w:p>
    <w:p w:rsidR="00C42941" w:rsidRPr="00002753" w:rsidRDefault="00C42941" w:rsidP="00E856A4">
      <w:pPr>
        <w:numPr>
          <w:ilvl w:val="1"/>
          <w:numId w:val="11"/>
        </w:numPr>
      </w:pPr>
      <w:r w:rsidRPr="00002753">
        <w:rPr>
          <w:b/>
          <w:bCs/>
        </w:rPr>
        <w:t xml:space="preserve">airway </w:t>
      </w:r>
      <w:r w:rsidRPr="00002753">
        <w:rPr>
          <w:bCs/>
        </w:rPr>
        <w:t xml:space="preserve">– </w:t>
      </w:r>
      <w:r w:rsidRPr="00002753">
        <w:t xml:space="preserve">hoarseness, stridor, dysphonia/voice change, </w:t>
      </w:r>
      <w:r w:rsidR="002F08FC" w:rsidRPr="00002753">
        <w:t xml:space="preserve">hemoptysis, </w:t>
      </w:r>
      <w:r w:rsidRPr="00002753">
        <w:t>respiratory distress, air bubbling through wound.</w:t>
      </w:r>
    </w:p>
    <w:p w:rsidR="00876987" w:rsidRPr="00002753" w:rsidRDefault="00C42941" w:rsidP="00E856A4">
      <w:pPr>
        <w:numPr>
          <w:ilvl w:val="1"/>
          <w:numId w:val="11"/>
        </w:numPr>
      </w:pPr>
      <w:r w:rsidRPr="00002753">
        <w:rPr>
          <w:b/>
          <w:bCs/>
        </w:rPr>
        <w:t xml:space="preserve">neurologic </w:t>
      </w:r>
      <w:r w:rsidR="003D7BF6" w:rsidRPr="00002753">
        <w:rPr>
          <w:bCs/>
        </w:rPr>
        <w:t xml:space="preserve">– </w:t>
      </w:r>
      <w:r w:rsidRPr="00002753">
        <w:t xml:space="preserve">lateralized neurologic deficit, altered state of consciousness, brachial plexus injury, </w:t>
      </w:r>
      <w:r w:rsidR="00876987" w:rsidRPr="00002753">
        <w:t>Horner syndrome</w:t>
      </w:r>
      <w:r w:rsidR="00C723C4" w:rsidRPr="00002753">
        <w:t xml:space="preserve"> (stellate ganglion injury – near carotid).</w:t>
      </w:r>
    </w:p>
    <w:p w:rsidR="00DA5B57" w:rsidRPr="00002753" w:rsidRDefault="00DA5B57" w:rsidP="00747CB8">
      <w:pPr>
        <w:numPr>
          <w:ilvl w:val="0"/>
          <w:numId w:val="11"/>
        </w:numPr>
      </w:pPr>
      <w:r w:rsidRPr="00002753">
        <w:rPr>
          <w:color w:val="FF0000"/>
        </w:rPr>
        <w:t>transcervical gunshot injuries</w:t>
      </w:r>
      <w:r w:rsidRPr="00002753">
        <w:t xml:space="preserve"> (&gt; 80% likelihood of injury to cervical structures) → surgical exploration is warranted in nearly all cases!</w:t>
      </w:r>
    </w:p>
    <w:p w:rsidR="009D3A5E" w:rsidRPr="00002753" w:rsidRDefault="00876987" w:rsidP="00747CB8">
      <w:pPr>
        <w:numPr>
          <w:ilvl w:val="0"/>
          <w:numId w:val="11"/>
        </w:numPr>
      </w:pPr>
      <w:r w:rsidRPr="00002753">
        <w:t>for other patients</w:t>
      </w:r>
      <w:r w:rsidR="003E4A6D" w:rsidRPr="00002753">
        <w:t xml:space="preserve"> (clinically silent)</w:t>
      </w:r>
      <w:r w:rsidRPr="00002753">
        <w:t>, no definitive recommendation exists</w:t>
      </w:r>
      <w:r w:rsidR="00423204" w:rsidRPr="00002753">
        <w:t>:</w:t>
      </w:r>
    </w:p>
    <w:p w:rsidR="00423204" w:rsidRPr="00002753" w:rsidRDefault="00423204" w:rsidP="00423204">
      <w:pPr>
        <w:numPr>
          <w:ilvl w:val="1"/>
          <w:numId w:val="11"/>
        </w:numPr>
      </w:pPr>
      <w:r w:rsidRPr="00002753">
        <w:t>bronchoscopy, esophagography, esophagoscopy, and angiography for all injuries.</w:t>
      </w:r>
    </w:p>
    <w:p w:rsidR="00423204" w:rsidRPr="00002753" w:rsidRDefault="00423204" w:rsidP="00423204">
      <w:pPr>
        <w:numPr>
          <w:ilvl w:val="1"/>
          <w:numId w:val="11"/>
        </w:numPr>
      </w:pPr>
      <w:r w:rsidRPr="00002753">
        <w:t xml:space="preserve">angiography + other studies </w:t>
      </w:r>
      <w:r w:rsidR="009F2A62" w:rsidRPr="00002753">
        <w:t xml:space="preserve">only </w:t>
      </w:r>
      <w:r w:rsidRPr="00002753">
        <w:t>for suspected aerodigestive system injuries.</w:t>
      </w:r>
    </w:p>
    <w:p w:rsidR="00423204" w:rsidRPr="00002753" w:rsidRDefault="00423204" w:rsidP="00423204">
      <w:pPr>
        <w:numPr>
          <w:ilvl w:val="1"/>
          <w:numId w:val="11"/>
        </w:numPr>
      </w:pPr>
      <w:r w:rsidRPr="00002753">
        <w:t xml:space="preserve">no workup </w:t>
      </w:r>
      <w:r w:rsidR="009F2A62" w:rsidRPr="00002753">
        <w:t xml:space="preserve">+ </w:t>
      </w:r>
      <w:r w:rsidRPr="00002753">
        <w:t xml:space="preserve">angiography </w:t>
      </w:r>
      <w:r w:rsidR="009F2A62" w:rsidRPr="00002753">
        <w:t xml:space="preserve">only </w:t>
      </w:r>
      <w:r w:rsidRPr="00002753">
        <w:t>for wounds in zones I and III.</w:t>
      </w:r>
    </w:p>
    <w:p w:rsidR="00722E91" w:rsidRPr="00002753" w:rsidRDefault="00D77059" w:rsidP="00D7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0" w:right="2126"/>
      </w:pPr>
      <w:r w:rsidRPr="00002753">
        <w:t xml:space="preserve">Because of prospect of occult injuries with </w:t>
      </w:r>
      <w:r w:rsidRPr="00002753">
        <w:rPr>
          <w:color w:val="FF0000"/>
        </w:rPr>
        <w:t>zone I</w:t>
      </w:r>
      <w:r w:rsidRPr="00002753">
        <w:t xml:space="preserve"> </w:t>
      </w:r>
      <w:r w:rsidRPr="00002753">
        <w:rPr>
          <w:color w:val="FF0000"/>
        </w:rPr>
        <w:t>and</w:t>
      </w:r>
      <w:r w:rsidRPr="00002753">
        <w:t xml:space="preserve"> </w:t>
      </w:r>
      <w:r w:rsidRPr="00002753">
        <w:rPr>
          <w:color w:val="FF0000"/>
        </w:rPr>
        <w:t>III wounds</w:t>
      </w:r>
      <w:r w:rsidRPr="00002753">
        <w:t>, relatively aggressive workup is warranted!</w:t>
      </w:r>
    </w:p>
    <w:p w:rsidR="00876987" w:rsidRPr="00002753" w:rsidRDefault="00876987" w:rsidP="00722E91">
      <w:pPr>
        <w:ind w:left="1440"/>
      </w:pPr>
    </w:p>
    <w:p w:rsidR="007F2870" w:rsidRPr="00002753" w:rsidRDefault="007F2870" w:rsidP="007F2870"/>
    <w:p w:rsidR="007F2870" w:rsidRPr="00002753" w:rsidRDefault="007F2870" w:rsidP="007F2870">
      <w:r w:rsidRPr="00002753">
        <w:rPr>
          <w:u w:val="single"/>
        </w:rPr>
        <w:t>Whether one adopts policy of mandatory or selective exploration, once decision to operate has been made, approach is same</w:t>
      </w:r>
      <w:r w:rsidRPr="00002753">
        <w:t>:</w:t>
      </w:r>
    </w:p>
    <w:p w:rsidR="007F2870" w:rsidRPr="00002753" w:rsidRDefault="007F2870" w:rsidP="007F2870">
      <w:pPr>
        <w:numPr>
          <w:ilvl w:val="0"/>
          <w:numId w:val="11"/>
        </w:numPr>
      </w:pPr>
      <w:r w:rsidRPr="00002753">
        <w:t>exploration is performed under general endotracheal anesthesia.</w:t>
      </w:r>
    </w:p>
    <w:p w:rsidR="007F2870" w:rsidRPr="00002753" w:rsidRDefault="007F2870" w:rsidP="007F2870">
      <w:pPr>
        <w:numPr>
          <w:ilvl w:val="0"/>
          <w:numId w:val="11"/>
        </w:numPr>
      </w:pPr>
      <w:r w:rsidRPr="00002753">
        <w:t xml:space="preserve">patient is always prepared for </w:t>
      </w:r>
      <w:r w:rsidRPr="00002753">
        <w:rPr>
          <w:color w:val="0000FF"/>
        </w:rPr>
        <w:t xml:space="preserve">possible </w:t>
      </w:r>
      <w:r w:rsidRPr="00002753">
        <w:rPr>
          <w:i/>
          <w:color w:val="0000FF"/>
        </w:rPr>
        <w:t>median sternotomy</w:t>
      </w:r>
      <w:r w:rsidRPr="00002753">
        <w:t>.</w:t>
      </w:r>
    </w:p>
    <w:p w:rsidR="007F2870" w:rsidRPr="00002753" w:rsidRDefault="007F2870" w:rsidP="007F2870">
      <w:pPr>
        <w:numPr>
          <w:ilvl w:val="0"/>
          <w:numId w:val="11"/>
        </w:numPr>
      </w:pPr>
      <w:r w:rsidRPr="00002753">
        <w:rPr>
          <w:i/>
          <w:smallCaps/>
        </w:rPr>
        <w:t>incision</w:t>
      </w:r>
      <w:r w:rsidRPr="00002753">
        <w:t xml:space="preserve"> is planned to allow full exposure of tract of injury;</w:t>
      </w:r>
    </w:p>
    <w:p w:rsidR="007F2870" w:rsidRPr="00002753" w:rsidRDefault="007F2870" w:rsidP="007F2870">
      <w:pPr>
        <w:numPr>
          <w:ilvl w:val="0"/>
          <w:numId w:val="14"/>
        </w:numPr>
      </w:pPr>
      <w:r w:rsidRPr="00002753">
        <w:rPr>
          <w:b/>
        </w:rPr>
        <w:t>proximal</w:t>
      </w:r>
      <w:r w:rsidRPr="00002753">
        <w:t xml:space="preserve"> and </w:t>
      </w:r>
      <w:r w:rsidRPr="00002753">
        <w:rPr>
          <w:b/>
        </w:rPr>
        <w:t>distal major vessel control</w:t>
      </w:r>
      <w:r w:rsidRPr="00002753">
        <w:t xml:space="preserve"> must be considered in length and position of incision.</w:t>
      </w:r>
    </w:p>
    <w:p w:rsidR="007F2870" w:rsidRPr="00002753" w:rsidRDefault="00DD7B8A" w:rsidP="007F2870">
      <w:pPr>
        <w:numPr>
          <w:ilvl w:val="0"/>
          <w:numId w:val="14"/>
        </w:numPr>
      </w:pPr>
      <w:r w:rsidRPr="00002753">
        <w:rPr>
          <w:i/>
        </w:rPr>
        <w:t>unilateral</w:t>
      </w:r>
      <w:r w:rsidRPr="00002753">
        <w:t xml:space="preserve"> injury</w:t>
      </w:r>
      <w:r w:rsidRPr="00002753">
        <w:rPr>
          <w:color w:val="993366"/>
        </w:rPr>
        <w:t xml:space="preserve"> → </w:t>
      </w:r>
      <w:r w:rsidR="007F2870" w:rsidRPr="00002753">
        <w:rPr>
          <w:color w:val="993366"/>
        </w:rPr>
        <w:t>oblique incision along anterior border of sternocleidomastoid muscle</w:t>
      </w:r>
      <w:r w:rsidR="00E3323C">
        <w:t xml:space="preserve"> (for zone II injuries, extend incision from mandible to sternum)</w:t>
      </w:r>
    </w:p>
    <w:p w:rsidR="007F2870" w:rsidRDefault="00DD7B8A" w:rsidP="007F2870">
      <w:pPr>
        <w:numPr>
          <w:ilvl w:val="0"/>
          <w:numId w:val="14"/>
        </w:numPr>
      </w:pPr>
      <w:r w:rsidRPr="00002753">
        <w:t xml:space="preserve">if </w:t>
      </w:r>
      <w:r w:rsidR="007F2870" w:rsidRPr="00002753">
        <w:rPr>
          <w:i/>
        </w:rPr>
        <w:t>bilateral</w:t>
      </w:r>
      <w:r w:rsidR="007F2870" w:rsidRPr="00002753">
        <w:t xml:space="preserve"> exposure is required </w:t>
      </w:r>
      <w:r w:rsidRPr="00002753">
        <w:t>→</w:t>
      </w:r>
      <w:r w:rsidR="007F2870" w:rsidRPr="00002753">
        <w:t xml:space="preserve"> </w:t>
      </w:r>
      <w:r w:rsidR="00D71454" w:rsidRPr="00002753">
        <w:rPr>
          <w:color w:val="993366"/>
        </w:rPr>
        <w:t>modified</w:t>
      </w:r>
      <w:r w:rsidR="007F2870" w:rsidRPr="00002753">
        <w:rPr>
          <w:color w:val="993366"/>
        </w:rPr>
        <w:t xml:space="preserve"> </w:t>
      </w:r>
      <w:r w:rsidR="007F2870" w:rsidRPr="00002753">
        <w:rPr>
          <w:i/>
          <w:iCs/>
          <w:color w:val="993366"/>
        </w:rPr>
        <w:t>collar</w:t>
      </w:r>
      <w:r w:rsidR="007F2870" w:rsidRPr="00002753">
        <w:rPr>
          <w:color w:val="993366"/>
        </w:rPr>
        <w:t xml:space="preserve"> incision</w:t>
      </w:r>
      <w:r w:rsidR="00D71454" w:rsidRPr="00002753">
        <w:t xml:space="preserve"> (carried up along sternocleidomastoid muscle on both sides).</w:t>
      </w:r>
    </w:p>
    <w:p w:rsidR="00AA7885" w:rsidRDefault="00AA7885" w:rsidP="007F2870">
      <w:pPr>
        <w:numPr>
          <w:ilvl w:val="0"/>
          <w:numId w:val="14"/>
        </w:numPr>
      </w:pPr>
      <w:r>
        <w:t>access to major vessels:</w:t>
      </w:r>
    </w:p>
    <w:p w:rsidR="00AA7885" w:rsidRDefault="00AA7885" w:rsidP="00AA7885">
      <w:pPr>
        <w:ind w:left="2160"/>
      </w:pPr>
      <w:r>
        <w:t xml:space="preserve">common carotid, </w:t>
      </w:r>
      <w:r w:rsidR="009D53EF">
        <w:t>innominate</w:t>
      </w:r>
      <w:r>
        <w:t xml:space="preserve"> – </w:t>
      </w:r>
      <w:r w:rsidRPr="00002753">
        <w:rPr>
          <w:i/>
          <w:color w:val="0000FF"/>
        </w:rPr>
        <w:t>median sternotomy</w:t>
      </w:r>
    </w:p>
    <w:p w:rsidR="00AA7885" w:rsidRPr="00002753" w:rsidRDefault="00AA7885" w:rsidP="00AA7885">
      <w:pPr>
        <w:ind w:left="3261" w:hanging="1101"/>
      </w:pPr>
      <w:r>
        <w:t xml:space="preserve">subclavian – </w:t>
      </w:r>
      <w:r w:rsidRPr="00AA7885">
        <w:rPr>
          <w:i/>
          <w:color w:val="0000FF"/>
        </w:rPr>
        <w:t>resect middle 1/3 of clavicle</w:t>
      </w:r>
      <w:r>
        <w:t xml:space="preserve"> (for left subclavian – may use </w:t>
      </w:r>
      <w:r w:rsidRPr="00AA7885">
        <w:rPr>
          <w:i/>
          <w:color w:val="0000FF"/>
        </w:rPr>
        <w:t>a</w:t>
      </w:r>
      <w:r>
        <w:rPr>
          <w:i/>
          <w:color w:val="0000FF"/>
        </w:rPr>
        <w:t>n</w:t>
      </w:r>
      <w:r w:rsidRPr="00AA7885">
        <w:rPr>
          <w:i/>
          <w:color w:val="0000FF"/>
        </w:rPr>
        <w:t>terior thoracotomy through 3rd interspace</w:t>
      </w:r>
      <w:r>
        <w:t>)</w:t>
      </w:r>
    </w:p>
    <w:p w:rsidR="0087771C" w:rsidRPr="00002753" w:rsidRDefault="0087771C" w:rsidP="007F2870">
      <w:pPr>
        <w:numPr>
          <w:ilvl w:val="0"/>
          <w:numId w:val="14"/>
        </w:numPr>
      </w:pPr>
      <w:r w:rsidRPr="00002753">
        <w:t>incising through fascial planes can release previously contained hematoma and cause life-threatening hemorrhage!</w:t>
      </w:r>
    </w:p>
    <w:p w:rsidR="007F2870" w:rsidRPr="00002753" w:rsidRDefault="007F2870" w:rsidP="007F2870">
      <w:pPr>
        <w:numPr>
          <w:ilvl w:val="0"/>
          <w:numId w:val="11"/>
        </w:numPr>
      </w:pPr>
      <w:r w:rsidRPr="00002753">
        <w:t>injury tract is followed to its depth, systematically examining each structure in or near tract.</w:t>
      </w:r>
    </w:p>
    <w:p w:rsidR="00C70260" w:rsidRPr="00002753" w:rsidRDefault="00C70260" w:rsidP="00C70260">
      <w:pPr>
        <w:ind w:left="2160"/>
      </w:pPr>
      <w:r w:rsidRPr="00002753">
        <w:t>N.B. goal is to explore structures of neck to identify injuries, not to explore wound per se!</w:t>
      </w:r>
    </w:p>
    <w:p w:rsidR="00D71454" w:rsidRPr="00002753" w:rsidRDefault="00D71454" w:rsidP="00747CB8">
      <w:pPr>
        <w:numPr>
          <w:ilvl w:val="0"/>
          <w:numId w:val="11"/>
        </w:numPr>
      </w:pPr>
      <w:r w:rsidRPr="00002753">
        <w:t>wounds that approach carotid sheath or midline must be followed to end of wound tract to rule out injury;</w:t>
      </w:r>
    </w:p>
    <w:p w:rsidR="00D71454" w:rsidRPr="00002753" w:rsidRDefault="00D71454" w:rsidP="00D71454">
      <w:pPr>
        <w:ind w:left="1069"/>
      </w:pPr>
      <w:r w:rsidRPr="00002753">
        <w:t>wounds that do not approach carotid sheath or midline do not need to be fully explored.</w:t>
      </w:r>
    </w:p>
    <w:p w:rsidR="007F2870" w:rsidRPr="00002753" w:rsidRDefault="007F2870" w:rsidP="00747CB8">
      <w:pPr>
        <w:numPr>
          <w:ilvl w:val="0"/>
          <w:numId w:val="11"/>
        </w:numPr>
      </w:pPr>
      <w:r w:rsidRPr="00002753">
        <w:rPr>
          <w:i/>
          <w:color w:val="0000FF"/>
        </w:rPr>
        <w:t>endoscopy</w:t>
      </w:r>
      <w:r w:rsidRPr="00002753">
        <w:t xml:space="preserve"> is performed intraoperatively if pharyngeal / esophageal injury is suspected but cannot be found.</w:t>
      </w:r>
    </w:p>
    <w:p w:rsidR="007F2870" w:rsidRPr="00002753" w:rsidRDefault="00C22485" w:rsidP="00876987">
      <w:pPr>
        <w:numPr>
          <w:ilvl w:val="0"/>
          <w:numId w:val="11"/>
        </w:numPr>
      </w:pPr>
      <w:r w:rsidRPr="00002753">
        <w:t xml:space="preserve">in most cases, </w:t>
      </w:r>
      <w:r w:rsidRPr="00002753">
        <w:rPr>
          <w:color w:val="0000FF"/>
        </w:rPr>
        <w:t>primary repair</w:t>
      </w:r>
      <w:r w:rsidRPr="00002753">
        <w:t xml:space="preserve"> of </w:t>
      </w:r>
      <w:r w:rsidRPr="00002753">
        <w:rPr>
          <w:b/>
          <w:i/>
        </w:rPr>
        <w:t>nerve injuries</w:t>
      </w:r>
      <w:r w:rsidRPr="00002753">
        <w:t xml:space="preserve"> is impractical (in selected cases with clean nerve transection and no significant associated injuries, there may be role for primary repair of injured nerve).</w:t>
      </w:r>
    </w:p>
    <w:p w:rsidR="007F2870" w:rsidRPr="00002753" w:rsidRDefault="00876987" w:rsidP="00876987">
      <w:pPr>
        <w:numPr>
          <w:ilvl w:val="0"/>
          <w:numId w:val="11"/>
        </w:numPr>
      </w:pPr>
      <w:r w:rsidRPr="00002753">
        <w:t>neck is exceptionally well perfused - clean lacerations may be sutured as late as 12-18 hours after injury.</w:t>
      </w:r>
    </w:p>
    <w:p w:rsidR="00876987" w:rsidRPr="00002753" w:rsidRDefault="00876987" w:rsidP="00876987">
      <w:pPr>
        <w:numPr>
          <w:ilvl w:val="0"/>
          <w:numId w:val="11"/>
        </w:numPr>
      </w:pPr>
      <w:r w:rsidRPr="00002753">
        <w:t xml:space="preserve">prophylactic </w:t>
      </w:r>
      <w:r w:rsidRPr="00002753">
        <w:rPr>
          <w:b/>
        </w:rPr>
        <w:t>antibiotics</w:t>
      </w:r>
      <w:r w:rsidRPr="00002753">
        <w:t xml:space="preserve"> </w:t>
      </w:r>
      <w:r w:rsidR="008F7823" w:rsidRPr="00002753">
        <w:t xml:space="preserve">for all penetrating wounds </w:t>
      </w:r>
      <w:r w:rsidRPr="00002753">
        <w:t xml:space="preserve">(infection is major cause of death and disability!), </w:t>
      </w:r>
      <w:r w:rsidRPr="00002753">
        <w:rPr>
          <w:b/>
        </w:rPr>
        <w:t>tetanus</w:t>
      </w:r>
      <w:r w:rsidRPr="00002753">
        <w:t xml:space="preserve"> prophylaxis.</w:t>
      </w:r>
    </w:p>
    <w:p w:rsidR="00A745B6" w:rsidRPr="00002753" w:rsidRDefault="00A745B6"/>
    <w:p w:rsidR="007A186B" w:rsidRPr="00002753" w:rsidRDefault="007A186B"/>
    <w:p w:rsidR="007A186B" w:rsidRPr="00002753" w:rsidRDefault="007A186B" w:rsidP="007A186B">
      <w:pPr>
        <w:pStyle w:val="Nervous1"/>
      </w:pPr>
      <w:bookmarkStart w:id="11" w:name="_Toc6534808"/>
      <w:r w:rsidRPr="00002753">
        <w:t>Prognosis</w:t>
      </w:r>
      <w:bookmarkEnd w:id="11"/>
    </w:p>
    <w:p w:rsidR="007A186B" w:rsidRPr="00002753" w:rsidRDefault="007A186B">
      <w:r w:rsidRPr="00002753">
        <w:rPr>
          <w:smallCaps/>
          <w:u w:val="single"/>
        </w:rPr>
        <w:t>Mortality</w:t>
      </w:r>
      <w:r w:rsidRPr="00002753">
        <w:t xml:space="preserve"> for civilian penetrating wounds ≈ 2-6%.</w:t>
      </w:r>
    </w:p>
    <w:p w:rsidR="007A186B" w:rsidRPr="00002753" w:rsidRDefault="007A186B">
      <w:pPr>
        <w:numPr>
          <w:ilvl w:val="0"/>
          <w:numId w:val="3"/>
        </w:numPr>
      </w:pPr>
      <w:r w:rsidRPr="00002753">
        <w:t>injury to major blood vessel → ≈ 65% fata</w:t>
      </w:r>
      <w:r w:rsidR="00F56054">
        <w:t>lity (incl. prehospital deaths) by exsanguination*</w:t>
      </w:r>
    </w:p>
    <w:p w:rsidR="00F81986" w:rsidRDefault="00F56054" w:rsidP="00F56054">
      <w:pPr>
        <w:ind w:left="4320"/>
      </w:pPr>
      <w:r>
        <w:t>*if exsanguination is controlled, later complications are pseudoaneurysms, AV fistulas</w:t>
      </w:r>
    </w:p>
    <w:p w:rsidR="00F56054" w:rsidRPr="00002753" w:rsidRDefault="00F56054" w:rsidP="00F81986"/>
    <w:p w:rsidR="00F81986" w:rsidRPr="00002753" w:rsidRDefault="00F81986" w:rsidP="00F81986">
      <w:r w:rsidRPr="00002753">
        <w:rPr>
          <w:u w:val="single"/>
        </w:rPr>
        <w:t>Worst prognosis</w:t>
      </w:r>
      <w:r w:rsidRPr="00002753">
        <w:t>:</w:t>
      </w:r>
    </w:p>
    <w:p w:rsidR="00F81986" w:rsidRPr="00002753" w:rsidRDefault="00F81986" w:rsidP="00F81986">
      <w:pPr>
        <w:numPr>
          <w:ilvl w:val="0"/>
          <w:numId w:val="9"/>
        </w:numPr>
      </w:pPr>
      <w:r w:rsidRPr="00002753">
        <w:rPr>
          <w:color w:val="FF0000"/>
        </w:rPr>
        <w:t>blunt vascular</w:t>
      </w:r>
      <w:r w:rsidRPr="00002753">
        <w:t xml:space="preserve"> injuries.</w:t>
      </w:r>
    </w:p>
    <w:p w:rsidR="00F81986" w:rsidRPr="00002753" w:rsidRDefault="00F81986" w:rsidP="00F81986">
      <w:pPr>
        <w:numPr>
          <w:ilvl w:val="0"/>
          <w:numId w:val="9"/>
        </w:numPr>
      </w:pPr>
      <w:r w:rsidRPr="00002753">
        <w:rPr>
          <w:color w:val="FF0000"/>
        </w:rPr>
        <w:t>pharyngeal / esophageal</w:t>
      </w:r>
      <w:r w:rsidRPr="00002753">
        <w:t xml:space="preserve"> injuries with </w:t>
      </w:r>
      <w:r w:rsidRPr="00002753">
        <w:rPr>
          <w:color w:val="FF0000"/>
        </w:rPr>
        <w:t>delayed diagnosis</w:t>
      </w:r>
    </w:p>
    <w:p w:rsidR="00F73D31" w:rsidRPr="00002753" w:rsidRDefault="00F73D31"/>
    <w:p w:rsidR="007A186B" w:rsidRPr="00002753" w:rsidRDefault="007A186B"/>
    <w:p w:rsidR="00872877" w:rsidRPr="00002753" w:rsidRDefault="00872877" w:rsidP="00872877">
      <w:pPr>
        <w:pStyle w:val="Nervous1"/>
      </w:pPr>
      <w:bookmarkStart w:id="12" w:name="_Toc6534809"/>
      <w:r w:rsidRPr="00002753">
        <w:t>Special Situations</w:t>
      </w:r>
      <w:bookmarkEnd w:id="12"/>
    </w:p>
    <w:p w:rsidR="00D50517" w:rsidRPr="00002753" w:rsidRDefault="00D50517" w:rsidP="00D50517">
      <w:pPr>
        <w:pStyle w:val="Nervous5"/>
        <w:ind w:right="7228"/>
      </w:pPr>
      <w:bookmarkStart w:id="13" w:name="_Toc6534810"/>
      <w:r w:rsidRPr="00002753">
        <w:t>Carotid trauma</w:t>
      </w:r>
      <w:bookmarkEnd w:id="13"/>
    </w:p>
    <w:p w:rsidR="00D50517" w:rsidRPr="00002753" w:rsidRDefault="00D50517" w:rsidP="00D50517">
      <w:pPr>
        <w:numPr>
          <w:ilvl w:val="0"/>
          <w:numId w:val="3"/>
        </w:numPr>
      </w:pPr>
      <w:r w:rsidRPr="00002753">
        <w:t>major arterial injuries occur in 18% penetrating neck wounds.</w:t>
      </w:r>
    </w:p>
    <w:p w:rsidR="00AF5DE2" w:rsidRPr="00002753" w:rsidRDefault="00AF5DE2" w:rsidP="00AF5DE2"/>
    <w:p w:rsidR="00AF5DE2" w:rsidRPr="00002753" w:rsidRDefault="00866C55" w:rsidP="00D50517">
      <w:r w:rsidRPr="006A2701">
        <w:rPr>
          <w:b/>
          <w:smallCaps/>
          <w:u w:val="single"/>
        </w:rPr>
        <w:t>B</w:t>
      </w:r>
      <w:r w:rsidR="00D50517" w:rsidRPr="006A2701">
        <w:rPr>
          <w:b/>
          <w:smallCaps/>
          <w:u w:val="single"/>
        </w:rPr>
        <w:t>lunt injury</w:t>
      </w:r>
      <w:r w:rsidR="00D50517" w:rsidRPr="00002753">
        <w:t xml:space="preserve"> (accounts for only 3% of all carotid injuries) – </w:t>
      </w:r>
      <w:r w:rsidR="00F20F67" w:rsidRPr="00002753">
        <w:t>intramural hematoma, intimal tear</w:t>
      </w:r>
      <w:r w:rsidR="002D6A5C" w:rsidRPr="00002753">
        <w:t xml:space="preserve"> (→ dissection)</w:t>
      </w:r>
      <w:r w:rsidR="00F20F67" w:rsidRPr="00002753">
        <w:t xml:space="preserve">, thrombosis, pseudoaneurysm formation → </w:t>
      </w:r>
      <w:r w:rsidR="00D50517" w:rsidRPr="00002753">
        <w:t>delayed focal neurologic signs in patient with direct blow or compression of neck</w:t>
      </w:r>
      <w:r w:rsidR="00F20F67" w:rsidRPr="00002753">
        <w:t>.</w:t>
      </w:r>
      <w:r w:rsidR="006A2701">
        <w:t xml:space="preserve"> </w:t>
      </w:r>
      <w:hyperlink r:id="rId10" w:history="1">
        <w:r w:rsidR="006A2701" w:rsidRPr="006A2701">
          <w:rPr>
            <w:rStyle w:val="Hyperlink"/>
          </w:rPr>
          <w:t>see p. Vas11 &gt;&gt;</w:t>
        </w:r>
      </w:hyperlink>
    </w:p>
    <w:p w:rsidR="00F20F67" w:rsidRPr="00002753" w:rsidRDefault="00F20F67" w:rsidP="00D50517"/>
    <w:p w:rsidR="00D50517" w:rsidRPr="00002753" w:rsidRDefault="00866C55" w:rsidP="00D50517">
      <w:r w:rsidRPr="006A2701">
        <w:rPr>
          <w:b/>
          <w:smallCaps/>
          <w:u w:val="single"/>
        </w:rPr>
        <w:t>P</w:t>
      </w:r>
      <w:r w:rsidR="00D50517" w:rsidRPr="006A2701">
        <w:rPr>
          <w:b/>
          <w:smallCaps/>
          <w:u w:val="single"/>
        </w:rPr>
        <w:t>enetrating injury</w:t>
      </w:r>
      <w:r w:rsidR="00AF5DE2" w:rsidRPr="00002753">
        <w:rPr>
          <w:b/>
          <w:smallCaps/>
        </w:rPr>
        <w:t>:</w:t>
      </w:r>
    </w:p>
    <w:p w:rsidR="001B50AB" w:rsidRPr="00002753" w:rsidRDefault="001B50AB" w:rsidP="001B50AB">
      <w:pPr>
        <w:pStyle w:val="NormalWeb"/>
        <w:numPr>
          <w:ilvl w:val="0"/>
          <w:numId w:val="15"/>
        </w:numPr>
      </w:pPr>
      <w:r w:rsidRPr="00002753">
        <w:rPr>
          <w:b/>
          <w:i/>
        </w:rPr>
        <w:t>no</w:t>
      </w:r>
      <w:r w:rsidR="00D50517" w:rsidRPr="00002753">
        <w:rPr>
          <w:b/>
          <w:i/>
        </w:rPr>
        <w:t xml:space="preserve"> neurologic deficit</w:t>
      </w:r>
      <w:r w:rsidRPr="00002753">
        <w:t xml:space="preserve"> or </w:t>
      </w:r>
      <w:r w:rsidRPr="00002753">
        <w:rPr>
          <w:b/>
          <w:i/>
        </w:rPr>
        <w:t>neurologic deficit short of coma</w:t>
      </w:r>
      <w:r w:rsidRPr="00002753">
        <w:t xml:space="preserve"> → </w:t>
      </w:r>
      <w:r w:rsidRPr="00002753">
        <w:rPr>
          <w:color w:val="0000FF"/>
        </w:rPr>
        <w:t>primary vascular repair</w:t>
      </w:r>
      <w:r w:rsidRPr="00002753">
        <w:t xml:space="preserve"> (</w:t>
      </w:r>
      <w:r w:rsidR="00D50517" w:rsidRPr="00002753">
        <w:t>restor</w:t>
      </w:r>
      <w:r w:rsidRPr="00002753">
        <w:t>ed</w:t>
      </w:r>
      <w:r w:rsidR="00D50517" w:rsidRPr="00002753">
        <w:t xml:space="preserve"> vascular continuity</w:t>
      </w:r>
      <w:r w:rsidRPr="00002753">
        <w:t>).</w:t>
      </w:r>
    </w:p>
    <w:p w:rsidR="001B50AB" w:rsidRPr="00002753" w:rsidRDefault="00D50517" w:rsidP="001B50AB">
      <w:pPr>
        <w:pStyle w:val="NormalWeb"/>
        <w:numPr>
          <w:ilvl w:val="0"/>
          <w:numId w:val="15"/>
        </w:numPr>
      </w:pPr>
      <w:r w:rsidRPr="00002753">
        <w:rPr>
          <w:b/>
          <w:i/>
        </w:rPr>
        <w:t>comatose</w:t>
      </w:r>
      <w:r w:rsidRPr="00002753">
        <w:t xml:space="preserve"> patients, neither repair nor </w:t>
      </w:r>
      <w:r w:rsidR="009D53EF" w:rsidRPr="00002753">
        <w:t>ligation appear</w:t>
      </w:r>
      <w:r w:rsidRPr="00002753">
        <w:t xml:space="preserve"> to influence </w:t>
      </w:r>
      <w:r w:rsidR="001B50AB" w:rsidRPr="00002753">
        <w:t>poor prognosis.</w:t>
      </w:r>
    </w:p>
    <w:p w:rsidR="001B50AB" w:rsidRPr="00002753" w:rsidRDefault="00D50517" w:rsidP="001B50AB">
      <w:pPr>
        <w:pStyle w:val="NormalWeb"/>
        <w:numPr>
          <w:ilvl w:val="1"/>
          <w:numId w:val="15"/>
        </w:numPr>
      </w:pPr>
      <w:r w:rsidRPr="00002753">
        <w:t xml:space="preserve">impact of prolonged ischemia and potential revascularization injury </w:t>
      </w:r>
      <w:r w:rsidR="006A2701">
        <w:t>(</w:t>
      </w:r>
      <w:r w:rsidR="006A2701" w:rsidRPr="00097B28">
        <w:rPr>
          <w:i/>
          <w:color w:val="FF0000"/>
        </w:rPr>
        <w:t>converting ischemic stroke to hemorrhagic</w:t>
      </w:r>
      <w:r w:rsidR="006A2701">
        <w:t xml:space="preserve">) </w:t>
      </w:r>
      <w:r w:rsidRPr="00002753">
        <w:t xml:space="preserve">is not well defined. </w:t>
      </w:r>
    </w:p>
    <w:p w:rsidR="00D50517" w:rsidRPr="00002753" w:rsidRDefault="001B50AB" w:rsidP="001B50AB">
      <w:pPr>
        <w:pStyle w:val="NormalWeb"/>
        <w:numPr>
          <w:ilvl w:val="1"/>
          <w:numId w:val="15"/>
        </w:numPr>
      </w:pPr>
      <w:r w:rsidRPr="00002753">
        <w:t>carotid l</w:t>
      </w:r>
      <w:r w:rsidR="00D50517" w:rsidRPr="00002753">
        <w:t>igation is indicated in patient with no prograde flow, in presence of uncontrollable hemorrhage, or when te</w:t>
      </w:r>
      <w:r w:rsidRPr="00002753">
        <w:t>chnical reasons prohibit repair</w:t>
      </w:r>
      <w:r w:rsidR="00D50517" w:rsidRPr="00002753">
        <w:t>.</w:t>
      </w:r>
    </w:p>
    <w:p w:rsidR="00D50517" w:rsidRDefault="00D50517"/>
    <w:p w:rsidR="006A2701" w:rsidRDefault="006A2701"/>
    <w:p w:rsidR="006A2701" w:rsidRDefault="006A2701" w:rsidP="006A2701">
      <w:pPr>
        <w:pStyle w:val="Nervous5"/>
        <w:ind w:right="6520"/>
      </w:pPr>
      <w:bookmarkStart w:id="14" w:name="_Toc6534811"/>
      <w:r>
        <w:t>Vertebralis trauma</w:t>
      </w:r>
      <w:bookmarkEnd w:id="14"/>
    </w:p>
    <w:p w:rsidR="006A2701" w:rsidRDefault="006A2701" w:rsidP="006A2701">
      <w:pPr>
        <w:numPr>
          <w:ilvl w:val="0"/>
          <w:numId w:val="3"/>
        </w:numPr>
      </w:pPr>
      <w:r>
        <w:t xml:space="preserve">if bleeding → </w:t>
      </w:r>
      <w:r w:rsidRPr="006A2701">
        <w:rPr>
          <w:b/>
          <w:color w:val="0000FF"/>
        </w:rPr>
        <w:t>angiographic embolization</w:t>
      </w:r>
      <w:r>
        <w:t xml:space="preserve"> (virtually impossible to reach surgically in emergency)</w:t>
      </w:r>
    </w:p>
    <w:p w:rsidR="006A2701" w:rsidRPr="00002753" w:rsidRDefault="006A2701"/>
    <w:p w:rsidR="006E10BF" w:rsidRPr="00002753" w:rsidRDefault="006E10BF"/>
    <w:p w:rsidR="006E10BF" w:rsidRPr="00002753" w:rsidRDefault="006E10BF" w:rsidP="006E10BF">
      <w:pPr>
        <w:pStyle w:val="Nervous5"/>
        <w:ind w:right="5527"/>
      </w:pPr>
      <w:bookmarkStart w:id="15" w:name="_Toc6534812"/>
      <w:r w:rsidRPr="00002753">
        <w:t>Laryngotracheal trauma</w:t>
      </w:r>
      <w:bookmarkEnd w:id="15"/>
    </w:p>
    <w:p w:rsidR="00D44E65" w:rsidRPr="00002753" w:rsidRDefault="00D44E65" w:rsidP="00D44E65">
      <w:pPr>
        <w:numPr>
          <w:ilvl w:val="0"/>
          <w:numId w:val="3"/>
        </w:numPr>
      </w:pPr>
      <w:r w:rsidRPr="00002753">
        <w:rPr>
          <w:u w:val="single"/>
        </w:rPr>
        <w:t xml:space="preserve">indicators of </w:t>
      </w:r>
      <w:r w:rsidRPr="00002753">
        <w:rPr>
          <w:color w:val="000000"/>
          <w:u w:val="single"/>
        </w:rPr>
        <w:t>laryngeal injury</w:t>
      </w:r>
      <w:r w:rsidRPr="00002753">
        <w:t>:</w:t>
      </w:r>
    </w:p>
    <w:p w:rsidR="00D44E65" w:rsidRPr="00002753" w:rsidRDefault="00D44E65" w:rsidP="00D44E65">
      <w:pPr>
        <w:numPr>
          <w:ilvl w:val="0"/>
          <w:numId w:val="21"/>
        </w:numPr>
      </w:pPr>
      <w:r w:rsidRPr="00002753">
        <w:rPr>
          <w:b/>
        </w:rPr>
        <w:t>voice quality alterations</w:t>
      </w:r>
      <w:r w:rsidRPr="00002753">
        <w:t xml:space="preserve"> (but normal voice does not rule out laryngeal injury).</w:t>
      </w:r>
    </w:p>
    <w:p w:rsidR="00D44E65" w:rsidRPr="00002753" w:rsidRDefault="00D44E65" w:rsidP="00D44E65">
      <w:pPr>
        <w:numPr>
          <w:ilvl w:val="0"/>
          <w:numId w:val="21"/>
        </w:numPr>
      </w:pPr>
      <w:r w:rsidRPr="00002753">
        <w:rPr>
          <w:b/>
        </w:rPr>
        <w:t>loss of physiologic laryngeal crepitus</w:t>
      </w:r>
      <w:r w:rsidRPr="00002753">
        <w:t xml:space="preserve"> (rattling sensation when thyroid cartilage is grasped between thumb and finger and moved side to side).</w:t>
      </w:r>
    </w:p>
    <w:p w:rsidR="00D44E65" w:rsidRPr="00002753" w:rsidRDefault="00D44E65" w:rsidP="0062257A">
      <w:pPr>
        <w:pStyle w:val="NormalWeb"/>
        <w:rPr>
          <w:b/>
          <w:smallCaps/>
          <w:szCs w:val="20"/>
        </w:rPr>
      </w:pPr>
    </w:p>
    <w:p w:rsidR="00866C55" w:rsidRPr="00002753" w:rsidRDefault="0062257A" w:rsidP="0062257A">
      <w:pPr>
        <w:pStyle w:val="NormalWeb"/>
      </w:pPr>
      <w:r w:rsidRPr="00002753">
        <w:rPr>
          <w:b/>
          <w:smallCaps/>
          <w:szCs w:val="20"/>
        </w:rPr>
        <w:t>Penetrating wounds</w:t>
      </w:r>
      <w:r w:rsidRPr="00002753">
        <w:t xml:space="preserve"> </w:t>
      </w:r>
      <w:r w:rsidR="00866C55" w:rsidRPr="00002753">
        <w:t>-</w:t>
      </w:r>
      <w:r w:rsidRPr="00002753">
        <w:t xml:space="preserve"> subcutaneous emphysema</w:t>
      </w:r>
      <w:r w:rsidR="006A3C7F" w:rsidRPr="00002753">
        <w:t xml:space="preserve"> (may compress airways extrinsically)</w:t>
      </w:r>
      <w:r w:rsidRPr="00002753">
        <w:t>, crepitus, hemoptysis</w:t>
      </w:r>
      <w:r w:rsidR="004C69E5" w:rsidRPr="00002753">
        <w:t>, air bubbling through wound.</w:t>
      </w:r>
    </w:p>
    <w:p w:rsidR="00866C55" w:rsidRPr="00002753" w:rsidRDefault="0062257A" w:rsidP="00866C55">
      <w:pPr>
        <w:numPr>
          <w:ilvl w:val="0"/>
          <w:numId w:val="3"/>
        </w:numPr>
      </w:pPr>
      <w:r w:rsidRPr="00002753">
        <w:rPr>
          <w:i/>
          <w:color w:val="FF0000"/>
        </w:rPr>
        <w:t>endotracheal intu</w:t>
      </w:r>
      <w:r w:rsidR="00866C55" w:rsidRPr="00002753">
        <w:rPr>
          <w:i/>
          <w:color w:val="FF0000"/>
        </w:rPr>
        <w:t>bation by field paramedics</w:t>
      </w:r>
      <w:r w:rsidR="00866C55" w:rsidRPr="00002753">
        <w:t xml:space="preserve"> may </w:t>
      </w:r>
      <w:r w:rsidRPr="00002753">
        <w:t xml:space="preserve">mask </w:t>
      </w:r>
      <w:r w:rsidR="00F10214" w:rsidRPr="00002753">
        <w:t>high tracheal injury!</w:t>
      </w:r>
    </w:p>
    <w:p w:rsidR="00F10214" w:rsidRPr="00002753" w:rsidRDefault="0062257A" w:rsidP="00866C55">
      <w:pPr>
        <w:numPr>
          <w:ilvl w:val="0"/>
          <w:numId w:val="3"/>
        </w:numPr>
      </w:pPr>
      <w:r w:rsidRPr="00002753">
        <w:rPr>
          <w:u w:val="single"/>
        </w:rPr>
        <w:t>repair principles</w:t>
      </w:r>
      <w:r w:rsidRPr="00002753">
        <w:t xml:space="preserve"> </w:t>
      </w:r>
      <w:r w:rsidR="00F10214" w:rsidRPr="00002753">
        <w:t>-</w:t>
      </w:r>
      <w:r w:rsidRPr="00002753">
        <w:t xml:space="preserve"> debridement of devitalized cartilage, mucosal coverage of exposed cartilage, a</w:t>
      </w:r>
      <w:r w:rsidR="00F10214" w:rsidRPr="00002753">
        <w:t>nd closure of tracheal defects.</w:t>
      </w:r>
    </w:p>
    <w:p w:rsidR="007A3E11" w:rsidRPr="00002753" w:rsidRDefault="007A3E11" w:rsidP="00F10214">
      <w:pPr>
        <w:pStyle w:val="NormalWeb"/>
        <w:numPr>
          <w:ilvl w:val="1"/>
          <w:numId w:val="15"/>
        </w:numPr>
      </w:pPr>
      <w:r w:rsidRPr="00002753">
        <w:t>mucosal is repaired with fine absorbable suture.</w:t>
      </w:r>
    </w:p>
    <w:p w:rsidR="007A3E11" w:rsidRPr="00002753" w:rsidRDefault="007A3E11" w:rsidP="00F10214">
      <w:pPr>
        <w:pStyle w:val="NormalWeb"/>
        <w:numPr>
          <w:ilvl w:val="1"/>
          <w:numId w:val="15"/>
        </w:numPr>
      </w:pPr>
      <w:r w:rsidRPr="00002753">
        <w:t>if defect cannot be primarily closed, tracheal mobilization may bridge gap of several tracheal rings</w:t>
      </w:r>
      <w:r w:rsidR="004C69E5" w:rsidRPr="00002753">
        <w:t xml:space="preserve"> (loss of larger portion</w:t>
      </w:r>
      <w:r w:rsidR="006A3C7F" w:rsidRPr="00002753">
        <w:t>s</w:t>
      </w:r>
      <w:r w:rsidR="004C69E5" w:rsidRPr="00002753">
        <w:t xml:space="preserve"> → tracheostomy or complex reconstructive procedures).</w:t>
      </w:r>
    </w:p>
    <w:p w:rsidR="0062257A" w:rsidRPr="00002753" w:rsidRDefault="00F10214" w:rsidP="00F10214">
      <w:pPr>
        <w:pStyle w:val="NormalWeb"/>
        <w:numPr>
          <w:ilvl w:val="1"/>
          <w:numId w:val="15"/>
        </w:numPr>
      </w:pPr>
      <w:r w:rsidRPr="00002753">
        <w:t>t</w:t>
      </w:r>
      <w:r w:rsidR="0062257A" w:rsidRPr="00002753">
        <w:t xml:space="preserve">racheostomy is not always required following repair </w:t>
      </w:r>
      <w:r w:rsidRPr="00002753">
        <w:t>(</w:t>
      </w:r>
      <w:r w:rsidR="0062257A" w:rsidRPr="00002753">
        <w:t>but is useful if extensive edema or prolonged airway compression is anticipated</w:t>
      </w:r>
      <w:r w:rsidRPr="00002753">
        <w:t>)</w:t>
      </w:r>
      <w:r w:rsidR="0062257A" w:rsidRPr="00002753">
        <w:t>.</w:t>
      </w:r>
    </w:p>
    <w:p w:rsidR="00866C55" w:rsidRPr="00002753" w:rsidRDefault="00866C55" w:rsidP="0062257A">
      <w:pPr>
        <w:pStyle w:val="NormalWeb"/>
      </w:pPr>
    </w:p>
    <w:p w:rsidR="00866C55" w:rsidRPr="00002753" w:rsidRDefault="0062257A" w:rsidP="0062257A">
      <w:pPr>
        <w:pStyle w:val="NormalWeb"/>
      </w:pPr>
      <w:r w:rsidRPr="00002753">
        <w:rPr>
          <w:b/>
          <w:smallCaps/>
          <w:szCs w:val="20"/>
        </w:rPr>
        <w:t>Blunt injuries</w:t>
      </w:r>
      <w:r w:rsidRPr="00002753">
        <w:t xml:space="preserve"> </w:t>
      </w:r>
      <w:r w:rsidR="006A3C7F" w:rsidRPr="00002753">
        <w:t>(</w:t>
      </w:r>
      <w:r w:rsidRPr="00002753">
        <w:t>easily overlooked in multiple trauma victim</w:t>
      </w:r>
      <w:r w:rsidR="006A3C7F" w:rsidRPr="00002753">
        <w:t>): fracture of thyroid cartilage</w:t>
      </w:r>
      <w:r w:rsidR="002D6A5C" w:rsidRPr="00002753">
        <w:t xml:space="preserve"> (lost prominence of thyroid cartilage)</w:t>
      </w:r>
      <w:r w:rsidR="006A3C7F" w:rsidRPr="00002753">
        <w:t>, recurrent laryngeal nerve injury, vocal cord disruption</w:t>
      </w:r>
      <w:r w:rsidR="002D6A5C" w:rsidRPr="00002753">
        <w:t xml:space="preserve"> (voice pitch↓)</w:t>
      </w:r>
      <w:r w:rsidR="006A3C7F" w:rsidRPr="00002753">
        <w:t>, dislocation of airway cartilages, lacerations of mucosal surface of larynx / trachea.</w:t>
      </w:r>
    </w:p>
    <w:p w:rsidR="00F10214" w:rsidRPr="00002753" w:rsidRDefault="00F10214" w:rsidP="00F10214">
      <w:pPr>
        <w:numPr>
          <w:ilvl w:val="0"/>
          <w:numId w:val="3"/>
        </w:numPr>
      </w:pPr>
      <w:r w:rsidRPr="00002753">
        <w:t xml:space="preserve">initially asymptomatic patient </w:t>
      </w:r>
      <w:r w:rsidR="00866C55" w:rsidRPr="00002753">
        <w:t xml:space="preserve">may </w:t>
      </w:r>
      <w:r w:rsidR="0062257A" w:rsidRPr="00002753">
        <w:t>suddenly develop severe respiratory distress.</w:t>
      </w:r>
    </w:p>
    <w:p w:rsidR="004C69E5" w:rsidRPr="00002753" w:rsidRDefault="004C69E5" w:rsidP="00F10214">
      <w:pPr>
        <w:numPr>
          <w:ilvl w:val="0"/>
          <w:numId w:val="3"/>
        </w:numPr>
      </w:pPr>
      <w:r w:rsidRPr="00002753">
        <w:rPr>
          <w:u w:val="single"/>
        </w:rPr>
        <w:t>diagnosis</w:t>
      </w:r>
      <w:r w:rsidRPr="00002753">
        <w:t xml:space="preserve"> - </w:t>
      </w:r>
      <w:r w:rsidR="00A0298C" w:rsidRPr="00002753">
        <w:rPr>
          <w:b/>
          <w:color w:val="0000FF"/>
        </w:rPr>
        <w:t>plain radiographs</w:t>
      </w:r>
      <w:r w:rsidR="00A0298C" w:rsidRPr="00002753">
        <w:t xml:space="preserve"> (supraglottic or subglottic narrowing of air column, prevertebral soft tissue swelling or air, hyoid bone fracture, high-riding hyoid bone*), </w:t>
      </w:r>
      <w:r w:rsidRPr="00002753">
        <w:rPr>
          <w:b/>
          <w:color w:val="0000FF"/>
        </w:rPr>
        <w:t>CT</w:t>
      </w:r>
      <w:r w:rsidRPr="00002753">
        <w:t xml:space="preserve">, </w:t>
      </w:r>
      <w:r w:rsidRPr="00002753">
        <w:rPr>
          <w:b/>
          <w:color w:val="0000FF"/>
        </w:rPr>
        <w:t>direct laryngoscopy</w:t>
      </w:r>
      <w:r w:rsidRPr="00002753">
        <w:t xml:space="preserve">, </w:t>
      </w:r>
      <w:r w:rsidRPr="00002753">
        <w:rPr>
          <w:b/>
          <w:color w:val="0000FF"/>
        </w:rPr>
        <w:t>bronchoscopy</w:t>
      </w:r>
      <w:r w:rsidRPr="00002753">
        <w:t>.</w:t>
      </w:r>
    </w:p>
    <w:p w:rsidR="00A0298C" w:rsidRPr="00002753" w:rsidRDefault="00A0298C" w:rsidP="00A0298C">
      <w:pPr>
        <w:jc w:val="right"/>
      </w:pPr>
      <w:r w:rsidRPr="00002753">
        <w:t>*sometimes seen in complete tracheal transection</w:t>
      </w:r>
    </w:p>
    <w:p w:rsidR="00280C8C" w:rsidRPr="00002753" w:rsidRDefault="00A54570" w:rsidP="00F10214">
      <w:pPr>
        <w:numPr>
          <w:ilvl w:val="0"/>
          <w:numId w:val="3"/>
        </w:numPr>
      </w:pPr>
      <w:r w:rsidRPr="00002753">
        <w:t xml:space="preserve">patient </w:t>
      </w:r>
      <w:r w:rsidR="00280C8C" w:rsidRPr="00002753">
        <w:t xml:space="preserve">should be placed on voice rest, </w:t>
      </w:r>
      <w:r w:rsidRPr="00002753">
        <w:t>and humidified air.</w:t>
      </w:r>
    </w:p>
    <w:p w:rsidR="00F10214" w:rsidRPr="00002753" w:rsidRDefault="00F10214" w:rsidP="00F10214">
      <w:pPr>
        <w:numPr>
          <w:ilvl w:val="0"/>
          <w:numId w:val="3"/>
        </w:numPr>
      </w:pPr>
      <w:r w:rsidRPr="00002753">
        <w:rPr>
          <w:u w:val="single"/>
        </w:rPr>
        <w:t>if emergency airway is required</w:t>
      </w:r>
      <w:r w:rsidRPr="00002753">
        <w:t>:</w:t>
      </w:r>
    </w:p>
    <w:p w:rsidR="007A3E11" w:rsidRPr="00002753" w:rsidRDefault="007A3E11" w:rsidP="007A3E11">
      <w:pPr>
        <w:numPr>
          <w:ilvl w:val="0"/>
          <w:numId w:val="18"/>
        </w:numPr>
      </w:pPr>
      <w:r w:rsidRPr="00002753">
        <w:rPr>
          <w:b/>
          <w:i/>
          <w:color w:val="0000FF"/>
        </w:rPr>
        <w:t>tracheostomy</w:t>
      </w:r>
      <w:r w:rsidRPr="00002753">
        <w:t xml:space="preserve"> - recommended emergency airway following blunt laryngotracheal injuries</w:t>
      </w:r>
      <w:r w:rsidR="00A0298C" w:rsidRPr="00002753">
        <w:t xml:space="preserve"> (incl. tracheal transections)</w:t>
      </w:r>
      <w:r w:rsidRPr="00002753">
        <w:t>!</w:t>
      </w:r>
    </w:p>
    <w:p w:rsidR="007A3E11" w:rsidRPr="00002753" w:rsidRDefault="0062257A" w:rsidP="00F10214">
      <w:pPr>
        <w:numPr>
          <w:ilvl w:val="0"/>
          <w:numId w:val="18"/>
        </w:numPr>
      </w:pPr>
      <w:r w:rsidRPr="00002753">
        <w:rPr>
          <w:b/>
          <w:i/>
          <w:color w:val="0000FF"/>
        </w:rPr>
        <w:t>direct endotracheal intubation</w:t>
      </w:r>
      <w:r w:rsidRPr="00002753">
        <w:t xml:space="preserve"> </w:t>
      </w:r>
      <w:r w:rsidR="007A3E11" w:rsidRPr="00002753">
        <w:t>(</w:t>
      </w:r>
      <w:r w:rsidRPr="00002753">
        <w:t>passing endotracheal tube over flexible endoscope</w:t>
      </w:r>
      <w:r w:rsidR="007A3E11" w:rsidRPr="00002753">
        <w:t xml:space="preserve">) - </w:t>
      </w:r>
      <w:r w:rsidRPr="00002753">
        <w:t>may risk worsening tracheal injury</w:t>
      </w:r>
      <w:r w:rsidR="007A3E11" w:rsidRPr="00002753">
        <w:rPr>
          <w:color w:val="FF0000"/>
        </w:rPr>
        <w:t>!</w:t>
      </w:r>
      <w:r w:rsidR="002D6A5C" w:rsidRPr="00002753">
        <w:rPr>
          <w:color w:val="FF0000"/>
        </w:rPr>
        <w:t>!!</w:t>
      </w:r>
    </w:p>
    <w:p w:rsidR="0062257A" w:rsidRPr="00002753" w:rsidRDefault="007A3E11" w:rsidP="007A3E11">
      <w:pPr>
        <w:numPr>
          <w:ilvl w:val="0"/>
          <w:numId w:val="3"/>
        </w:numPr>
      </w:pPr>
      <w:r w:rsidRPr="00002753">
        <w:rPr>
          <w:u w:val="single"/>
        </w:rPr>
        <w:t xml:space="preserve">repair </w:t>
      </w:r>
      <w:r w:rsidR="0062257A" w:rsidRPr="00002753">
        <w:rPr>
          <w:u w:val="single"/>
        </w:rPr>
        <w:t>principles</w:t>
      </w:r>
      <w:r w:rsidR="0062257A" w:rsidRPr="00002753">
        <w:t xml:space="preserve"> </w:t>
      </w:r>
      <w:r w:rsidRPr="00002753">
        <w:t>-</w:t>
      </w:r>
      <w:r w:rsidR="0062257A" w:rsidRPr="00002753">
        <w:t xml:space="preserve"> </w:t>
      </w:r>
      <w:r w:rsidRPr="00002753">
        <w:t xml:space="preserve">reduction of cartilaginous fractures </w:t>
      </w:r>
      <w:r w:rsidR="002D6A5C" w:rsidRPr="00002753">
        <w:t xml:space="preserve">(± </w:t>
      </w:r>
      <w:r w:rsidR="002D6A5C" w:rsidRPr="00AA7885">
        <w:rPr>
          <w:b/>
        </w:rPr>
        <w:t>stenting</w:t>
      </w:r>
      <w:r w:rsidR="002D6A5C" w:rsidRPr="00002753">
        <w:t xml:space="preserve">), </w:t>
      </w:r>
      <w:r w:rsidR="0062257A" w:rsidRPr="00002753">
        <w:t>primary closure of mucosal lacerations.</w:t>
      </w:r>
    </w:p>
    <w:p w:rsidR="0062257A" w:rsidRDefault="0062257A" w:rsidP="0062257A">
      <w:pPr>
        <w:pStyle w:val="NormalWeb"/>
      </w:pPr>
    </w:p>
    <w:p w:rsidR="000646FC" w:rsidRDefault="000646FC" w:rsidP="0062257A">
      <w:pPr>
        <w:pStyle w:val="NormalWeb"/>
      </w:pPr>
    </w:p>
    <w:p w:rsidR="000646FC" w:rsidRDefault="000646FC" w:rsidP="0062257A">
      <w:pPr>
        <w:pStyle w:val="NormalWeb"/>
        <w:rPr>
          <w:color w:val="000000"/>
          <w:sz w:val="20"/>
        </w:rPr>
      </w:pPr>
      <w:r w:rsidRPr="00002753">
        <w:rPr>
          <w:color w:val="000000"/>
          <w:sz w:val="20"/>
        </w:rPr>
        <w:t>CT of blunt neck trauma - subcutaneous emphysema, midline fracture and diastasis of thyroid cartilage, posterolateral displacement of right cricoarytenoid complex:</w:t>
      </w:r>
    </w:p>
    <w:p w:rsidR="000646FC" w:rsidRDefault="00D13E56" w:rsidP="0062257A">
      <w:pPr>
        <w:pStyle w:val="NormalWeb"/>
      </w:pPr>
      <w:r>
        <w:rPr>
          <w:noProof/>
        </w:rPr>
        <w:drawing>
          <wp:inline distT="0" distB="0" distL="0" distR="0" wp14:anchorId="566FFC06" wp14:editId="2124596F">
            <wp:extent cx="3048000" cy="2447925"/>
            <wp:effectExtent l="0" t="0" r="0" b="9525"/>
            <wp:docPr id="4" name="Picture 4" descr="D:\Viktoro\Neuroscience\TrS. Spinal trauma\00. Pictures\sabiston 17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TrS. Spinal trauma\00. Pictures\sabiston 17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FC" w:rsidRDefault="000646FC" w:rsidP="0062257A">
      <w:pPr>
        <w:pStyle w:val="NormalWeb"/>
      </w:pPr>
    </w:p>
    <w:p w:rsidR="000646FC" w:rsidRDefault="000646FC" w:rsidP="0062257A">
      <w:pPr>
        <w:pStyle w:val="NormalWeb"/>
        <w:rPr>
          <w:color w:val="000000"/>
          <w:sz w:val="20"/>
        </w:rPr>
      </w:pPr>
      <w:r w:rsidRPr="00002753">
        <w:rPr>
          <w:color w:val="000000"/>
          <w:sz w:val="20"/>
        </w:rPr>
        <w:t>CT of blunt neck trauma - fracture of thyroid cartilage, significant airway swelling and air in soft tissues surrounding larynx:</w:t>
      </w:r>
    </w:p>
    <w:p w:rsidR="000646FC" w:rsidRDefault="00D13E56" w:rsidP="0062257A">
      <w:pPr>
        <w:pStyle w:val="NormalWeb"/>
        <w:rPr>
          <w:color w:val="000000"/>
          <w:sz w:val="20"/>
        </w:rPr>
      </w:pPr>
      <w:r>
        <w:rPr>
          <w:noProof/>
        </w:rPr>
        <w:drawing>
          <wp:inline distT="0" distB="0" distL="0" distR="0" wp14:anchorId="0A87B658" wp14:editId="136AF83B">
            <wp:extent cx="3171825" cy="2124075"/>
            <wp:effectExtent l="0" t="0" r="9525" b="9525"/>
            <wp:docPr id="5" name="Picture 5" descr="D:\Viktoro\Neuroscience\TrS. Spinal trauma\00. Pictures\Blunt laryngeal trauma (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TrS. Spinal trauma\00. Pictures\Blunt laryngeal trauma (CT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FC" w:rsidRPr="00002753" w:rsidRDefault="000646FC" w:rsidP="0062257A">
      <w:pPr>
        <w:pStyle w:val="NormalWeb"/>
      </w:pPr>
    </w:p>
    <w:p w:rsidR="002D6A5C" w:rsidRPr="00002753" w:rsidRDefault="002D6A5C" w:rsidP="002D6A5C"/>
    <w:p w:rsidR="002D6A5C" w:rsidRPr="00002753" w:rsidRDefault="00042D91" w:rsidP="00042D91">
      <w:pPr>
        <w:pStyle w:val="Nervous5"/>
        <w:ind w:right="6520"/>
      </w:pPr>
      <w:bookmarkStart w:id="16" w:name="_Toc6534813"/>
      <w:r w:rsidRPr="00002753">
        <w:t>E</w:t>
      </w:r>
      <w:r w:rsidR="002D6A5C" w:rsidRPr="00002753">
        <w:t>sophageal trauma</w:t>
      </w:r>
      <w:bookmarkEnd w:id="16"/>
    </w:p>
    <w:p w:rsidR="006F0913" w:rsidRDefault="006F0913" w:rsidP="009D7748">
      <w:pPr>
        <w:numPr>
          <w:ilvl w:val="0"/>
          <w:numId w:val="3"/>
        </w:numPr>
      </w:pPr>
      <w:r w:rsidRPr="00002753">
        <w:t>blunt i</w:t>
      </w:r>
      <w:r w:rsidR="00697875">
        <w:t>njury is exceedingly uncommon!</w:t>
      </w:r>
    </w:p>
    <w:p w:rsidR="00D10B9C" w:rsidRDefault="00D10B9C" w:rsidP="00D10B9C"/>
    <w:p w:rsidR="00D10B9C" w:rsidRPr="00002753" w:rsidRDefault="00D10B9C" w:rsidP="00D10B9C">
      <w:pPr>
        <w:pStyle w:val="Nervous6"/>
      </w:pPr>
      <w:bookmarkStart w:id="17" w:name="_Toc6534814"/>
      <w:r>
        <w:t>Clinical Features</w:t>
      </w:r>
      <w:bookmarkEnd w:id="17"/>
    </w:p>
    <w:p w:rsidR="00D10B9C" w:rsidRPr="00002753" w:rsidRDefault="00D10B9C" w:rsidP="00D10B9C">
      <w:pPr>
        <w:numPr>
          <w:ilvl w:val="0"/>
          <w:numId w:val="3"/>
        </w:numPr>
      </w:pPr>
      <w:r w:rsidRPr="00002753">
        <w:t>esophageal injuries are relatively silent until infection has developed!</w:t>
      </w:r>
    </w:p>
    <w:p w:rsidR="006A1FB2" w:rsidRDefault="006A1FB2" w:rsidP="009D7748">
      <w:pPr>
        <w:numPr>
          <w:ilvl w:val="0"/>
          <w:numId w:val="3"/>
        </w:numPr>
      </w:pPr>
      <w:r w:rsidRPr="00002753">
        <w:t>odynophagia, hematemesis, spitting up blood, subcutaneous emphysema.</w:t>
      </w:r>
    </w:p>
    <w:p w:rsidR="0007791A" w:rsidRDefault="0007791A" w:rsidP="0007791A">
      <w:pPr>
        <w:numPr>
          <w:ilvl w:val="0"/>
          <w:numId w:val="3"/>
        </w:numPr>
      </w:pPr>
      <w:r w:rsidRPr="0007791A">
        <w:rPr>
          <w:b/>
          <w:smallCaps/>
          <w:color w:val="00B050"/>
        </w:rPr>
        <w:t>Mackler triad</w:t>
      </w:r>
      <w:r>
        <w:t xml:space="preserve"> (classical presentation in Boerhaave syndrome):</w:t>
      </w:r>
    </w:p>
    <w:p w:rsidR="0007791A" w:rsidRDefault="0007791A" w:rsidP="0007791A">
      <w:pPr>
        <w:numPr>
          <w:ilvl w:val="2"/>
          <w:numId w:val="3"/>
        </w:numPr>
      </w:pPr>
      <w:r>
        <w:t>Vomiting</w:t>
      </w:r>
    </w:p>
    <w:p w:rsidR="0007791A" w:rsidRDefault="0007791A" w:rsidP="0007791A">
      <w:pPr>
        <w:numPr>
          <w:ilvl w:val="2"/>
          <w:numId w:val="3"/>
        </w:numPr>
      </w:pPr>
      <w:r>
        <w:t>Lower chest pain</w:t>
      </w:r>
    </w:p>
    <w:p w:rsidR="0007791A" w:rsidRDefault="0007791A" w:rsidP="0007791A">
      <w:pPr>
        <w:numPr>
          <w:ilvl w:val="2"/>
          <w:numId w:val="3"/>
        </w:numPr>
      </w:pPr>
      <w:r>
        <w:t>Subcutaneous emphysema - only seen in half of patients at initial presentation (typically in those patients who present later)</w:t>
      </w:r>
    </w:p>
    <w:p w:rsidR="0011152D" w:rsidRPr="0011152D" w:rsidRDefault="0011152D" w:rsidP="0011152D">
      <w:pPr>
        <w:numPr>
          <w:ilvl w:val="0"/>
          <w:numId w:val="3"/>
        </w:numPr>
        <w:autoSpaceDE w:val="0"/>
        <w:autoSpaceDN w:val="0"/>
        <w:adjustRightInd w:val="0"/>
        <w:ind w:right="146"/>
        <w:rPr>
          <w:szCs w:val="24"/>
        </w:rPr>
      </w:pPr>
      <w:r w:rsidRPr="0011152D">
        <w:rPr>
          <w:b/>
          <w:smallCaps/>
          <w:color w:val="00B050"/>
        </w:rPr>
        <w:t>Hamman sign</w:t>
      </w:r>
      <w:r w:rsidRPr="0011152D">
        <w:rPr>
          <w:color w:val="000000"/>
          <w:szCs w:val="24"/>
        </w:rPr>
        <w:t xml:space="preserve"> -</w:t>
      </w:r>
      <w:r>
        <w:rPr>
          <w:szCs w:val="24"/>
        </w:rPr>
        <w:t xml:space="preserve"> </w:t>
      </w:r>
      <w:r w:rsidRPr="0011152D">
        <w:rPr>
          <w:color w:val="000000"/>
          <w:szCs w:val="24"/>
        </w:rPr>
        <w:t xml:space="preserve">crunching, rasping sound, synchronous with heart beat, heard over precordium </w:t>
      </w:r>
      <w:r>
        <w:rPr>
          <w:color w:val="000000"/>
          <w:szCs w:val="24"/>
        </w:rPr>
        <w:t>(</w:t>
      </w:r>
      <w:r w:rsidRPr="0011152D">
        <w:rPr>
          <w:color w:val="000000"/>
          <w:szCs w:val="24"/>
        </w:rPr>
        <w:t>sometimes at a distance from the chest</w:t>
      </w:r>
      <w:r>
        <w:rPr>
          <w:color w:val="000000"/>
          <w:szCs w:val="24"/>
        </w:rPr>
        <w:t>)</w:t>
      </w:r>
      <w:r w:rsidRPr="0011152D">
        <w:rPr>
          <w:color w:val="000000"/>
          <w:szCs w:val="24"/>
        </w:rPr>
        <w:t xml:space="preserve"> in mediastinal emphysema.</w:t>
      </w:r>
    </w:p>
    <w:p w:rsidR="00D10B9C" w:rsidRDefault="00D10B9C" w:rsidP="00D10B9C"/>
    <w:p w:rsidR="00D10B9C" w:rsidRPr="00002753" w:rsidRDefault="00D10B9C" w:rsidP="00D10B9C">
      <w:pPr>
        <w:pStyle w:val="Nervous6"/>
        <w:ind w:right="8504"/>
      </w:pPr>
      <w:bookmarkStart w:id="18" w:name="_Toc6534815"/>
      <w:r>
        <w:t>Diagnosis</w:t>
      </w:r>
      <w:bookmarkEnd w:id="18"/>
    </w:p>
    <w:p w:rsidR="009D7748" w:rsidRDefault="00473B67" w:rsidP="009D7748">
      <w:pPr>
        <w:numPr>
          <w:ilvl w:val="0"/>
          <w:numId w:val="3"/>
        </w:numPr>
      </w:pPr>
      <w:r w:rsidRPr="00002753">
        <w:t>esophagus i</w:t>
      </w:r>
      <w:r w:rsidR="00442CEC" w:rsidRPr="00002753">
        <w:t xml:space="preserve">njuries </w:t>
      </w:r>
      <w:r w:rsidR="009D7748" w:rsidRPr="00002753">
        <w:t xml:space="preserve">are </w:t>
      </w:r>
      <w:r w:rsidR="009D7748" w:rsidRPr="00002753">
        <w:rPr>
          <w:i/>
        </w:rPr>
        <w:t>most difficult to diagnose</w:t>
      </w:r>
      <w:r w:rsidR="009D7748" w:rsidRPr="00002753">
        <w:t xml:space="preserve"> (</w:t>
      </w:r>
      <w:r w:rsidR="00442CEC" w:rsidRPr="00002753">
        <w:t xml:space="preserve">sensitivity of </w:t>
      </w:r>
      <w:r w:rsidR="00442CEC" w:rsidRPr="00697875">
        <w:rPr>
          <w:b/>
          <w:color w:val="0000FF"/>
        </w:rPr>
        <w:t>esophagography</w:t>
      </w:r>
      <w:r w:rsidR="00442CEC" w:rsidRPr="00002753">
        <w:t xml:space="preserve"> 50</w:t>
      </w:r>
      <w:r w:rsidR="009D7748" w:rsidRPr="00002753">
        <w:t>-</w:t>
      </w:r>
      <w:r w:rsidR="00442CEC" w:rsidRPr="00002753">
        <w:t xml:space="preserve">90%; sensitivity of </w:t>
      </w:r>
      <w:r w:rsidR="00442CEC" w:rsidRPr="00697875">
        <w:rPr>
          <w:b/>
          <w:color w:val="0000FF"/>
        </w:rPr>
        <w:t>endoscopy</w:t>
      </w:r>
      <w:r w:rsidR="00442CEC" w:rsidRPr="00002753">
        <w:t xml:space="preserve"> 29</w:t>
      </w:r>
      <w:r w:rsidR="009D7748" w:rsidRPr="00002753">
        <w:t>-</w:t>
      </w:r>
      <w:r w:rsidR="00442CEC" w:rsidRPr="00002753">
        <w:t>83%</w:t>
      </w:r>
      <w:r w:rsidR="009D7748" w:rsidRPr="00002753">
        <w:t>)</w:t>
      </w:r>
      <w:r w:rsidR="00442CEC" w:rsidRPr="00002753">
        <w:t>.</w:t>
      </w:r>
    </w:p>
    <w:p w:rsidR="00697875" w:rsidRPr="00002753" w:rsidRDefault="00697875" w:rsidP="00697875">
      <w:pPr>
        <w:numPr>
          <w:ilvl w:val="0"/>
          <w:numId w:val="30"/>
        </w:numPr>
      </w:pPr>
      <w:r w:rsidRPr="00426C3D">
        <w:rPr>
          <w:smallCaps/>
        </w:rPr>
        <w:t>thin barium</w:t>
      </w:r>
      <w:r>
        <w:t xml:space="preserve"> </w:t>
      </w:r>
      <w:r w:rsidR="00426C3D">
        <w:t xml:space="preserve">is the best choice </w:t>
      </w:r>
      <w:r>
        <w:t xml:space="preserve">for esophagography (Gastrografin aspiration </w:t>
      </w:r>
      <w:r w:rsidR="00426C3D">
        <w:t>→ terrible pneumonitis).</w:t>
      </w:r>
    </w:p>
    <w:p w:rsidR="009D7748" w:rsidRDefault="002D03B7" w:rsidP="009D7748">
      <w:pPr>
        <w:numPr>
          <w:ilvl w:val="0"/>
          <w:numId w:val="3"/>
        </w:numPr>
      </w:pPr>
      <w:r w:rsidRPr="00002753">
        <w:rPr>
          <w:color w:val="FF0000"/>
        </w:rPr>
        <w:t xml:space="preserve">high </w:t>
      </w:r>
      <w:r w:rsidR="00442CEC" w:rsidRPr="00002753">
        <w:rPr>
          <w:color w:val="FF0000"/>
        </w:rPr>
        <w:t xml:space="preserve">morbidity </w:t>
      </w:r>
      <w:r w:rsidRPr="00002753">
        <w:rPr>
          <w:color w:val="FF0000"/>
        </w:rPr>
        <w:t xml:space="preserve">&amp; </w:t>
      </w:r>
      <w:r w:rsidR="00442CEC" w:rsidRPr="00002753">
        <w:rPr>
          <w:color w:val="FF0000"/>
        </w:rPr>
        <w:t>mortality of missed esophageal injury</w:t>
      </w:r>
      <w:r w:rsidR="00442CEC" w:rsidRPr="00002753">
        <w:t xml:space="preserve"> demands high index of suspicion</w:t>
      </w:r>
      <w:r w:rsidR="009D7748" w:rsidRPr="00002753">
        <w:t xml:space="preserve"> (</w:t>
      </w:r>
      <w:r w:rsidR="00442CEC" w:rsidRPr="00002753">
        <w:t xml:space="preserve">virtually all reported deaths are result of delayed </w:t>
      </w:r>
      <w:r w:rsidRPr="00002753">
        <w:t>/</w:t>
      </w:r>
      <w:r w:rsidR="00442CEC" w:rsidRPr="00002753">
        <w:t xml:space="preserve"> missed diagnosis</w:t>
      </w:r>
      <w:r w:rsidR="009D7748" w:rsidRPr="00002753">
        <w:t>)</w:t>
      </w:r>
      <w:r w:rsidR="00442CEC" w:rsidRPr="00002753">
        <w:t>.</w:t>
      </w:r>
    </w:p>
    <w:p w:rsidR="00D10B9C" w:rsidRDefault="00D10B9C" w:rsidP="00D10B9C">
      <w:pPr>
        <w:rPr>
          <w:color w:val="FF0000"/>
        </w:rPr>
      </w:pPr>
    </w:p>
    <w:p w:rsidR="00D10B9C" w:rsidRPr="00002753" w:rsidRDefault="00D10B9C" w:rsidP="00D10B9C">
      <w:pPr>
        <w:pStyle w:val="Nervous6"/>
        <w:ind w:right="8362"/>
      </w:pPr>
      <w:bookmarkStart w:id="19" w:name="_Toc6534816"/>
      <w:r>
        <w:t>Treatment</w:t>
      </w:r>
      <w:bookmarkEnd w:id="19"/>
    </w:p>
    <w:p w:rsidR="00697875" w:rsidRPr="00697875" w:rsidRDefault="00C06567" w:rsidP="00C06567">
      <w:r w:rsidRPr="00C06567">
        <w:rPr>
          <w:smallCaps/>
          <w:u w:val="single"/>
        </w:rPr>
        <w:t>Blunt injuries</w:t>
      </w:r>
      <w:r w:rsidR="00697875" w:rsidRPr="00697875">
        <w:t xml:space="preserve"> </w:t>
      </w:r>
      <w:r w:rsidR="00697875">
        <w:t xml:space="preserve">- </w:t>
      </w:r>
      <w:r w:rsidR="00697875" w:rsidRPr="00002753">
        <w:t>clinical observation is sufficient in asymptomatic patients</w:t>
      </w:r>
    </w:p>
    <w:p w:rsidR="00C06567" w:rsidRDefault="00C06567" w:rsidP="00C06567">
      <w:pPr>
        <w:spacing w:before="120"/>
      </w:pPr>
      <w:r w:rsidRPr="00C06567">
        <w:rPr>
          <w:smallCaps/>
          <w:u w:val="single"/>
        </w:rPr>
        <w:t>Pen</w:t>
      </w:r>
      <w:r w:rsidR="00697875" w:rsidRPr="00C06567">
        <w:rPr>
          <w:smallCaps/>
          <w:u w:val="single"/>
        </w:rPr>
        <w:t>etrating injuries</w:t>
      </w:r>
      <w:r w:rsidR="00697875" w:rsidRPr="00697875">
        <w:t xml:space="preserve"> - </w:t>
      </w:r>
      <w:r w:rsidR="00442CEC" w:rsidRPr="00697875">
        <w:t xml:space="preserve">repaired </w:t>
      </w:r>
      <w:r w:rsidR="00442CEC" w:rsidRPr="00451DA4">
        <w:rPr>
          <w:b/>
          <w:color w:val="0000FF"/>
        </w:rPr>
        <w:t>primarily</w:t>
      </w:r>
      <w:r>
        <w:t>; principles:</w:t>
      </w:r>
    </w:p>
    <w:p w:rsidR="00554A89" w:rsidRDefault="00554A89" w:rsidP="00C06567">
      <w:pPr>
        <w:numPr>
          <w:ilvl w:val="0"/>
          <w:numId w:val="3"/>
        </w:numPr>
      </w:pPr>
      <w:r>
        <w:t>incisions:</w:t>
      </w:r>
    </w:p>
    <w:p w:rsidR="00554A89" w:rsidRDefault="00554A89" w:rsidP="00554A89">
      <w:pPr>
        <w:numPr>
          <w:ilvl w:val="0"/>
          <w:numId w:val="32"/>
        </w:numPr>
      </w:pPr>
      <w:r w:rsidRPr="005F0A77">
        <w:rPr>
          <w:b/>
        </w:rPr>
        <w:t>neck</w:t>
      </w:r>
      <w:r>
        <w:t xml:space="preserve"> – </w:t>
      </w:r>
      <w:r w:rsidR="005F0A77">
        <w:t>left (anterior to sternocleidomastoideus)</w:t>
      </w:r>
    </w:p>
    <w:p w:rsidR="00554A89" w:rsidRDefault="00554A89" w:rsidP="00554A89">
      <w:pPr>
        <w:numPr>
          <w:ilvl w:val="0"/>
          <w:numId w:val="32"/>
        </w:numPr>
      </w:pPr>
      <w:r w:rsidRPr="005F0A77">
        <w:rPr>
          <w:b/>
        </w:rPr>
        <w:t>upper chest</w:t>
      </w:r>
      <w:r>
        <w:t xml:space="preserve"> – right 4</w:t>
      </w:r>
      <w:r w:rsidRPr="00554A89">
        <w:rPr>
          <w:vertAlign w:val="superscript"/>
        </w:rPr>
        <w:t>th</w:t>
      </w:r>
      <w:r>
        <w:t xml:space="preserve"> intercostal space (posterolateral thoracotomy)</w:t>
      </w:r>
    </w:p>
    <w:p w:rsidR="00554A89" w:rsidRDefault="00554A89" w:rsidP="00554A89">
      <w:pPr>
        <w:numPr>
          <w:ilvl w:val="0"/>
          <w:numId w:val="32"/>
        </w:numPr>
      </w:pPr>
      <w:r w:rsidRPr="005F0A77">
        <w:rPr>
          <w:b/>
        </w:rPr>
        <w:t>lower chest</w:t>
      </w:r>
      <w:r>
        <w:t xml:space="preserve"> – left 7</w:t>
      </w:r>
      <w:r w:rsidRPr="00554A89">
        <w:rPr>
          <w:vertAlign w:val="superscript"/>
        </w:rPr>
        <w:t>th</w:t>
      </w:r>
      <w:r>
        <w:t xml:space="preserve"> intercostal space</w:t>
      </w:r>
      <w:r w:rsidR="005F0A77">
        <w:t xml:space="preserve"> (posterolateral thoracotomy)</w:t>
      </w:r>
    </w:p>
    <w:p w:rsidR="00554A89" w:rsidRDefault="00554A89" w:rsidP="00554A89">
      <w:pPr>
        <w:numPr>
          <w:ilvl w:val="0"/>
          <w:numId w:val="32"/>
        </w:numPr>
      </w:pPr>
      <w:r w:rsidRPr="005F0A77">
        <w:rPr>
          <w:b/>
        </w:rPr>
        <w:t>abdominal</w:t>
      </w:r>
      <w:r>
        <w:t xml:space="preserve"> – laparotomy</w:t>
      </w:r>
    </w:p>
    <w:p w:rsidR="00535432" w:rsidRDefault="00535432" w:rsidP="00535432">
      <w:pPr>
        <w:ind w:left="720"/>
      </w:pPr>
      <w:r w:rsidRPr="00535432">
        <w:t>N.B</w:t>
      </w:r>
      <w:r>
        <w:t xml:space="preserve">. anterior </w:t>
      </w:r>
      <w:r w:rsidR="009D53EF">
        <w:t>incisions</w:t>
      </w:r>
      <w:r>
        <w:t xml:space="preserve"> for thoracic esophagus are inadequate; close anterior </w:t>
      </w:r>
      <w:r w:rsidR="009D53EF">
        <w:t>incision</w:t>
      </w:r>
      <w:r>
        <w:t xml:space="preserve"> → turn patient → new lateral incision</w:t>
      </w:r>
    </w:p>
    <w:p w:rsidR="00E85480" w:rsidRDefault="00E85480" w:rsidP="00C06567">
      <w:pPr>
        <w:numPr>
          <w:ilvl w:val="0"/>
          <w:numId w:val="3"/>
        </w:numPr>
      </w:pPr>
      <w:r w:rsidRPr="00451DA4">
        <w:rPr>
          <w:b/>
          <w:i/>
          <w:color w:val="0000FF"/>
        </w:rPr>
        <w:t>debride</w:t>
      </w:r>
    </w:p>
    <w:p w:rsidR="00C06567" w:rsidRDefault="00C06567" w:rsidP="00C06567">
      <w:pPr>
        <w:numPr>
          <w:ilvl w:val="0"/>
          <w:numId w:val="3"/>
        </w:numPr>
      </w:pPr>
      <w:r w:rsidRPr="000D67B0">
        <w:rPr>
          <w:b/>
          <w:i/>
          <w:color w:val="0000FF"/>
        </w:rPr>
        <w:t xml:space="preserve">repair </w:t>
      </w:r>
      <w:r w:rsidR="00442CEC" w:rsidRPr="000D67B0">
        <w:rPr>
          <w:b/>
          <w:i/>
          <w:color w:val="0000FF"/>
        </w:rPr>
        <w:t xml:space="preserve">in </w:t>
      </w:r>
      <w:r w:rsidR="00442CEC" w:rsidRPr="00451DA4">
        <w:rPr>
          <w:b/>
          <w:i/>
          <w:color w:val="0000FF"/>
        </w:rPr>
        <w:t>two layers</w:t>
      </w:r>
      <w:r w:rsidR="00442CEC" w:rsidRPr="00002753">
        <w:t xml:space="preserve"> </w:t>
      </w:r>
      <w:r w:rsidR="00E85480">
        <w:t>(</w:t>
      </w:r>
      <w:r w:rsidR="00442CEC" w:rsidRPr="00002753">
        <w:t>using absor</w:t>
      </w:r>
      <w:r>
        <w:t>bable and nonabsorbable suture</w:t>
      </w:r>
      <w:r w:rsidR="00E85480">
        <w:t>); extend incision to see edges of</w:t>
      </w:r>
      <w:r w:rsidR="00451DA4">
        <w:t xml:space="preserve"> mucosal tear (may be larger than tear of muscular layer)</w:t>
      </w:r>
      <w:r w:rsidR="000D67B0">
        <w:t>.</w:t>
      </w:r>
    </w:p>
    <w:p w:rsidR="00451DA4" w:rsidRDefault="000D67B0" w:rsidP="00C06567">
      <w:pPr>
        <w:numPr>
          <w:ilvl w:val="0"/>
          <w:numId w:val="3"/>
        </w:numPr>
      </w:pPr>
      <w:r w:rsidRPr="000D67B0">
        <w:rPr>
          <w:b/>
          <w:i/>
          <w:color w:val="0000FF"/>
        </w:rPr>
        <w:t>cover with flap</w:t>
      </w:r>
      <w:r>
        <w:t xml:space="preserve"> (esophagus has no serosa!): muscle (best choice), pleura, stomach wrap (in abdomen)</w:t>
      </w:r>
    </w:p>
    <w:p w:rsidR="009D7748" w:rsidRDefault="00442CEC" w:rsidP="00C06567">
      <w:pPr>
        <w:numPr>
          <w:ilvl w:val="0"/>
          <w:numId w:val="3"/>
        </w:numPr>
      </w:pPr>
      <w:r w:rsidRPr="000D67B0">
        <w:rPr>
          <w:b/>
          <w:i/>
          <w:color w:val="FF0000"/>
        </w:rPr>
        <w:t>drain</w:t>
      </w:r>
      <w:r w:rsidRPr="000D67B0">
        <w:rPr>
          <w:i/>
          <w:color w:val="FF0000"/>
        </w:rPr>
        <w:t xml:space="preserve"> all such wounds</w:t>
      </w:r>
      <w:r w:rsidR="000D67B0">
        <w:t xml:space="preserve"> via tube thoracostomy!</w:t>
      </w:r>
      <w:r w:rsidR="00C06567">
        <w:t xml:space="preserve"> (</w:t>
      </w:r>
      <w:r w:rsidR="00C06567" w:rsidRPr="00002753">
        <w:t>drain should be left in place after all esophageal repairs</w:t>
      </w:r>
      <w:r w:rsidR="00C06567">
        <w:t xml:space="preserve"> - </w:t>
      </w:r>
      <w:r w:rsidR="00C06567" w:rsidRPr="00002753">
        <w:t>infection or salivary fistula are not infrequent)</w:t>
      </w:r>
      <w:r w:rsidR="000D67B0">
        <w:t xml:space="preserve"> – principle of </w:t>
      </w:r>
      <w:r w:rsidR="000D67B0" w:rsidRPr="000D67B0">
        <w:rPr>
          <w:smallCaps/>
        </w:rPr>
        <w:t>damage control</w:t>
      </w:r>
    </w:p>
    <w:p w:rsidR="000D67B0" w:rsidRDefault="000D67B0" w:rsidP="00C06567">
      <w:pPr>
        <w:numPr>
          <w:ilvl w:val="0"/>
          <w:numId w:val="3"/>
        </w:numPr>
      </w:pPr>
      <w:r w:rsidRPr="000D67B0">
        <w:rPr>
          <w:b/>
          <w:i/>
          <w:color w:val="0000FF"/>
        </w:rPr>
        <w:t>feeding</w:t>
      </w:r>
      <w:r>
        <w:t xml:space="preserve"> jejunostomy.</w:t>
      </w:r>
    </w:p>
    <w:p w:rsidR="000D67B0" w:rsidRDefault="000D67B0" w:rsidP="00C06567">
      <w:pPr>
        <w:numPr>
          <w:ilvl w:val="0"/>
          <w:numId w:val="3"/>
        </w:numPr>
      </w:pPr>
      <w:r w:rsidRPr="000D67B0">
        <w:t xml:space="preserve">plan </w:t>
      </w:r>
      <w:r w:rsidRPr="000D67B0">
        <w:rPr>
          <w:b/>
          <w:i/>
          <w:color w:val="0000FF"/>
        </w:rPr>
        <w:t>reconstruction</w:t>
      </w:r>
      <w:r w:rsidRPr="000D67B0">
        <w:t>.</w:t>
      </w:r>
    </w:p>
    <w:p w:rsidR="00C06567" w:rsidRPr="00002753" w:rsidRDefault="00C06567" w:rsidP="00C06567">
      <w:pPr>
        <w:numPr>
          <w:ilvl w:val="0"/>
          <w:numId w:val="3"/>
        </w:numPr>
      </w:pPr>
      <w:r w:rsidRPr="00C06567">
        <w:rPr>
          <w:u w:val="single"/>
        </w:rPr>
        <w:t>exceptions</w:t>
      </w:r>
      <w:r w:rsidRPr="00C06567">
        <w:t>:</w:t>
      </w:r>
    </w:p>
    <w:p w:rsidR="00C06567" w:rsidRDefault="00442CEC" w:rsidP="00C06567">
      <w:pPr>
        <w:numPr>
          <w:ilvl w:val="0"/>
          <w:numId w:val="31"/>
        </w:numPr>
      </w:pPr>
      <w:r w:rsidRPr="00C06567">
        <w:rPr>
          <w:b/>
          <w:i/>
        </w:rPr>
        <w:t xml:space="preserve">massive </w:t>
      </w:r>
      <w:r w:rsidR="009D7748" w:rsidRPr="00C06567">
        <w:rPr>
          <w:b/>
          <w:i/>
        </w:rPr>
        <w:t xml:space="preserve">tissue </w:t>
      </w:r>
      <w:r w:rsidRPr="00C06567">
        <w:rPr>
          <w:b/>
          <w:i/>
        </w:rPr>
        <w:t>loss</w:t>
      </w:r>
      <w:r w:rsidRPr="00002753">
        <w:t xml:space="preserve"> </w:t>
      </w:r>
      <w:r w:rsidR="009D7748" w:rsidRPr="00002753">
        <w:t xml:space="preserve">→ </w:t>
      </w:r>
      <w:r w:rsidR="00664010" w:rsidRPr="00451DA4">
        <w:rPr>
          <w:b/>
          <w:color w:val="0000FF"/>
        </w:rPr>
        <w:t>diversion</w:t>
      </w:r>
      <w:r w:rsidR="00664010" w:rsidRPr="00002753">
        <w:t xml:space="preserve">: </w:t>
      </w:r>
      <w:r w:rsidRPr="00002753">
        <w:t xml:space="preserve">cutaneous esophagostomy </w:t>
      </w:r>
      <w:r w:rsidR="009D7748" w:rsidRPr="00002753">
        <w:t>(</w:t>
      </w:r>
      <w:r w:rsidRPr="00002753">
        <w:t>for feeding</w:t>
      </w:r>
      <w:r w:rsidR="009D7748" w:rsidRPr="00002753">
        <w:t>)</w:t>
      </w:r>
      <w:r w:rsidRPr="00002753">
        <w:t xml:space="preserve"> and cutaneous pharyngostomy </w:t>
      </w:r>
      <w:r w:rsidR="009D7748" w:rsidRPr="00002753">
        <w:t>(</w:t>
      </w:r>
      <w:r w:rsidRPr="00002753">
        <w:t>for salivary drainage</w:t>
      </w:r>
      <w:r w:rsidR="009D7748" w:rsidRPr="00002753">
        <w:t xml:space="preserve">) → </w:t>
      </w:r>
      <w:r w:rsidRPr="00002753">
        <w:t xml:space="preserve">secondary </w:t>
      </w:r>
      <w:r w:rsidRPr="00451DA4">
        <w:rPr>
          <w:b/>
          <w:color w:val="0000FF"/>
        </w:rPr>
        <w:t>reconstructive</w:t>
      </w:r>
      <w:r w:rsidRPr="00002753">
        <w:t xml:space="preserve"> procedure </w:t>
      </w:r>
      <w:r w:rsidR="009D7748" w:rsidRPr="00002753">
        <w:t>(</w:t>
      </w:r>
      <w:r w:rsidRPr="00002753">
        <w:t>after initial healing is complete</w:t>
      </w:r>
      <w:r w:rsidR="009D7748" w:rsidRPr="00002753">
        <w:t>)</w:t>
      </w:r>
      <w:r w:rsidR="002D03B7" w:rsidRPr="00002753">
        <w:t>.</w:t>
      </w:r>
    </w:p>
    <w:p w:rsidR="00042D91" w:rsidRPr="00002753" w:rsidRDefault="00442CEC" w:rsidP="00C06567">
      <w:pPr>
        <w:numPr>
          <w:ilvl w:val="0"/>
          <w:numId w:val="31"/>
        </w:numPr>
      </w:pPr>
      <w:r w:rsidRPr="00C06567">
        <w:rPr>
          <w:b/>
          <w:i/>
        </w:rPr>
        <w:t xml:space="preserve">injuries diagnosed </w:t>
      </w:r>
      <w:r w:rsidR="002D03B7" w:rsidRPr="00C06567">
        <w:rPr>
          <w:b/>
          <w:i/>
        </w:rPr>
        <w:t xml:space="preserve">&gt; </w:t>
      </w:r>
      <w:r w:rsidR="00031E45" w:rsidRPr="00C06567">
        <w:rPr>
          <w:b/>
          <w:i/>
        </w:rPr>
        <w:t>12</w:t>
      </w:r>
      <w:r w:rsidR="002D03B7" w:rsidRPr="00C06567">
        <w:rPr>
          <w:b/>
          <w:i/>
        </w:rPr>
        <w:t>-</w:t>
      </w:r>
      <w:r w:rsidRPr="00C06567">
        <w:rPr>
          <w:b/>
          <w:i/>
        </w:rPr>
        <w:t>48 hours after injury</w:t>
      </w:r>
      <w:r w:rsidRPr="00002753">
        <w:t xml:space="preserve"> </w:t>
      </w:r>
      <w:r w:rsidR="002D03B7" w:rsidRPr="00002753">
        <w:t xml:space="preserve">→ </w:t>
      </w:r>
      <w:r w:rsidRPr="00002753">
        <w:t xml:space="preserve">initial </w:t>
      </w:r>
      <w:r w:rsidR="00664010" w:rsidRPr="00451DA4">
        <w:rPr>
          <w:b/>
          <w:color w:val="0000FF"/>
        </w:rPr>
        <w:t>diversion</w:t>
      </w:r>
      <w:r w:rsidR="00664010" w:rsidRPr="00002753">
        <w:t xml:space="preserve"> </w:t>
      </w:r>
      <w:r w:rsidR="00535432">
        <w:t xml:space="preserve">(e.g. esophageal T tube) </w:t>
      </w:r>
      <w:r w:rsidRPr="00002753">
        <w:t xml:space="preserve">and </w:t>
      </w:r>
      <w:r w:rsidRPr="00451DA4">
        <w:rPr>
          <w:b/>
          <w:color w:val="0000FF"/>
        </w:rPr>
        <w:t>drainage</w:t>
      </w:r>
      <w:r w:rsidRPr="00002753">
        <w:t>.</w:t>
      </w:r>
    </w:p>
    <w:p w:rsidR="00042D91" w:rsidRPr="00002753" w:rsidRDefault="00042D91" w:rsidP="002D6A5C"/>
    <w:p w:rsidR="00042D91" w:rsidRPr="00002753" w:rsidRDefault="00042D91" w:rsidP="002D6A5C"/>
    <w:p w:rsidR="00042D91" w:rsidRPr="00002753" w:rsidRDefault="00042D91" w:rsidP="00042D91">
      <w:pPr>
        <w:pStyle w:val="Nervous5"/>
        <w:ind w:right="6520"/>
      </w:pPr>
      <w:bookmarkStart w:id="20" w:name="_Toc6534817"/>
      <w:r w:rsidRPr="00002753">
        <w:t>Pharyngeal trauma</w:t>
      </w:r>
      <w:bookmarkEnd w:id="20"/>
    </w:p>
    <w:p w:rsidR="00433866" w:rsidRPr="00002753" w:rsidRDefault="00042D91" w:rsidP="00433866">
      <w:pPr>
        <w:numPr>
          <w:ilvl w:val="0"/>
          <w:numId w:val="3"/>
        </w:numPr>
      </w:pPr>
      <w:r w:rsidRPr="00002753">
        <w:t>treated with debridement and prim</w:t>
      </w:r>
      <w:r w:rsidR="00433866" w:rsidRPr="00002753">
        <w:t>ary closure whenever practical.</w:t>
      </w:r>
    </w:p>
    <w:p w:rsidR="00433866" w:rsidRPr="00002753" w:rsidRDefault="00042D91" w:rsidP="00433866">
      <w:pPr>
        <w:numPr>
          <w:ilvl w:val="0"/>
          <w:numId w:val="20"/>
        </w:numPr>
      </w:pPr>
      <w:r w:rsidRPr="00002753">
        <w:t xml:space="preserve">posterior aspect cannot be approached through neck </w:t>
      </w:r>
      <w:r w:rsidR="00433866" w:rsidRPr="00002753">
        <w:t xml:space="preserve">- </w:t>
      </w:r>
      <w:r w:rsidRPr="00002753">
        <w:t xml:space="preserve">lacerations can be closed from within pharynx, and </w:t>
      </w:r>
      <w:r w:rsidR="00433866" w:rsidRPr="00002753">
        <w:t>cervical area drained.</w:t>
      </w:r>
    </w:p>
    <w:p w:rsidR="00042D91" w:rsidRPr="00002753" w:rsidRDefault="00042D91" w:rsidP="00433866">
      <w:pPr>
        <w:numPr>
          <w:ilvl w:val="0"/>
          <w:numId w:val="20"/>
        </w:numPr>
      </w:pPr>
      <w:r w:rsidRPr="00002753">
        <w:t xml:space="preserve">patient is </w:t>
      </w:r>
      <w:r w:rsidR="00433866" w:rsidRPr="00002753">
        <w:t>kept "nothing by mouth" for 5-7 days.</w:t>
      </w:r>
    </w:p>
    <w:p w:rsidR="00A54570" w:rsidRDefault="00A54570" w:rsidP="002D6A5C"/>
    <w:p w:rsidR="008E4F0F" w:rsidRPr="00002753" w:rsidRDefault="008E4F0F" w:rsidP="002D6A5C"/>
    <w:p w:rsidR="00A54570" w:rsidRPr="00002753" w:rsidRDefault="00A54570" w:rsidP="00467D6F">
      <w:pPr>
        <w:pStyle w:val="Nervous5"/>
        <w:ind w:right="7370"/>
      </w:pPr>
      <w:bookmarkStart w:id="21" w:name="_Toc6534818"/>
      <w:r w:rsidRPr="00002753">
        <w:t>Strangulation</w:t>
      </w:r>
      <w:bookmarkEnd w:id="21"/>
    </w:p>
    <w:p w:rsidR="00467D6F" w:rsidRPr="00002753" w:rsidRDefault="00467D6F" w:rsidP="00467D6F">
      <w:r w:rsidRPr="00002753">
        <w:t xml:space="preserve">- </w:t>
      </w:r>
      <w:r w:rsidRPr="00002753">
        <w:rPr>
          <w:highlight w:val="yellow"/>
        </w:rPr>
        <w:t>neck compression</w:t>
      </w:r>
      <w:r w:rsidR="009B66E6" w:rsidRPr="00002753">
        <w:t xml:space="preserve"> by external mechanism</w:t>
      </w:r>
      <w:r w:rsidRPr="00002753">
        <w:t>:</w:t>
      </w:r>
    </w:p>
    <w:p w:rsidR="00EB03A6" w:rsidRPr="00002753" w:rsidRDefault="00467D6F" w:rsidP="00467D6F">
      <w:pPr>
        <w:numPr>
          <w:ilvl w:val="0"/>
          <w:numId w:val="22"/>
        </w:numPr>
      </w:pPr>
      <w:r w:rsidRPr="00002753">
        <w:rPr>
          <w:b/>
          <w:color w:val="0000FF"/>
        </w:rPr>
        <w:t>hanging</w:t>
      </w:r>
      <w:r w:rsidRPr="00002753">
        <w:t xml:space="preserve"> (most common</w:t>
      </w:r>
      <w:r w:rsidR="001516D4" w:rsidRPr="00002753">
        <w:t xml:space="preserve"> type</w:t>
      </w:r>
      <w:r w:rsidRPr="00002753">
        <w:t xml:space="preserve">) – </w:t>
      </w:r>
      <w:r w:rsidR="00EB03A6" w:rsidRPr="00002753">
        <w:t>ligature tightens because of weight of victim's body (body does not have to be suspended!); classified:</w:t>
      </w:r>
    </w:p>
    <w:p w:rsidR="00EB03A6" w:rsidRPr="00002753" w:rsidRDefault="00467D6F" w:rsidP="00EB03A6">
      <w:pPr>
        <w:numPr>
          <w:ilvl w:val="0"/>
          <w:numId w:val="23"/>
        </w:numPr>
      </w:pPr>
      <w:r w:rsidRPr="00002753">
        <w:rPr>
          <w:b/>
          <w:i/>
        </w:rPr>
        <w:t>complete</w:t>
      </w:r>
      <w:r w:rsidR="00EB03A6" w:rsidRPr="00002753">
        <w:t xml:space="preserve"> (feet do not touch floor) vs. </w:t>
      </w:r>
      <w:r w:rsidR="00EB03A6" w:rsidRPr="00002753">
        <w:rPr>
          <w:b/>
          <w:i/>
        </w:rPr>
        <w:t>incomplete</w:t>
      </w:r>
      <w:r w:rsidR="00EB03A6" w:rsidRPr="00002753">
        <w:t xml:space="preserve"> (all other positions)</w:t>
      </w:r>
    </w:p>
    <w:p w:rsidR="00467D6F" w:rsidRPr="00002753" w:rsidRDefault="00467D6F" w:rsidP="00EB03A6">
      <w:pPr>
        <w:numPr>
          <w:ilvl w:val="0"/>
          <w:numId w:val="23"/>
        </w:numPr>
      </w:pPr>
      <w:r w:rsidRPr="00002753">
        <w:rPr>
          <w:b/>
          <w:i/>
        </w:rPr>
        <w:t>typical</w:t>
      </w:r>
      <w:r w:rsidRPr="00002753">
        <w:t xml:space="preserve"> </w:t>
      </w:r>
      <w:r w:rsidR="00EB03A6" w:rsidRPr="00002753">
        <w:t xml:space="preserve">(point of suspension placed centrally over occiput </w:t>
      </w:r>
      <w:r w:rsidR="001516D4" w:rsidRPr="00002753">
        <w:t xml:space="preserve">- </w:t>
      </w:r>
      <w:r w:rsidR="00EB03A6" w:rsidRPr="00002753">
        <w:t xml:space="preserve">greatest likelihood of arterial occlusion) </w:t>
      </w:r>
      <w:r w:rsidRPr="00002753">
        <w:t xml:space="preserve">/ </w:t>
      </w:r>
      <w:r w:rsidRPr="00002753">
        <w:rPr>
          <w:b/>
          <w:i/>
        </w:rPr>
        <w:t>atypical</w:t>
      </w:r>
      <w:r w:rsidR="001516D4" w:rsidRPr="00002753">
        <w:t xml:space="preserve"> (point of suspension in any other position).</w:t>
      </w:r>
    </w:p>
    <w:p w:rsidR="00467D6F" w:rsidRPr="00002753" w:rsidRDefault="00467D6F" w:rsidP="00467D6F">
      <w:pPr>
        <w:numPr>
          <w:ilvl w:val="0"/>
          <w:numId w:val="22"/>
        </w:numPr>
      </w:pPr>
      <w:r w:rsidRPr="00002753">
        <w:rPr>
          <w:b/>
          <w:color w:val="0000FF"/>
        </w:rPr>
        <w:t>ligature strangulation</w:t>
      </w:r>
    </w:p>
    <w:p w:rsidR="00467D6F" w:rsidRPr="00002753" w:rsidRDefault="00467D6F" w:rsidP="00467D6F">
      <w:pPr>
        <w:numPr>
          <w:ilvl w:val="0"/>
          <w:numId w:val="22"/>
        </w:numPr>
      </w:pPr>
      <w:r w:rsidRPr="00002753">
        <w:rPr>
          <w:b/>
          <w:color w:val="0000FF"/>
        </w:rPr>
        <w:t>manual strangulation</w:t>
      </w:r>
    </w:p>
    <w:p w:rsidR="00467D6F" w:rsidRPr="00002753" w:rsidRDefault="00467D6F" w:rsidP="00467D6F">
      <w:pPr>
        <w:numPr>
          <w:ilvl w:val="0"/>
          <w:numId w:val="22"/>
        </w:numPr>
      </w:pPr>
      <w:r w:rsidRPr="00002753">
        <w:rPr>
          <w:b/>
          <w:color w:val="0000FF"/>
        </w:rPr>
        <w:t>postural strangulation</w:t>
      </w:r>
      <w:r w:rsidR="002E066A" w:rsidRPr="00002753">
        <w:t xml:space="preserve"> – victim's neck lies over object with weight of body applying pressure to neck; most common in infants and toddlers.</w:t>
      </w:r>
    </w:p>
    <w:p w:rsidR="00467D6F" w:rsidRPr="00002753" w:rsidRDefault="00467D6F" w:rsidP="00467D6F"/>
    <w:p w:rsidR="00467D6F" w:rsidRPr="00002753" w:rsidRDefault="00467D6F" w:rsidP="00467D6F">
      <w:r w:rsidRPr="00002753">
        <w:rPr>
          <w:u w:val="single"/>
        </w:rPr>
        <w:t>Classified by setting in which it occurs</w:t>
      </w:r>
      <w:r w:rsidRPr="00002753">
        <w:t>:</w:t>
      </w:r>
    </w:p>
    <w:p w:rsidR="00467D6F" w:rsidRPr="00D13E56" w:rsidRDefault="00467D6F" w:rsidP="00467D6F">
      <w:pPr>
        <w:numPr>
          <w:ilvl w:val="1"/>
          <w:numId w:val="22"/>
        </w:numPr>
        <w:rPr>
          <w:b/>
          <w:i/>
          <w:color w:val="99336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E56">
        <w:rPr>
          <w:b/>
          <w:i/>
          <w:color w:val="99336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suicidal</w:t>
      </w:r>
    </w:p>
    <w:p w:rsidR="00467D6F" w:rsidRPr="00002753" w:rsidRDefault="00467D6F" w:rsidP="00467D6F">
      <w:pPr>
        <w:numPr>
          <w:ilvl w:val="2"/>
          <w:numId w:val="22"/>
        </w:numPr>
      </w:pPr>
      <w:r w:rsidRPr="00002753">
        <w:t>hanging is 3</w:t>
      </w:r>
      <w:r w:rsidRPr="00002753">
        <w:rPr>
          <w:vertAlign w:val="superscript"/>
        </w:rPr>
        <w:t>rd</w:t>
      </w:r>
      <w:r w:rsidRPr="00002753">
        <w:t xml:space="preserve"> most common form of suicide, after firearms and poisons.</w:t>
      </w:r>
    </w:p>
    <w:p w:rsidR="00467D6F" w:rsidRPr="00002753" w:rsidRDefault="00467D6F" w:rsidP="00467D6F">
      <w:pPr>
        <w:numPr>
          <w:ilvl w:val="1"/>
          <w:numId w:val="22"/>
        </w:numPr>
      </w:pPr>
      <w:r w:rsidRPr="00D13E56">
        <w:rPr>
          <w:b/>
          <w:i/>
          <w:color w:val="99336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accidental</w:t>
      </w:r>
    </w:p>
    <w:p w:rsidR="00467D6F" w:rsidRPr="00002753" w:rsidRDefault="00467D6F" w:rsidP="00467D6F">
      <w:pPr>
        <w:numPr>
          <w:ilvl w:val="2"/>
          <w:numId w:val="22"/>
        </w:numPr>
      </w:pPr>
      <w:r w:rsidRPr="00002753">
        <w:t>accidental strangulation deaths are rare (usually victim's clothing being caught in machinery; also described autoerotic hanging syndrome).</w:t>
      </w:r>
    </w:p>
    <w:p w:rsidR="00467D6F" w:rsidRPr="00002753" w:rsidRDefault="00467D6F" w:rsidP="00467D6F">
      <w:pPr>
        <w:numPr>
          <w:ilvl w:val="1"/>
          <w:numId w:val="22"/>
        </w:numPr>
      </w:pPr>
      <w:r w:rsidRPr="00D13E56">
        <w:rPr>
          <w:b/>
          <w:i/>
          <w:color w:val="99336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homicidal</w:t>
      </w:r>
    </w:p>
    <w:p w:rsidR="00467D6F" w:rsidRPr="00002753" w:rsidRDefault="00467D6F" w:rsidP="00467D6F">
      <w:pPr>
        <w:numPr>
          <w:ilvl w:val="1"/>
          <w:numId w:val="22"/>
        </w:numPr>
      </w:pPr>
      <w:r w:rsidRPr="00D13E56">
        <w:rPr>
          <w:b/>
          <w:i/>
          <w:color w:val="99336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judicial</w:t>
      </w:r>
      <w:r w:rsidRPr="00002753">
        <w:t>.</w:t>
      </w:r>
    </w:p>
    <w:p w:rsidR="00467D6F" w:rsidRPr="00002753" w:rsidRDefault="00467D6F" w:rsidP="00467D6F"/>
    <w:p w:rsidR="009B66E6" w:rsidRPr="00002753" w:rsidRDefault="009B66E6" w:rsidP="009B66E6">
      <w:pPr>
        <w:pStyle w:val="Nervous6"/>
        <w:ind w:right="7795"/>
      </w:pPr>
      <w:bookmarkStart w:id="22" w:name="_Toc6534819"/>
      <w:r w:rsidRPr="00002753">
        <w:t>Pathophysiology</w:t>
      </w:r>
      <w:bookmarkEnd w:id="22"/>
    </w:p>
    <w:p w:rsidR="009B66E6" w:rsidRPr="00002753" w:rsidRDefault="009B66E6" w:rsidP="002E066A">
      <w:r w:rsidRPr="00002753">
        <w:t>Strangulation creates low pressure on neck</w:t>
      </w:r>
    </w:p>
    <w:p w:rsidR="009B66E6" w:rsidRPr="00002753" w:rsidRDefault="009B66E6" w:rsidP="002E066A">
      <w:r w:rsidRPr="00002753">
        <w:tab/>
        <w:t>↓</w:t>
      </w:r>
    </w:p>
    <w:p w:rsidR="009B66E6" w:rsidRPr="00002753" w:rsidRDefault="009B66E6" w:rsidP="002E066A">
      <w:pPr>
        <w:rPr>
          <w:color w:val="0000FF"/>
        </w:rPr>
      </w:pPr>
      <w:r w:rsidRPr="00002753">
        <w:rPr>
          <w:color w:val="0000FF"/>
        </w:rPr>
        <w:t>Venous obstruction</w:t>
      </w:r>
    </w:p>
    <w:p w:rsidR="009B66E6" w:rsidRPr="00002753" w:rsidRDefault="009B66E6" w:rsidP="002E066A">
      <w:r w:rsidRPr="00002753">
        <w:tab/>
        <w:t>↓</w:t>
      </w:r>
    </w:p>
    <w:p w:rsidR="009B66E6" w:rsidRPr="00002753" w:rsidRDefault="009B66E6" w:rsidP="002E066A">
      <w:r w:rsidRPr="00002753">
        <w:t>Loss of consciousness (resulting from stagnant hypoxia)</w:t>
      </w:r>
    </w:p>
    <w:p w:rsidR="009B66E6" w:rsidRPr="00002753" w:rsidRDefault="009B66E6" w:rsidP="002E066A">
      <w:r w:rsidRPr="00002753">
        <w:tab/>
        <w:t>↓</w:t>
      </w:r>
    </w:p>
    <w:p w:rsidR="009B66E6" w:rsidRPr="00002753" w:rsidRDefault="009B66E6" w:rsidP="002E066A">
      <w:r w:rsidRPr="00002753">
        <w:t>Flaccidity and loss of muscle tone</w:t>
      </w:r>
    </w:p>
    <w:p w:rsidR="009B66E6" w:rsidRPr="00002753" w:rsidRDefault="009B66E6" w:rsidP="002E066A">
      <w:pPr>
        <w:ind w:firstLine="720"/>
      </w:pPr>
      <w:r w:rsidRPr="00002753">
        <w:t>↓</w:t>
      </w:r>
    </w:p>
    <w:p w:rsidR="009B66E6" w:rsidRPr="00002753" w:rsidRDefault="009B66E6" w:rsidP="002E066A">
      <w:r w:rsidRPr="00002753">
        <w:t>Increased pressure on neck</w:t>
      </w:r>
      <w:r w:rsidR="002E066A" w:rsidRPr="00002753">
        <w:t xml:space="preserve"> → vagal tone↑ due to carotid sinus pressure → </w:t>
      </w:r>
      <w:r w:rsidR="002E066A" w:rsidRPr="00002753">
        <w:rPr>
          <w:color w:val="FF0000"/>
        </w:rPr>
        <w:t>reflex cardiac arrest</w:t>
      </w:r>
    </w:p>
    <w:p w:rsidR="009B66E6" w:rsidRPr="00002753" w:rsidRDefault="009B66E6" w:rsidP="002E066A">
      <w:r w:rsidRPr="00002753">
        <w:tab/>
        <w:t>↓</w:t>
      </w:r>
    </w:p>
    <w:p w:rsidR="009B66E6" w:rsidRPr="00002753" w:rsidRDefault="009B66E6" w:rsidP="002E066A">
      <w:r w:rsidRPr="00002753">
        <w:rPr>
          <w:color w:val="FF0000"/>
        </w:rPr>
        <w:t>Arterial occlusion</w:t>
      </w:r>
      <w:r w:rsidRPr="00002753">
        <w:t xml:space="preserve"> or </w:t>
      </w:r>
      <w:r w:rsidRPr="00002753">
        <w:rPr>
          <w:color w:val="FF0000"/>
        </w:rPr>
        <w:t>airway collapse</w:t>
      </w:r>
      <w:r w:rsidR="00316111" w:rsidRPr="00002753">
        <w:t>*</w:t>
      </w:r>
    </w:p>
    <w:p w:rsidR="009B66E6" w:rsidRPr="00002753" w:rsidRDefault="009B66E6" w:rsidP="002E066A">
      <w:r w:rsidRPr="00002753">
        <w:tab/>
        <w:t>↓</w:t>
      </w:r>
    </w:p>
    <w:p w:rsidR="009B66E6" w:rsidRPr="00002753" w:rsidRDefault="009B66E6" w:rsidP="002E066A">
      <w:pPr>
        <w:ind w:left="-720" w:firstLine="1134"/>
      </w:pPr>
      <w:r w:rsidRPr="00002753">
        <w:t>Death</w:t>
      </w:r>
    </w:p>
    <w:p w:rsidR="00A54570" w:rsidRPr="00002753" w:rsidRDefault="00316111" w:rsidP="00316111">
      <w:pPr>
        <w:ind w:left="2880"/>
      </w:pPr>
      <w:r w:rsidRPr="00002753">
        <w:t>*asphyxiation is not main cause of death (hangings are reported in individuals with tracheostomy sites below level of constricting ligature)</w:t>
      </w:r>
    </w:p>
    <w:p w:rsidR="00316111" w:rsidRPr="00002753" w:rsidRDefault="00316111" w:rsidP="00A54570"/>
    <w:p w:rsidR="00295F17" w:rsidRPr="00002753" w:rsidRDefault="00316111" w:rsidP="00316111">
      <w:r w:rsidRPr="00002753">
        <w:rPr>
          <w:szCs w:val="24"/>
          <w:u w:val="single" w:color="000000"/>
        </w:rPr>
        <w:t>P</w:t>
      </w:r>
      <w:r w:rsidR="00FB29F2" w:rsidRPr="00002753">
        <w:rPr>
          <w:szCs w:val="24"/>
          <w:u w:val="single" w:color="000000"/>
        </w:rPr>
        <w:t xml:space="preserve">athophysiology of </w:t>
      </w:r>
      <w:r w:rsidR="00FB29F2" w:rsidRPr="00D13E56">
        <w:rPr>
          <w:b/>
          <w:i/>
          <w:color w:val="993366"/>
          <w:szCs w:val="24"/>
          <w:u w:val="single" w:color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judicial</w:t>
      </w:r>
      <w:r w:rsidR="00FB29F2" w:rsidRPr="00002753">
        <w:rPr>
          <w:szCs w:val="24"/>
          <w:u w:val="single" w:color="000000"/>
        </w:rPr>
        <w:t xml:space="preserve"> hanging</w:t>
      </w:r>
      <w:r w:rsidR="00295F17" w:rsidRPr="00002753">
        <w:t>*</w:t>
      </w:r>
      <w:r w:rsidR="00FB29F2" w:rsidRPr="00002753">
        <w:t xml:space="preserve"> is similar to </w:t>
      </w:r>
      <w:r w:rsidR="00FB29F2" w:rsidRPr="00002753">
        <w:rPr>
          <w:i/>
          <w:smallCaps/>
        </w:rPr>
        <w:t>decapitation injury</w:t>
      </w:r>
      <w:r w:rsidR="00FB29F2" w:rsidRPr="00002753">
        <w:t xml:space="preserve"> - </w:t>
      </w:r>
      <w:r w:rsidR="00FB29F2" w:rsidRPr="00002753">
        <w:rPr>
          <w:color w:val="0000FF"/>
        </w:rPr>
        <w:t>forceful distraction of head from torso</w:t>
      </w:r>
      <w:r w:rsidR="00FB29F2" w:rsidRPr="00002753">
        <w:t xml:space="preserve"> → fracture of upper cervical spine, transection of upper spinal cord.</w:t>
      </w:r>
    </w:p>
    <w:p w:rsidR="00FB29F2" w:rsidRPr="00002753" w:rsidRDefault="00295F17" w:rsidP="00295F17">
      <w:pPr>
        <w:jc w:val="right"/>
      </w:pPr>
      <w:r w:rsidRPr="00002753">
        <w:t>*</w:t>
      </w:r>
      <w:r w:rsidR="00FB29F2" w:rsidRPr="00002753">
        <w:t xml:space="preserve">distance victim is dropped is at least equal to height of </w:t>
      </w:r>
      <w:r w:rsidRPr="00002753">
        <w:t>victim</w:t>
      </w:r>
      <w:r w:rsidR="00FB29F2" w:rsidRPr="00002753">
        <w:t>.</w:t>
      </w:r>
    </w:p>
    <w:p w:rsidR="009A4ED6" w:rsidRPr="00002753" w:rsidRDefault="009A4ED6"/>
    <w:p w:rsidR="00316111" w:rsidRPr="00002753" w:rsidRDefault="00316111" w:rsidP="00316111">
      <w:pPr>
        <w:pStyle w:val="Nervous6"/>
        <w:ind w:right="7795"/>
      </w:pPr>
      <w:bookmarkStart w:id="23" w:name="_Toc6534820"/>
      <w:r w:rsidRPr="00002753">
        <w:t>Clinical Features</w:t>
      </w:r>
      <w:bookmarkEnd w:id="23"/>
    </w:p>
    <w:p w:rsidR="00316111" w:rsidRPr="00002753" w:rsidRDefault="00316111" w:rsidP="00316111">
      <w:pPr>
        <w:pStyle w:val="Heading5"/>
        <w:spacing w:before="0" w:after="0"/>
        <w:rPr>
          <w:sz w:val="24"/>
          <w:szCs w:val="24"/>
          <w:u w:val="single"/>
        </w:rPr>
      </w:pPr>
      <w:r w:rsidRPr="00002753">
        <w:rPr>
          <w:sz w:val="24"/>
          <w:szCs w:val="24"/>
          <w:u w:val="single"/>
        </w:rPr>
        <w:t>Superficial Neck</w:t>
      </w:r>
    </w:p>
    <w:p w:rsidR="00DC1239" w:rsidRPr="00002753" w:rsidRDefault="00316111" w:rsidP="00DC1239">
      <w:pPr>
        <w:pStyle w:val="NormalWeb"/>
        <w:numPr>
          <w:ilvl w:val="0"/>
          <w:numId w:val="24"/>
        </w:numPr>
      </w:pPr>
      <w:r w:rsidRPr="00002753">
        <w:rPr>
          <w:b/>
          <w:color w:val="0000FF"/>
        </w:rPr>
        <w:t>parchment</w:t>
      </w:r>
      <w:r w:rsidR="00DC1239" w:rsidRPr="00002753">
        <w:rPr>
          <w:b/>
          <w:color w:val="0000FF"/>
        </w:rPr>
        <w:t>-</w:t>
      </w:r>
      <w:r w:rsidRPr="00002753">
        <w:rPr>
          <w:b/>
          <w:color w:val="0000FF"/>
        </w:rPr>
        <w:t>like compression groove</w:t>
      </w:r>
      <w:r w:rsidRPr="00002753">
        <w:t xml:space="preserve"> around </w:t>
      </w:r>
      <w:r w:rsidR="00DC1239" w:rsidRPr="00002753">
        <w:t>neck (</w:t>
      </w:r>
      <w:r w:rsidRPr="00002753">
        <w:t>duplicat</w:t>
      </w:r>
      <w:r w:rsidR="00DC1239" w:rsidRPr="00002753">
        <w:t>es</w:t>
      </w:r>
      <w:r w:rsidRPr="00002753">
        <w:t xml:space="preserve"> size and pattern of ligature</w:t>
      </w:r>
      <w:r w:rsidR="00DC1239" w:rsidRPr="00002753">
        <w:t>).</w:t>
      </w:r>
    </w:p>
    <w:p w:rsidR="00DC1239" w:rsidRPr="00002753" w:rsidRDefault="00316111" w:rsidP="00DC1239">
      <w:pPr>
        <w:pStyle w:val="NormalWeb"/>
        <w:numPr>
          <w:ilvl w:val="0"/>
          <w:numId w:val="24"/>
        </w:numPr>
      </w:pPr>
      <w:r w:rsidRPr="00002753">
        <w:rPr>
          <w:b/>
          <w:color w:val="0000FF"/>
        </w:rPr>
        <w:t>abrasions</w:t>
      </w:r>
      <w:r w:rsidRPr="00002753">
        <w:t xml:space="preserve"> from fingernails (if patient tried to get free before unconsciousness or if manual strangulation was </w:t>
      </w:r>
      <w:r w:rsidR="00DC1239" w:rsidRPr="00002753">
        <w:t>cause of death)</w:t>
      </w:r>
    </w:p>
    <w:p w:rsidR="00437C73" w:rsidRPr="00002753" w:rsidRDefault="00DC1239" w:rsidP="00DC1239">
      <w:pPr>
        <w:pStyle w:val="NormalWeb"/>
        <w:numPr>
          <w:ilvl w:val="0"/>
          <w:numId w:val="24"/>
        </w:numPr>
      </w:pPr>
      <w:r w:rsidRPr="00002753">
        <w:rPr>
          <w:b/>
          <w:smallCaps/>
          <w:color w:val="008000"/>
        </w:rPr>
        <w:t>Tardieu's</w:t>
      </w:r>
      <w:r w:rsidRPr="00002753">
        <w:rPr>
          <w:b/>
          <w:color w:val="008000"/>
        </w:rPr>
        <w:t xml:space="preserve"> spots</w:t>
      </w:r>
      <w:r w:rsidRPr="00002753">
        <w:t xml:space="preserve"> – subconjunctival and skin </w:t>
      </w:r>
      <w:r w:rsidR="00316111" w:rsidRPr="00002753">
        <w:rPr>
          <w:b/>
          <w:i/>
        </w:rPr>
        <w:t>petechial hemorrhages</w:t>
      </w:r>
      <w:r w:rsidR="00316111" w:rsidRPr="00002753">
        <w:t xml:space="preserve"> from increase in venous pressure cephalad to ligature.</w:t>
      </w:r>
    </w:p>
    <w:p w:rsidR="00FD0385" w:rsidRPr="00002753" w:rsidRDefault="00D13E56" w:rsidP="00FD0385">
      <w:pPr>
        <w:pStyle w:val="NormalWeb"/>
        <w:ind w:left="1440"/>
      </w:pPr>
      <w:r w:rsidRPr="00002753">
        <w:rPr>
          <w:noProof/>
        </w:rPr>
        <w:drawing>
          <wp:inline distT="0" distB="0" distL="0" distR="0" wp14:anchorId="09C1B3FF" wp14:editId="6722F8D4">
            <wp:extent cx="4800600" cy="3152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73" w:rsidRPr="00002753" w:rsidRDefault="00437C73" w:rsidP="00DC1239">
      <w:pPr>
        <w:pStyle w:val="Heading5"/>
        <w:spacing w:before="120" w:after="0"/>
      </w:pPr>
      <w:r w:rsidRPr="00002753">
        <w:rPr>
          <w:sz w:val="24"/>
          <w:szCs w:val="24"/>
          <w:u w:val="single"/>
        </w:rPr>
        <w:t>Deep Neck</w:t>
      </w:r>
    </w:p>
    <w:p w:rsidR="00316111" w:rsidRPr="00002753" w:rsidRDefault="00DC1239" w:rsidP="00316111">
      <w:pPr>
        <w:pStyle w:val="NormalWeb"/>
      </w:pPr>
      <w:r w:rsidRPr="00002753">
        <w:t>- only</w:t>
      </w:r>
      <w:r w:rsidR="00316111" w:rsidRPr="00002753">
        <w:t xml:space="preserve"> in judicial hangings </w:t>
      </w:r>
      <w:r w:rsidR="00AF4362" w:rsidRPr="00002753">
        <w:t>and</w:t>
      </w:r>
      <w:r w:rsidR="00316111" w:rsidRPr="00002753">
        <w:t xml:space="preserve"> manual strangulation</w:t>
      </w:r>
      <w:r w:rsidR="00AF4362" w:rsidRPr="00002753">
        <w:t>s:</w:t>
      </w:r>
      <w:r w:rsidR="00316111" w:rsidRPr="00002753">
        <w:t xml:space="preserve"> </w:t>
      </w:r>
      <w:r w:rsidR="00316111" w:rsidRPr="00002753">
        <w:rPr>
          <w:b/>
          <w:color w:val="0000FF"/>
        </w:rPr>
        <w:t>fractures of larynx</w:t>
      </w:r>
      <w:r w:rsidR="00316111" w:rsidRPr="00002753">
        <w:t xml:space="preserve">, </w:t>
      </w:r>
      <w:r w:rsidR="00AF4362" w:rsidRPr="00002753">
        <w:rPr>
          <w:b/>
          <w:color w:val="0000FF"/>
        </w:rPr>
        <w:t>hyoid bone</w:t>
      </w:r>
      <w:r w:rsidR="00AF4362" w:rsidRPr="00002753">
        <w:t xml:space="preserve">, </w:t>
      </w:r>
      <w:r w:rsidR="00AF4362" w:rsidRPr="00002753">
        <w:rPr>
          <w:b/>
          <w:color w:val="0000FF"/>
        </w:rPr>
        <w:t xml:space="preserve">thyroid cartilage </w:t>
      </w:r>
      <w:r w:rsidR="00AF4362" w:rsidRPr="00002753">
        <w:t xml:space="preserve">→ </w:t>
      </w:r>
      <w:r w:rsidR="00DD3885" w:rsidRPr="00002753">
        <w:t xml:space="preserve">palpable crepitus, tenderness, stridor, hoarseness, </w:t>
      </w:r>
      <w:r w:rsidR="00AF4362" w:rsidRPr="00002753">
        <w:t>d</w:t>
      </w:r>
      <w:r w:rsidR="00316111" w:rsidRPr="00002753">
        <w:t>ysphagia.</w:t>
      </w:r>
    </w:p>
    <w:p w:rsidR="00C4518F" w:rsidRPr="00002753" w:rsidRDefault="00666085" w:rsidP="00C4518F">
      <w:pPr>
        <w:pStyle w:val="Heading5"/>
        <w:spacing w:before="120" w:after="0"/>
      </w:pPr>
      <w:r w:rsidRPr="00002753">
        <w:rPr>
          <w:sz w:val="24"/>
          <w:szCs w:val="24"/>
          <w:u w:val="single"/>
        </w:rPr>
        <w:t>N</w:t>
      </w:r>
      <w:r w:rsidR="00C4518F" w:rsidRPr="00002753">
        <w:rPr>
          <w:sz w:val="24"/>
          <w:szCs w:val="24"/>
          <w:u w:val="single"/>
        </w:rPr>
        <w:t xml:space="preserve">eurological </w:t>
      </w:r>
      <w:r w:rsidR="00C4518F" w:rsidRPr="00002753">
        <w:rPr>
          <w:caps/>
          <w:sz w:val="24"/>
          <w:szCs w:val="24"/>
          <w:u w:val="single"/>
        </w:rPr>
        <w:t>d</w:t>
      </w:r>
      <w:r w:rsidR="00C4518F" w:rsidRPr="00002753">
        <w:rPr>
          <w:sz w:val="24"/>
          <w:szCs w:val="24"/>
          <w:u w:val="single"/>
        </w:rPr>
        <w:t>eficits</w:t>
      </w:r>
    </w:p>
    <w:p w:rsidR="00316111" w:rsidRPr="00002753" w:rsidRDefault="00316111" w:rsidP="00AF4362">
      <w:pPr>
        <w:pStyle w:val="Heading5"/>
        <w:spacing w:before="120" w:after="0"/>
        <w:rPr>
          <w:sz w:val="24"/>
          <w:szCs w:val="24"/>
        </w:rPr>
      </w:pPr>
      <w:r w:rsidRPr="00002753">
        <w:rPr>
          <w:sz w:val="24"/>
          <w:szCs w:val="24"/>
          <w:u w:val="single"/>
        </w:rPr>
        <w:t>Respiratory</w:t>
      </w:r>
    </w:p>
    <w:p w:rsidR="00AF4362" w:rsidRPr="00002753" w:rsidRDefault="00AF4362" w:rsidP="00316111">
      <w:pPr>
        <w:pStyle w:val="NormalWeb"/>
      </w:pPr>
      <w:r w:rsidRPr="00002753">
        <w:t>-</w:t>
      </w:r>
      <w:r w:rsidR="00316111" w:rsidRPr="00002753">
        <w:t xml:space="preserve"> cause </w:t>
      </w:r>
      <w:r w:rsidRPr="00002753">
        <w:t>delayed mortality:</w:t>
      </w:r>
    </w:p>
    <w:p w:rsidR="00AF4362" w:rsidRPr="00002753" w:rsidRDefault="00AF4362" w:rsidP="00AF4362">
      <w:pPr>
        <w:pStyle w:val="NormalWeb"/>
        <w:numPr>
          <w:ilvl w:val="0"/>
          <w:numId w:val="25"/>
        </w:numPr>
        <w:rPr>
          <w:color w:val="0000FF"/>
        </w:rPr>
      </w:pPr>
      <w:r w:rsidRPr="00002753">
        <w:rPr>
          <w:color w:val="0000FF"/>
        </w:rPr>
        <w:t>bronchopneumonia</w:t>
      </w:r>
    </w:p>
    <w:p w:rsidR="00AF4362" w:rsidRPr="00002753" w:rsidRDefault="00AF4362" w:rsidP="00AF4362">
      <w:pPr>
        <w:pStyle w:val="NormalWeb"/>
        <w:numPr>
          <w:ilvl w:val="0"/>
          <w:numId w:val="25"/>
        </w:numPr>
        <w:rPr>
          <w:color w:val="0000FF"/>
        </w:rPr>
      </w:pPr>
      <w:r w:rsidRPr="00002753">
        <w:rPr>
          <w:color w:val="0000FF"/>
        </w:rPr>
        <w:t>aspiration pneumonitis</w:t>
      </w:r>
    </w:p>
    <w:p w:rsidR="00AF4362" w:rsidRPr="00002753" w:rsidRDefault="00AF4362" w:rsidP="00AF4362">
      <w:pPr>
        <w:pStyle w:val="NormalWeb"/>
        <w:numPr>
          <w:ilvl w:val="0"/>
          <w:numId w:val="25"/>
        </w:numPr>
        <w:rPr>
          <w:color w:val="0000FF"/>
        </w:rPr>
      </w:pPr>
      <w:r w:rsidRPr="00002753">
        <w:rPr>
          <w:color w:val="0000FF"/>
        </w:rPr>
        <w:t>delayed airway obstruction</w:t>
      </w:r>
    </w:p>
    <w:p w:rsidR="00316111" w:rsidRPr="00002753" w:rsidRDefault="00AF4362" w:rsidP="00AF4362">
      <w:pPr>
        <w:pStyle w:val="NormalWeb"/>
        <w:numPr>
          <w:ilvl w:val="0"/>
          <w:numId w:val="25"/>
        </w:numPr>
      </w:pPr>
      <w:r w:rsidRPr="00002753">
        <w:rPr>
          <w:b/>
          <w:color w:val="0000FF"/>
        </w:rPr>
        <w:t xml:space="preserve">centroneurogenic </w:t>
      </w:r>
      <w:r w:rsidR="00316111" w:rsidRPr="00002753">
        <w:rPr>
          <w:b/>
          <w:color w:val="0000FF"/>
        </w:rPr>
        <w:t>ARDS</w:t>
      </w:r>
      <w:r w:rsidR="00940734" w:rsidRPr="00002753">
        <w:t xml:space="preserve"> </w:t>
      </w:r>
      <w:r w:rsidR="00316111" w:rsidRPr="00002753">
        <w:t xml:space="preserve">(congestion, edema, hemorrhage, surfactant activation, atelectasis) </w:t>
      </w:r>
      <w:r w:rsidR="00940734" w:rsidRPr="00002753">
        <w:t xml:space="preserve">– via </w:t>
      </w:r>
      <w:r w:rsidR="00316111" w:rsidRPr="00002753">
        <w:t>autonomically mediated constriction of pulmonary postcapillary sphincters</w:t>
      </w:r>
      <w:r w:rsidR="00940734" w:rsidRPr="00002753">
        <w:t>.</w:t>
      </w:r>
    </w:p>
    <w:p w:rsidR="00316111" w:rsidRPr="00002753" w:rsidRDefault="00316111" w:rsidP="003E4E21">
      <w:pPr>
        <w:pStyle w:val="Heading5"/>
        <w:spacing w:before="120" w:after="0"/>
        <w:rPr>
          <w:sz w:val="24"/>
          <w:szCs w:val="24"/>
        </w:rPr>
      </w:pPr>
      <w:r w:rsidRPr="00002753">
        <w:rPr>
          <w:sz w:val="24"/>
          <w:szCs w:val="24"/>
          <w:u w:val="single"/>
        </w:rPr>
        <w:t>Neuropsychiatric</w:t>
      </w:r>
    </w:p>
    <w:p w:rsidR="00940734" w:rsidRPr="00002753" w:rsidRDefault="00940734" w:rsidP="00316111">
      <w:pPr>
        <w:pStyle w:val="NormalWeb"/>
      </w:pPr>
      <w:r w:rsidRPr="00002753">
        <w:t>-</w:t>
      </w:r>
      <w:r w:rsidR="00316111" w:rsidRPr="00002753">
        <w:t xml:space="preserve"> victim who survives attempted strangulation can display multitude of neuropsychiatric sequelae</w:t>
      </w:r>
      <w:r w:rsidRPr="00002753">
        <w:t>:</w:t>
      </w:r>
    </w:p>
    <w:p w:rsidR="00940734" w:rsidRPr="00002753" w:rsidRDefault="00940734" w:rsidP="00940734">
      <w:pPr>
        <w:pStyle w:val="NormalWeb"/>
        <w:ind w:left="720"/>
      </w:pPr>
      <w:r w:rsidRPr="00002753">
        <w:rPr>
          <w:b/>
          <w:smallCaps/>
        </w:rPr>
        <w:t xml:space="preserve">early </w:t>
      </w:r>
      <w:r w:rsidR="00316111" w:rsidRPr="00002753">
        <w:rPr>
          <w:b/>
          <w:smallCaps/>
        </w:rPr>
        <w:t>period</w:t>
      </w:r>
      <w:r w:rsidR="00316111" w:rsidRPr="00002753">
        <w:t xml:space="preserve"> </w:t>
      </w:r>
      <w:r w:rsidRPr="00002753">
        <w:t>-</w:t>
      </w:r>
      <w:r w:rsidR="00316111" w:rsidRPr="00002753">
        <w:t xml:space="preserve"> </w:t>
      </w:r>
      <w:r w:rsidR="00316111" w:rsidRPr="00002753">
        <w:rPr>
          <w:color w:val="0000FF"/>
        </w:rPr>
        <w:t>restlessness</w:t>
      </w:r>
      <w:r w:rsidR="00316111" w:rsidRPr="00002753">
        <w:t xml:space="preserve"> and </w:t>
      </w:r>
      <w:r w:rsidR="00316111" w:rsidRPr="00002753">
        <w:rPr>
          <w:color w:val="0000FF"/>
        </w:rPr>
        <w:t>violence</w:t>
      </w:r>
      <w:r w:rsidRPr="00002753">
        <w:t>.</w:t>
      </w:r>
    </w:p>
    <w:p w:rsidR="00940734" w:rsidRPr="00002753" w:rsidRDefault="00940734" w:rsidP="00940734">
      <w:pPr>
        <w:pStyle w:val="NormalWeb"/>
        <w:ind w:left="720"/>
      </w:pPr>
      <w:r w:rsidRPr="00002753">
        <w:rPr>
          <w:b/>
          <w:smallCaps/>
        </w:rPr>
        <w:t>later period</w:t>
      </w:r>
      <w:r w:rsidRPr="00002753">
        <w:t xml:space="preserve"> -</w:t>
      </w:r>
      <w:r w:rsidR="00316111" w:rsidRPr="00002753">
        <w:t xml:space="preserve"> </w:t>
      </w:r>
      <w:r w:rsidR="00316111" w:rsidRPr="00002753">
        <w:rPr>
          <w:color w:val="0000FF"/>
        </w:rPr>
        <w:t>psychosis</w:t>
      </w:r>
      <w:r w:rsidR="00316111" w:rsidRPr="00002753">
        <w:t xml:space="preserve">, </w:t>
      </w:r>
      <w:r w:rsidR="00316111" w:rsidRPr="00002753">
        <w:rPr>
          <w:color w:val="0000FF"/>
        </w:rPr>
        <w:t>Korsakoff syndrome</w:t>
      </w:r>
      <w:r w:rsidR="00316111" w:rsidRPr="00002753">
        <w:t xml:space="preserve">, </w:t>
      </w:r>
      <w:r w:rsidR="00316111" w:rsidRPr="00002753">
        <w:rPr>
          <w:color w:val="0000FF"/>
        </w:rPr>
        <w:t>amnesia</w:t>
      </w:r>
      <w:r w:rsidR="00316111" w:rsidRPr="00002753">
        <w:t xml:space="preserve">, </w:t>
      </w:r>
      <w:r w:rsidRPr="00002753">
        <w:rPr>
          <w:color w:val="0000FF"/>
        </w:rPr>
        <w:t>progressive dementia</w:t>
      </w:r>
      <w:r w:rsidRPr="00002753">
        <w:t>.</w:t>
      </w:r>
    </w:p>
    <w:p w:rsidR="00316111" w:rsidRPr="00002753" w:rsidRDefault="00940734" w:rsidP="00940734">
      <w:pPr>
        <w:pStyle w:val="NormalWeb"/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002753">
        <w:t xml:space="preserve">memory </w:t>
      </w:r>
      <w:r w:rsidR="00316111" w:rsidRPr="00002753">
        <w:t>defects occur as result of selective vulnerability of hippocampus to anoxic damage.</w:t>
      </w:r>
    </w:p>
    <w:p w:rsidR="0036126C" w:rsidRPr="00002753" w:rsidRDefault="0036126C"/>
    <w:p w:rsidR="001E7EAD" w:rsidRPr="00002753" w:rsidRDefault="001E7EAD" w:rsidP="001E7EAD">
      <w:pPr>
        <w:pStyle w:val="Nervous6"/>
        <w:ind w:right="8362"/>
      </w:pPr>
      <w:bookmarkStart w:id="24" w:name="_Toc6534821"/>
      <w:r w:rsidRPr="00002753">
        <w:t>Management</w:t>
      </w:r>
      <w:bookmarkEnd w:id="24"/>
    </w:p>
    <w:p w:rsidR="00B532D8" w:rsidRPr="00002753" w:rsidRDefault="00B532D8" w:rsidP="00B532D8">
      <w:pPr>
        <w:numPr>
          <w:ilvl w:val="0"/>
          <w:numId w:val="3"/>
        </w:numPr>
      </w:pPr>
      <w:r w:rsidRPr="00002753">
        <w:t xml:space="preserve">all patients should be </w:t>
      </w:r>
      <w:r w:rsidRPr="00002753">
        <w:rPr>
          <w:u w:val="single"/>
        </w:rPr>
        <w:t>observed for at least 24 hours</w:t>
      </w:r>
      <w:r w:rsidRPr="00002753">
        <w:t xml:space="preserve"> (for delayed airway obstruction).</w:t>
      </w:r>
    </w:p>
    <w:p w:rsidR="001E7EAD" w:rsidRPr="00002753" w:rsidRDefault="001E7EAD" w:rsidP="001E7EAD">
      <w:pPr>
        <w:numPr>
          <w:ilvl w:val="0"/>
          <w:numId w:val="3"/>
        </w:numPr>
      </w:pPr>
      <w:r w:rsidRPr="00002753">
        <w:rPr>
          <w:b/>
          <w:i/>
        </w:rPr>
        <w:t>cervical spine</w:t>
      </w:r>
      <w:r w:rsidRPr="00002753">
        <w:t xml:space="preserve"> does not need to be immobilized (unless mechanism is consistent with significant drop, i.e. fall at least equal to height of patient).</w:t>
      </w:r>
    </w:p>
    <w:p w:rsidR="001E7EAD" w:rsidRPr="00002753" w:rsidRDefault="001E7EAD" w:rsidP="001E7EAD">
      <w:pPr>
        <w:numPr>
          <w:ilvl w:val="0"/>
          <w:numId w:val="3"/>
        </w:numPr>
      </w:pPr>
      <w:r w:rsidRPr="00002753">
        <w:t xml:space="preserve">immediate attention to airway - volume-cycled ventilator with PEEP and fluid restriction (for </w:t>
      </w:r>
      <w:r w:rsidRPr="00002753">
        <w:rPr>
          <w:b/>
          <w:i/>
        </w:rPr>
        <w:t>centroneurogenic ARDS</w:t>
      </w:r>
      <w:r w:rsidRPr="00002753">
        <w:t>).</w:t>
      </w:r>
    </w:p>
    <w:p w:rsidR="001E7EAD" w:rsidRPr="00002753" w:rsidRDefault="001E7EAD" w:rsidP="001E7EAD">
      <w:pPr>
        <w:numPr>
          <w:ilvl w:val="0"/>
          <w:numId w:val="3"/>
        </w:numPr>
      </w:pPr>
      <w:r w:rsidRPr="00002753">
        <w:t xml:space="preserve">hyperventilation, </w:t>
      </w:r>
      <w:r w:rsidRPr="00002753">
        <w:rPr>
          <w:rStyle w:val="Drugname2Char"/>
          <w:lang w:val="en-US"/>
        </w:rPr>
        <w:t>mannitol</w:t>
      </w:r>
      <w:r w:rsidRPr="00002753">
        <w:t xml:space="preserve"> and </w:t>
      </w:r>
      <w:r w:rsidRPr="00002753">
        <w:rPr>
          <w:rStyle w:val="Drugname2Char"/>
          <w:lang w:val="en-US"/>
        </w:rPr>
        <w:t>furosemide</w:t>
      </w:r>
      <w:r w:rsidRPr="00002753">
        <w:t xml:space="preserve"> (for </w:t>
      </w:r>
      <w:r w:rsidRPr="00002753">
        <w:rPr>
          <w:b/>
          <w:i/>
        </w:rPr>
        <w:t>cerebral edema</w:t>
      </w:r>
      <w:r w:rsidRPr="00002753">
        <w:t>).</w:t>
      </w:r>
    </w:p>
    <w:p w:rsidR="0099673C" w:rsidRPr="00002753" w:rsidRDefault="0099673C" w:rsidP="001E7EAD">
      <w:pPr>
        <w:numPr>
          <w:ilvl w:val="0"/>
          <w:numId w:val="3"/>
        </w:numPr>
      </w:pPr>
      <w:r w:rsidRPr="00002753">
        <w:t>l</w:t>
      </w:r>
      <w:r w:rsidR="001E7EAD" w:rsidRPr="00002753">
        <w:t xml:space="preserve">ife-threatening </w:t>
      </w:r>
      <w:r w:rsidR="001E7EAD" w:rsidRPr="00002753">
        <w:rPr>
          <w:b/>
          <w:i/>
        </w:rPr>
        <w:t>cardiac dysrhythmias</w:t>
      </w:r>
      <w:r w:rsidR="001E7EAD" w:rsidRPr="00002753">
        <w:t xml:space="preserve"> must be </w:t>
      </w:r>
      <w:r w:rsidRPr="00002753">
        <w:t>aggressively treated.</w:t>
      </w:r>
    </w:p>
    <w:p w:rsidR="00662780" w:rsidRPr="00002753" w:rsidRDefault="00CF18B9" w:rsidP="001E7EAD">
      <w:pPr>
        <w:numPr>
          <w:ilvl w:val="0"/>
          <w:numId w:val="3"/>
        </w:numPr>
      </w:pPr>
      <w:r w:rsidRPr="00002753">
        <w:rPr>
          <w:szCs w:val="24"/>
          <w:u w:val="double" w:color="FF0000"/>
        </w:rPr>
        <w:t>s</w:t>
      </w:r>
      <w:r w:rsidR="001E7EAD" w:rsidRPr="00002753">
        <w:rPr>
          <w:szCs w:val="24"/>
          <w:u w:val="double" w:color="FF0000"/>
        </w:rPr>
        <w:t xml:space="preserve">teroids </w:t>
      </w:r>
      <w:r w:rsidRPr="00002753">
        <w:rPr>
          <w:szCs w:val="24"/>
          <w:u w:val="double" w:color="FF0000"/>
        </w:rPr>
        <w:t>are not</w:t>
      </w:r>
      <w:r w:rsidR="001E7EAD" w:rsidRPr="00002753">
        <w:rPr>
          <w:szCs w:val="24"/>
          <w:u w:val="double" w:color="FF0000"/>
        </w:rPr>
        <w:t xml:space="preserve"> effective</w:t>
      </w:r>
      <w:r w:rsidRPr="00002753">
        <w:t>!!!</w:t>
      </w:r>
      <w:r w:rsidR="001E7EAD" w:rsidRPr="00002753">
        <w:t xml:space="preserve"> </w:t>
      </w:r>
      <w:r w:rsidR="00662780" w:rsidRPr="00002753">
        <w:t xml:space="preserve">(neither </w:t>
      </w:r>
      <w:r w:rsidR="001E7EAD" w:rsidRPr="00002753">
        <w:t xml:space="preserve">for cerebral edema </w:t>
      </w:r>
      <w:r w:rsidR="00662780" w:rsidRPr="00002753">
        <w:t>n</w:t>
      </w:r>
      <w:r w:rsidR="001E7EAD" w:rsidRPr="00002753">
        <w:t>or centroneurogenic ARDS</w:t>
      </w:r>
      <w:r w:rsidR="00662780" w:rsidRPr="00002753">
        <w:t>).</w:t>
      </w:r>
    </w:p>
    <w:p w:rsidR="00B532D8" w:rsidRPr="00002753" w:rsidRDefault="00B532D8" w:rsidP="001E7EAD">
      <w:pPr>
        <w:numPr>
          <w:ilvl w:val="0"/>
          <w:numId w:val="3"/>
        </w:numPr>
      </w:pPr>
      <w:r w:rsidRPr="00002753">
        <w:t>potentially useful drugs:</w:t>
      </w:r>
    </w:p>
    <w:p w:rsidR="00B532D8" w:rsidRPr="00002753" w:rsidRDefault="00B532D8" w:rsidP="00B532D8">
      <w:pPr>
        <w:pStyle w:val="NormalWeb"/>
        <w:numPr>
          <w:ilvl w:val="0"/>
          <w:numId w:val="27"/>
        </w:numPr>
      </w:pPr>
      <w:r w:rsidRPr="00002753">
        <w:rPr>
          <w:rStyle w:val="Drugname2Char"/>
          <w:lang w:val="en-US"/>
        </w:rPr>
        <w:t>p</w:t>
      </w:r>
      <w:r w:rsidR="001E7EAD" w:rsidRPr="00002753">
        <w:rPr>
          <w:rStyle w:val="Drugname2Char"/>
          <w:lang w:val="en-US"/>
        </w:rPr>
        <w:t>henytoin</w:t>
      </w:r>
      <w:r w:rsidR="001E7EAD" w:rsidRPr="00002753">
        <w:t xml:space="preserve"> </w:t>
      </w:r>
      <w:r w:rsidRPr="00002753">
        <w:t>-</w:t>
      </w:r>
      <w:r w:rsidR="001E7EAD" w:rsidRPr="00002753">
        <w:t xml:space="preserve"> preve</w:t>
      </w:r>
      <w:r w:rsidRPr="00002753">
        <w:t xml:space="preserve">nting ischemic cerebral damage, </w:t>
      </w:r>
      <w:r w:rsidR="001E7EAD" w:rsidRPr="00002753">
        <w:t>arresting centroneurogenic ARDS.</w:t>
      </w:r>
    </w:p>
    <w:p w:rsidR="00B532D8" w:rsidRPr="00002753" w:rsidRDefault="00B532D8" w:rsidP="00B532D8">
      <w:pPr>
        <w:pStyle w:val="NormalWeb"/>
        <w:numPr>
          <w:ilvl w:val="0"/>
          <w:numId w:val="27"/>
        </w:numPr>
      </w:pPr>
      <w:r w:rsidRPr="00002753">
        <w:rPr>
          <w:rStyle w:val="Drugname2Char"/>
          <w:lang w:val="en-US"/>
        </w:rPr>
        <w:t>n</w:t>
      </w:r>
      <w:r w:rsidR="001E7EAD" w:rsidRPr="00002753">
        <w:rPr>
          <w:rStyle w:val="Drugname2Char"/>
          <w:lang w:val="en-US"/>
        </w:rPr>
        <w:t>aloxone</w:t>
      </w:r>
      <w:r w:rsidR="001E7EAD" w:rsidRPr="00002753">
        <w:t xml:space="preserve"> </w:t>
      </w:r>
      <w:r w:rsidRPr="00002753">
        <w:t xml:space="preserve">- </w:t>
      </w:r>
      <w:r w:rsidR="001E7EAD" w:rsidRPr="00002753">
        <w:t>revers</w:t>
      </w:r>
      <w:r w:rsidRPr="00002753">
        <w:t>ing</w:t>
      </w:r>
      <w:r w:rsidR="001E7EAD" w:rsidRPr="00002753">
        <w:t xml:space="preserve"> cerebrovascular ischemia in animal models by increasing cerebral perfusion to ischemic areas.</w:t>
      </w:r>
    </w:p>
    <w:p w:rsidR="001E7EAD" w:rsidRPr="00002753" w:rsidRDefault="001E7EAD" w:rsidP="00B532D8">
      <w:pPr>
        <w:pStyle w:val="NormalWeb"/>
        <w:numPr>
          <w:ilvl w:val="0"/>
          <w:numId w:val="27"/>
        </w:numPr>
      </w:pPr>
      <w:r w:rsidRPr="00002753">
        <w:t>calcium channel blockers.</w:t>
      </w:r>
    </w:p>
    <w:p w:rsidR="001E7EAD" w:rsidRPr="00002753" w:rsidRDefault="001E7EAD" w:rsidP="001E7EAD"/>
    <w:p w:rsidR="007D1008" w:rsidRPr="00002753" w:rsidRDefault="007D1008" w:rsidP="002776D8">
      <w:pPr>
        <w:pStyle w:val="Nervous6"/>
        <w:ind w:right="8504"/>
      </w:pPr>
      <w:bookmarkStart w:id="25" w:name="_Toc6534822"/>
      <w:r w:rsidRPr="00002753">
        <w:t>Prognosis</w:t>
      </w:r>
      <w:bookmarkEnd w:id="25"/>
    </w:p>
    <w:p w:rsidR="007D1008" w:rsidRPr="00002753" w:rsidRDefault="001E7EAD" w:rsidP="001E7EAD">
      <w:pPr>
        <w:numPr>
          <w:ilvl w:val="0"/>
          <w:numId w:val="3"/>
        </w:numPr>
      </w:pPr>
      <w:r w:rsidRPr="00002753">
        <w:t>dismal prognosis</w:t>
      </w:r>
      <w:r w:rsidR="007D1008" w:rsidRPr="00002753">
        <w:t>:</w:t>
      </w:r>
    </w:p>
    <w:p w:rsidR="007D1008" w:rsidRPr="00002753" w:rsidRDefault="007D1008" w:rsidP="001E7EAD">
      <w:pPr>
        <w:numPr>
          <w:ilvl w:val="0"/>
          <w:numId w:val="28"/>
        </w:numPr>
      </w:pPr>
      <w:r w:rsidRPr="00002753">
        <w:t>patients who present in cardiac arrest</w:t>
      </w:r>
    </w:p>
    <w:p w:rsidR="001E7EAD" w:rsidRPr="00002753" w:rsidRDefault="001E7EAD" w:rsidP="001E7EAD">
      <w:pPr>
        <w:numPr>
          <w:ilvl w:val="0"/>
          <w:numId w:val="28"/>
        </w:numPr>
      </w:pPr>
      <w:r w:rsidRPr="00002753">
        <w:t xml:space="preserve">complete lack </w:t>
      </w:r>
      <w:r w:rsidR="007D1008" w:rsidRPr="00002753">
        <w:t xml:space="preserve">of </w:t>
      </w:r>
      <w:r w:rsidRPr="00002753">
        <w:t>neurological function</w:t>
      </w:r>
      <w:r w:rsidR="007D1008" w:rsidRPr="00002753">
        <w:t xml:space="preserve"> after successful resuscitation</w:t>
      </w:r>
      <w:r w:rsidRPr="00002753">
        <w:t>.</w:t>
      </w:r>
    </w:p>
    <w:p w:rsidR="00486F28" w:rsidRPr="00002753" w:rsidRDefault="00486F28" w:rsidP="00486F28">
      <w:pPr>
        <w:rPr>
          <w:szCs w:val="24"/>
        </w:rPr>
      </w:pPr>
    </w:p>
    <w:p w:rsidR="00486F28" w:rsidRPr="00002753" w:rsidRDefault="00486F28" w:rsidP="00486F28"/>
    <w:p w:rsidR="00486F28" w:rsidRPr="00002753" w:rsidRDefault="00486F28" w:rsidP="00486F28"/>
    <w:p w:rsidR="00486F28" w:rsidRPr="00002753" w:rsidRDefault="00486F28" w:rsidP="00486F28"/>
    <w:p w:rsidR="00486F28" w:rsidRPr="00002753" w:rsidRDefault="00486F28" w:rsidP="00486F28"/>
    <w:p w:rsidR="00486F28" w:rsidRPr="00002753" w:rsidRDefault="00486F28" w:rsidP="00486F28">
      <w:pPr>
        <w:rPr>
          <w:szCs w:val="24"/>
        </w:rPr>
      </w:pPr>
      <w:r w:rsidRPr="008A412C">
        <w:rPr>
          <w:smallCaps/>
          <w:szCs w:val="24"/>
          <w:u w:val="single"/>
        </w:rPr>
        <w:t>Bibliography</w:t>
      </w:r>
      <w:r w:rsidRPr="00002753">
        <w:rPr>
          <w:szCs w:val="24"/>
        </w:rPr>
        <w:t xml:space="preserve"> for ch. “Spinal Trauma” → follow this </w:t>
      </w:r>
      <w:hyperlink r:id="rId14" w:tgtFrame="_blank" w:history="1">
        <w:r w:rsidRPr="00002753">
          <w:rPr>
            <w:rStyle w:val="Hyperlink"/>
            <w:smallCaps/>
            <w:szCs w:val="24"/>
          </w:rPr>
          <w:t>link</w:t>
        </w:r>
        <w:r w:rsidRPr="00002753">
          <w:rPr>
            <w:rStyle w:val="Hyperlink"/>
            <w:szCs w:val="24"/>
          </w:rPr>
          <w:t xml:space="preserve"> &gt;&gt;</w:t>
        </w:r>
      </w:hyperlink>
    </w:p>
    <w:p w:rsidR="008A412C" w:rsidRDefault="008A412C" w:rsidP="008A412C">
      <w:pPr>
        <w:rPr>
          <w:sz w:val="20"/>
        </w:rPr>
      </w:pPr>
    </w:p>
    <w:p w:rsidR="008A412C" w:rsidRDefault="008A412C" w:rsidP="008A412C">
      <w:pPr>
        <w:pBdr>
          <w:bottom w:val="single" w:sz="4" w:space="1" w:color="auto"/>
        </w:pBdr>
        <w:ind w:right="57"/>
        <w:rPr>
          <w:sz w:val="20"/>
        </w:rPr>
      </w:pPr>
    </w:p>
    <w:p w:rsidR="008A412C" w:rsidRPr="00B806B3" w:rsidRDefault="008A412C" w:rsidP="008A412C">
      <w:pPr>
        <w:pBdr>
          <w:bottom w:val="single" w:sz="4" w:space="1" w:color="auto"/>
        </w:pBdr>
        <w:ind w:right="57"/>
        <w:rPr>
          <w:sz w:val="20"/>
        </w:rPr>
      </w:pPr>
    </w:p>
    <w:p w:rsidR="008A412C" w:rsidRDefault="008F42E4" w:rsidP="008A412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8A412C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A412C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A412C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A412C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8A412C" w:rsidRPr="00F34741" w:rsidRDefault="008F42E4" w:rsidP="008A412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8A412C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002753" w:rsidRDefault="00A908F0" w:rsidP="000A206E"/>
    <w:sectPr w:rsidR="00A908F0" w:rsidRPr="00002753" w:rsidSect="00F63632">
      <w:headerReference w:type="default" r:id="rId1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50" w:rsidRDefault="00FD0A50">
      <w:r>
        <w:separator/>
      </w:r>
    </w:p>
  </w:endnote>
  <w:endnote w:type="continuationSeparator" w:id="0">
    <w:p w:rsidR="00FD0A50" w:rsidRDefault="00FD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50" w:rsidRDefault="00FD0A50">
      <w:r>
        <w:separator/>
      </w:r>
    </w:p>
  </w:footnote>
  <w:footnote w:type="continuationSeparator" w:id="0">
    <w:p w:rsidR="00FD0A50" w:rsidRDefault="00FD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132E44" w:rsidRDefault="00D13E56" w:rsidP="00132E4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44">
      <w:rPr>
        <w:b/>
        <w:caps/>
      </w:rPr>
      <w:tab/>
    </w:r>
    <w:r w:rsidR="00132E44" w:rsidRPr="00132E44">
      <w:rPr>
        <w:b/>
        <w:smallCaps/>
      </w:rPr>
      <w:t>Anterior Neck Injury</w:t>
    </w:r>
    <w:r w:rsidR="00132E44">
      <w:rPr>
        <w:b/>
        <w:bCs/>
        <w:iCs/>
        <w:smallCaps/>
      </w:rPr>
      <w:tab/>
    </w:r>
    <w:r w:rsidR="00132E44">
      <w:t>TrS21 (</w:t>
    </w:r>
    <w:r w:rsidR="00132E44">
      <w:fldChar w:fldCharType="begin"/>
    </w:r>
    <w:r w:rsidR="00132E44">
      <w:instrText xml:space="preserve"> PAGE </w:instrText>
    </w:r>
    <w:r w:rsidR="00132E44">
      <w:fldChar w:fldCharType="separate"/>
    </w:r>
    <w:r w:rsidR="008F42E4">
      <w:rPr>
        <w:noProof/>
      </w:rPr>
      <w:t>1</w:t>
    </w:r>
    <w:r w:rsidR="00132E44">
      <w:fldChar w:fldCharType="end"/>
    </w:r>
    <w:r w:rsidR="00132E4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D9D"/>
    <w:multiLevelType w:val="hybridMultilevel"/>
    <w:tmpl w:val="D5FA6100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5001303"/>
    <w:multiLevelType w:val="hybridMultilevel"/>
    <w:tmpl w:val="2C8A3068"/>
    <w:lvl w:ilvl="0" w:tplc="B44EBC0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3614C"/>
    <w:multiLevelType w:val="hybridMultilevel"/>
    <w:tmpl w:val="E530E732"/>
    <w:lvl w:ilvl="0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D304FA2E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B44EBC02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hint="default"/>
        <w:i w:val="0"/>
      </w:rPr>
    </w:lvl>
    <w:lvl w:ilvl="4" w:tplc="6DD2A40E">
      <w:start w:val="1"/>
      <w:numFmt w:val="decimal"/>
      <w:lvlText w:val="%5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 w:tplc="9E6280A8">
      <w:start w:val="1"/>
      <w:numFmt w:val="upp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</w:rPr>
    </w:lvl>
    <w:lvl w:ilvl="6" w:tplc="3CCA98E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4"/>
        <w:szCs w:val="24"/>
        <w:vertAlign w:val="baseline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CB59C8"/>
    <w:multiLevelType w:val="hybridMultilevel"/>
    <w:tmpl w:val="328EDF3C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A6212"/>
    <w:multiLevelType w:val="hybridMultilevel"/>
    <w:tmpl w:val="30049004"/>
    <w:lvl w:ilvl="0" w:tplc="B44EBC02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83C7845"/>
    <w:multiLevelType w:val="hybridMultilevel"/>
    <w:tmpl w:val="75FCA464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C60E0"/>
    <w:multiLevelType w:val="singleLevel"/>
    <w:tmpl w:val="00589964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7" w15:restartNumberingAfterBreak="0">
    <w:nsid w:val="25363311"/>
    <w:multiLevelType w:val="hybridMultilevel"/>
    <w:tmpl w:val="A18CFF46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048C2"/>
    <w:multiLevelType w:val="hybridMultilevel"/>
    <w:tmpl w:val="DCE272D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F6F"/>
    <w:multiLevelType w:val="hybridMultilevel"/>
    <w:tmpl w:val="92F43210"/>
    <w:lvl w:ilvl="0" w:tplc="D304FA2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D7C47"/>
    <w:multiLevelType w:val="hybridMultilevel"/>
    <w:tmpl w:val="0A862BC8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D51DB"/>
    <w:multiLevelType w:val="hybridMultilevel"/>
    <w:tmpl w:val="EB06CE98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65BE9"/>
    <w:multiLevelType w:val="hybridMultilevel"/>
    <w:tmpl w:val="83DAD242"/>
    <w:lvl w:ilvl="0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646BD"/>
    <w:multiLevelType w:val="hybridMultilevel"/>
    <w:tmpl w:val="24321B44"/>
    <w:lvl w:ilvl="0" w:tplc="D304FA2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0B101D"/>
    <w:multiLevelType w:val="multilevel"/>
    <w:tmpl w:val="1CA44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D67E2"/>
    <w:multiLevelType w:val="hybridMultilevel"/>
    <w:tmpl w:val="23445D98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A38FF"/>
    <w:multiLevelType w:val="singleLevel"/>
    <w:tmpl w:val="B276C8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17" w15:restartNumberingAfterBreak="0">
    <w:nsid w:val="3A4F18DC"/>
    <w:multiLevelType w:val="multilevel"/>
    <w:tmpl w:val="DCE272D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13F71"/>
    <w:multiLevelType w:val="multilevel"/>
    <w:tmpl w:val="D5B29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473CA"/>
    <w:multiLevelType w:val="hybridMultilevel"/>
    <w:tmpl w:val="5170AC62"/>
    <w:lvl w:ilvl="0" w:tplc="9E6280A8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</w:rPr>
    </w:lvl>
    <w:lvl w:ilvl="1" w:tplc="B26E96F2">
      <w:start w:val="1"/>
      <w:numFmt w:val="lowerLetter"/>
      <w:lvlText w:val="%2)"/>
      <w:lvlJc w:val="left"/>
      <w:pPr>
        <w:tabs>
          <w:tab w:val="num" w:pos="873"/>
        </w:tabs>
        <w:ind w:left="873" w:hanging="360"/>
      </w:pPr>
      <w:rPr>
        <w:rFonts w:hint="default"/>
        <w:b w:val="0"/>
        <w:i w:val="0"/>
        <w:smallCaps w:val="0"/>
        <w:color w:val="000000"/>
        <w14:shadow w14:blurRad="0" w14:dist="0" w14:dir="0" w14:sx="0" w14:sy="0" w14:kx="0" w14:ky="0" w14:algn="none">
          <w14:srgbClr w14:val="000000"/>
        </w14:shadow>
      </w:rPr>
    </w:lvl>
    <w:lvl w:ilvl="2" w:tplc="D304FA2E">
      <w:start w:val="1"/>
      <w:numFmt w:val="bullet"/>
      <w:lvlText w:val="–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default"/>
        <w:b w:val="0"/>
        <w:i w:val="0"/>
        <w:smallCap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4C3132D1"/>
    <w:multiLevelType w:val="hybridMultilevel"/>
    <w:tmpl w:val="51523F9E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C3DB8"/>
    <w:multiLevelType w:val="hybridMultilevel"/>
    <w:tmpl w:val="8C1C87AC"/>
    <w:lvl w:ilvl="0" w:tplc="8C3077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44EBC02">
      <w:start w:val="1"/>
      <w:numFmt w:val="lowerLetter"/>
      <w:lvlText w:val="%2)"/>
      <w:lvlJc w:val="left"/>
      <w:pPr>
        <w:tabs>
          <w:tab w:val="num" w:pos="2487"/>
        </w:tabs>
        <w:ind w:left="2487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ECF2A51"/>
    <w:multiLevelType w:val="multilevel"/>
    <w:tmpl w:val="24D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4E7BF2"/>
    <w:multiLevelType w:val="hybridMultilevel"/>
    <w:tmpl w:val="90CEB676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F6A2F"/>
    <w:multiLevelType w:val="hybridMultilevel"/>
    <w:tmpl w:val="C25A84BE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AB4249"/>
    <w:multiLevelType w:val="hybridMultilevel"/>
    <w:tmpl w:val="67DCE506"/>
    <w:lvl w:ilvl="0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D304FA2E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B44EBC02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hint="default"/>
        <w:i w:val="0"/>
      </w:rPr>
    </w:lvl>
    <w:lvl w:ilvl="4" w:tplc="6DD2A40E">
      <w:start w:val="1"/>
      <w:numFmt w:val="decimal"/>
      <w:lvlText w:val="%5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 w:tplc="9E6280A8">
      <w:start w:val="1"/>
      <w:numFmt w:val="upp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</w:rPr>
    </w:lvl>
    <w:lvl w:ilvl="6" w:tplc="3CCA98E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4"/>
        <w:szCs w:val="24"/>
        <w:vertAlign w:val="baseline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63A3925"/>
    <w:multiLevelType w:val="hybridMultilevel"/>
    <w:tmpl w:val="1B7EFF70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6106C"/>
    <w:multiLevelType w:val="multilevel"/>
    <w:tmpl w:val="5B6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7642C1"/>
    <w:multiLevelType w:val="hybridMultilevel"/>
    <w:tmpl w:val="470A97A6"/>
    <w:lvl w:ilvl="0" w:tplc="B44EBC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304FA2E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76893971"/>
    <w:multiLevelType w:val="hybridMultilevel"/>
    <w:tmpl w:val="AA505A54"/>
    <w:lvl w:ilvl="0" w:tplc="6DD2A4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85E0922"/>
    <w:multiLevelType w:val="hybridMultilevel"/>
    <w:tmpl w:val="89E6D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B44EBC0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6DD2A40E">
      <w:start w:val="1"/>
      <w:numFmt w:val="decimal"/>
      <w:lvlText w:val="%5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 w:tplc="9E6280A8">
      <w:start w:val="1"/>
      <w:numFmt w:val="upp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</w:rPr>
    </w:lvl>
    <w:lvl w:ilvl="6" w:tplc="3CCA98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4"/>
        <w:szCs w:val="24"/>
        <w:vertAlign w:val="baseline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A32F65"/>
    <w:multiLevelType w:val="hybridMultilevel"/>
    <w:tmpl w:val="D700A46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0"/>
  </w:num>
  <w:num w:numId="4">
    <w:abstractNumId w:val="7"/>
  </w:num>
  <w:num w:numId="5">
    <w:abstractNumId w:val="27"/>
  </w:num>
  <w:num w:numId="6">
    <w:abstractNumId w:val="16"/>
  </w:num>
  <w:num w:numId="7">
    <w:abstractNumId w:val="22"/>
  </w:num>
  <w:num w:numId="8">
    <w:abstractNumId w:val="11"/>
  </w:num>
  <w:num w:numId="9">
    <w:abstractNumId w:val="24"/>
  </w:num>
  <w:num w:numId="10">
    <w:abstractNumId w:val="12"/>
  </w:num>
  <w:num w:numId="11">
    <w:abstractNumId w:val="21"/>
  </w:num>
  <w:num w:numId="12">
    <w:abstractNumId w:val="6"/>
  </w:num>
  <w:num w:numId="13">
    <w:abstractNumId w:val="14"/>
  </w:num>
  <w:num w:numId="14">
    <w:abstractNumId w:val="13"/>
  </w:num>
  <w:num w:numId="15">
    <w:abstractNumId w:val="28"/>
  </w:num>
  <w:num w:numId="16">
    <w:abstractNumId w:val="20"/>
  </w:num>
  <w:num w:numId="17">
    <w:abstractNumId w:val="26"/>
  </w:num>
  <w:num w:numId="18">
    <w:abstractNumId w:val="1"/>
  </w:num>
  <w:num w:numId="19">
    <w:abstractNumId w:val="18"/>
  </w:num>
  <w:num w:numId="20">
    <w:abstractNumId w:val="2"/>
  </w:num>
  <w:num w:numId="21">
    <w:abstractNumId w:val="10"/>
  </w:num>
  <w:num w:numId="22">
    <w:abstractNumId w:val="19"/>
  </w:num>
  <w:num w:numId="23">
    <w:abstractNumId w:val="4"/>
  </w:num>
  <w:num w:numId="24">
    <w:abstractNumId w:val="15"/>
  </w:num>
  <w:num w:numId="25">
    <w:abstractNumId w:val="5"/>
  </w:num>
  <w:num w:numId="26">
    <w:abstractNumId w:val="31"/>
  </w:num>
  <w:num w:numId="27">
    <w:abstractNumId w:val="23"/>
  </w:num>
  <w:num w:numId="28">
    <w:abstractNumId w:val="3"/>
  </w:num>
  <w:num w:numId="29">
    <w:abstractNumId w:val="29"/>
  </w:num>
  <w:num w:numId="30">
    <w:abstractNumId w:val="9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2753"/>
    <w:rsid w:val="00007FD7"/>
    <w:rsid w:val="00014749"/>
    <w:rsid w:val="00017130"/>
    <w:rsid w:val="00031E45"/>
    <w:rsid w:val="00042D91"/>
    <w:rsid w:val="00055DE5"/>
    <w:rsid w:val="000646FC"/>
    <w:rsid w:val="000773CD"/>
    <w:rsid w:val="0007791A"/>
    <w:rsid w:val="00081E6E"/>
    <w:rsid w:val="00084ED3"/>
    <w:rsid w:val="00097B28"/>
    <w:rsid w:val="000A1972"/>
    <w:rsid w:val="000A206E"/>
    <w:rsid w:val="000A5591"/>
    <w:rsid w:val="000C43CB"/>
    <w:rsid w:val="000D67B0"/>
    <w:rsid w:val="000E536A"/>
    <w:rsid w:val="0011152D"/>
    <w:rsid w:val="00132E44"/>
    <w:rsid w:val="00135F1B"/>
    <w:rsid w:val="001516D4"/>
    <w:rsid w:val="00156691"/>
    <w:rsid w:val="00183684"/>
    <w:rsid w:val="001B50AB"/>
    <w:rsid w:val="001D48D2"/>
    <w:rsid w:val="001E54AE"/>
    <w:rsid w:val="001E5AA9"/>
    <w:rsid w:val="001E7EAD"/>
    <w:rsid w:val="002007AA"/>
    <w:rsid w:val="00207EA2"/>
    <w:rsid w:val="00220434"/>
    <w:rsid w:val="00230669"/>
    <w:rsid w:val="002432F3"/>
    <w:rsid w:val="00243CC1"/>
    <w:rsid w:val="002543F7"/>
    <w:rsid w:val="00261B01"/>
    <w:rsid w:val="0026320E"/>
    <w:rsid w:val="00264C80"/>
    <w:rsid w:val="002665B1"/>
    <w:rsid w:val="002776D8"/>
    <w:rsid w:val="00280C8C"/>
    <w:rsid w:val="00295F17"/>
    <w:rsid w:val="002A2561"/>
    <w:rsid w:val="002A3C2D"/>
    <w:rsid w:val="002D03B7"/>
    <w:rsid w:val="002D6A5C"/>
    <w:rsid w:val="002D7D44"/>
    <w:rsid w:val="002E066A"/>
    <w:rsid w:val="002E12FB"/>
    <w:rsid w:val="002E2D8D"/>
    <w:rsid w:val="002F08FC"/>
    <w:rsid w:val="00307E11"/>
    <w:rsid w:val="003126A5"/>
    <w:rsid w:val="00316111"/>
    <w:rsid w:val="00325C2A"/>
    <w:rsid w:val="00334431"/>
    <w:rsid w:val="00341CB3"/>
    <w:rsid w:val="0035463F"/>
    <w:rsid w:val="00356609"/>
    <w:rsid w:val="0036126C"/>
    <w:rsid w:val="003643C1"/>
    <w:rsid w:val="00364C34"/>
    <w:rsid w:val="003742EB"/>
    <w:rsid w:val="0038625F"/>
    <w:rsid w:val="00395541"/>
    <w:rsid w:val="003A2ED2"/>
    <w:rsid w:val="003B3A06"/>
    <w:rsid w:val="003C4FFE"/>
    <w:rsid w:val="003D7BF6"/>
    <w:rsid w:val="003E3E1F"/>
    <w:rsid w:val="003E4A6D"/>
    <w:rsid w:val="003E4E21"/>
    <w:rsid w:val="003F33CF"/>
    <w:rsid w:val="00423204"/>
    <w:rsid w:val="00426C3D"/>
    <w:rsid w:val="00433866"/>
    <w:rsid w:val="00437C73"/>
    <w:rsid w:val="00442CEC"/>
    <w:rsid w:val="004434D4"/>
    <w:rsid w:val="00444DCF"/>
    <w:rsid w:val="00451DA4"/>
    <w:rsid w:val="004607C8"/>
    <w:rsid w:val="00467D6F"/>
    <w:rsid w:val="00473B67"/>
    <w:rsid w:val="00481D7B"/>
    <w:rsid w:val="00486F28"/>
    <w:rsid w:val="004A1CA4"/>
    <w:rsid w:val="004B3DFE"/>
    <w:rsid w:val="004B4D18"/>
    <w:rsid w:val="004C2DE8"/>
    <w:rsid w:val="004C69E5"/>
    <w:rsid w:val="004E7B3A"/>
    <w:rsid w:val="004F0C18"/>
    <w:rsid w:val="004F6FF5"/>
    <w:rsid w:val="00520CBA"/>
    <w:rsid w:val="00520E59"/>
    <w:rsid w:val="00522CB4"/>
    <w:rsid w:val="005269B2"/>
    <w:rsid w:val="00535432"/>
    <w:rsid w:val="00541376"/>
    <w:rsid w:val="00554A89"/>
    <w:rsid w:val="005631CE"/>
    <w:rsid w:val="00575F14"/>
    <w:rsid w:val="00584389"/>
    <w:rsid w:val="00586265"/>
    <w:rsid w:val="00595075"/>
    <w:rsid w:val="005D278B"/>
    <w:rsid w:val="005D30C3"/>
    <w:rsid w:val="005E46BD"/>
    <w:rsid w:val="005F0A77"/>
    <w:rsid w:val="0060072B"/>
    <w:rsid w:val="00603BDA"/>
    <w:rsid w:val="00613516"/>
    <w:rsid w:val="0062257A"/>
    <w:rsid w:val="0063303E"/>
    <w:rsid w:val="00646C72"/>
    <w:rsid w:val="006626E1"/>
    <w:rsid w:val="00662780"/>
    <w:rsid w:val="00664010"/>
    <w:rsid w:val="00666085"/>
    <w:rsid w:val="00686518"/>
    <w:rsid w:val="00691F69"/>
    <w:rsid w:val="00694C95"/>
    <w:rsid w:val="00697875"/>
    <w:rsid w:val="006A1FB2"/>
    <w:rsid w:val="006A2701"/>
    <w:rsid w:val="006A3C7F"/>
    <w:rsid w:val="006B2D20"/>
    <w:rsid w:val="006E10BF"/>
    <w:rsid w:val="006F0913"/>
    <w:rsid w:val="006F4EB2"/>
    <w:rsid w:val="00701FB8"/>
    <w:rsid w:val="00711C9B"/>
    <w:rsid w:val="00721CF2"/>
    <w:rsid w:val="00722E91"/>
    <w:rsid w:val="007421C3"/>
    <w:rsid w:val="00747CB8"/>
    <w:rsid w:val="0075071E"/>
    <w:rsid w:val="00751186"/>
    <w:rsid w:val="00751CD7"/>
    <w:rsid w:val="007527C8"/>
    <w:rsid w:val="00760DB1"/>
    <w:rsid w:val="007826F0"/>
    <w:rsid w:val="007A186B"/>
    <w:rsid w:val="007A3E11"/>
    <w:rsid w:val="007B52F0"/>
    <w:rsid w:val="007C2DF3"/>
    <w:rsid w:val="007D1008"/>
    <w:rsid w:val="007E3D7D"/>
    <w:rsid w:val="007E75D2"/>
    <w:rsid w:val="007E7EAF"/>
    <w:rsid w:val="007F2870"/>
    <w:rsid w:val="007F5BD7"/>
    <w:rsid w:val="008013A7"/>
    <w:rsid w:val="00804EBC"/>
    <w:rsid w:val="00812CEC"/>
    <w:rsid w:val="00866463"/>
    <w:rsid w:val="00866C55"/>
    <w:rsid w:val="00872877"/>
    <w:rsid w:val="00876987"/>
    <w:rsid w:val="0087771C"/>
    <w:rsid w:val="0088731C"/>
    <w:rsid w:val="00890E69"/>
    <w:rsid w:val="008A412C"/>
    <w:rsid w:val="008E34DB"/>
    <w:rsid w:val="008E4F0F"/>
    <w:rsid w:val="008F1350"/>
    <w:rsid w:val="008F42E4"/>
    <w:rsid w:val="008F7823"/>
    <w:rsid w:val="00905A53"/>
    <w:rsid w:val="009138A1"/>
    <w:rsid w:val="009304B2"/>
    <w:rsid w:val="00940734"/>
    <w:rsid w:val="009476C4"/>
    <w:rsid w:val="0095774E"/>
    <w:rsid w:val="00974427"/>
    <w:rsid w:val="00977A4D"/>
    <w:rsid w:val="00983FA5"/>
    <w:rsid w:val="0099673C"/>
    <w:rsid w:val="009A4BD0"/>
    <w:rsid w:val="009A4ED6"/>
    <w:rsid w:val="009B0833"/>
    <w:rsid w:val="009B66E6"/>
    <w:rsid w:val="009C6BF9"/>
    <w:rsid w:val="009D2583"/>
    <w:rsid w:val="009D36AE"/>
    <w:rsid w:val="009D38F4"/>
    <w:rsid w:val="009D3A5E"/>
    <w:rsid w:val="009D53EF"/>
    <w:rsid w:val="009D7748"/>
    <w:rsid w:val="009F28EB"/>
    <w:rsid w:val="009F2A62"/>
    <w:rsid w:val="00A00427"/>
    <w:rsid w:val="00A00524"/>
    <w:rsid w:val="00A0298C"/>
    <w:rsid w:val="00A1460C"/>
    <w:rsid w:val="00A208AD"/>
    <w:rsid w:val="00A27FC8"/>
    <w:rsid w:val="00A30459"/>
    <w:rsid w:val="00A3763A"/>
    <w:rsid w:val="00A54570"/>
    <w:rsid w:val="00A67EAC"/>
    <w:rsid w:val="00A745B6"/>
    <w:rsid w:val="00A81983"/>
    <w:rsid w:val="00A908F0"/>
    <w:rsid w:val="00AA3ABD"/>
    <w:rsid w:val="00AA7885"/>
    <w:rsid w:val="00AB6AEE"/>
    <w:rsid w:val="00AF4362"/>
    <w:rsid w:val="00AF5DE2"/>
    <w:rsid w:val="00AF640B"/>
    <w:rsid w:val="00B2575F"/>
    <w:rsid w:val="00B30FC5"/>
    <w:rsid w:val="00B37600"/>
    <w:rsid w:val="00B40E7D"/>
    <w:rsid w:val="00B51B06"/>
    <w:rsid w:val="00B532D8"/>
    <w:rsid w:val="00B72825"/>
    <w:rsid w:val="00B86609"/>
    <w:rsid w:val="00B87DA0"/>
    <w:rsid w:val="00BE1703"/>
    <w:rsid w:val="00BE4D4C"/>
    <w:rsid w:val="00C06567"/>
    <w:rsid w:val="00C22485"/>
    <w:rsid w:val="00C41F18"/>
    <w:rsid w:val="00C42941"/>
    <w:rsid w:val="00C43A20"/>
    <w:rsid w:val="00C4518F"/>
    <w:rsid w:val="00C45A47"/>
    <w:rsid w:val="00C473BF"/>
    <w:rsid w:val="00C5009B"/>
    <w:rsid w:val="00C57453"/>
    <w:rsid w:val="00C62236"/>
    <w:rsid w:val="00C65C9F"/>
    <w:rsid w:val="00C66778"/>
    <w:rsid w:val="00C70260"/>
    <w:rsid w:val="00C71D46"/>
    <w:rsid w:val="00C723C4"/>
    <w:rsid w:val="00C73DE7"/>
    <w:rsid w:val="00C80051"/>
    <w:rsid w:val="00C94161"/>
    <w:rsid w:val="00CA62BE"/>
    <w:rsid w:val="00CB3DCC"/>
    <w:rsid w:val="00CE7778"/>
    <w:rsid w:val="00CF18B9"/>
    <w:rsid w:val="00CF708D"/>
    <w:rsid w:val="00D10B9C"/>
    <w:rsid w:val="00D13E56"/>
    <w:rsid w:val="00D35911"/>
    <w:rsid w:val="00D44E65"/>
    <w:rsid w:val="00D47036"/>
    <w:rsid w:val="00D50517"/>
    <w:rsid w:val="00D577B3"/>
    <w:rsid w:val="00D6466C"/>
    <w:rsid w:val="00D71454"/>
    <w:rsid w:val="00D726EE"/>
    <w:rsid w:val="00D733CC"/>
    <w:rsid w:val="00D75973"/>
    <w:rsid w:val="00D77059"/>
    <w:rsid w:val="00DA5B57"/>
    <w:rsid w:val="00DC1239"/>
    <w:rsid w:val="00DD3885"/>
    <w:rsid w:val="00DD5F4C"/>
    <w:rsid w:val="00DD7B8A"/>
    <w:rsid w:val="00DD7FEC"/>
    <w:rsid w:val="00DE5F98"/>
    <w:rsid w:val="00DF7C1E"/>
    <w:rsid w:val="00E10E58"/>
    <w:rsid w:val="00E3323C"/>
    <w:rsid w:val="00E43523"/>
    <w:rsid w:val="00E50A28"/>
    <w:rsid w:val="00E52036"/>
    <w:rsid w:val="00E55440"/>
    <w:rsid w:val="00E85480"/>
    <w:rsid w:val="00E856A4"/>
    <w:rsid w:val="00E964BA"/>
    <w:rsid w:val="00EB03A6"/>
    <w:rsid w:val="00EB21FE"/>
    <w:rsid w:val="00EB2439"/>
    <w:rsid w:val="00EC6E4F"/>
    <w:rsid w:val="00EE59E5"/>
    <w:rsid w:val="00EF724D"/>
    <w:rsid w:val="00F02B59"/>
    <w:rsid w:val="00F0355D"/>
    <w:rsid w:val="00F07480"/>
    <w:rsid w:val="00F10214"/>
    <w:rsid w:val="00F13481"/>
    <w:rsid w:val="00F20F67"/>
    <w:rsid w:val="00F235D4"/>
    <w:rsid w:val="00F35BBA"/>
    <w:rsid w:val="00F55D43"/>
    <w:rsid w:val="00F56054"/>
    <w:rsid w:val="00F615A2"/>
    <w:rsid w:val="00F63632"/>
    <w:rsid w:val="00F65C5C"/>
    <w:rsid w:val="00F65C9D"/>
    <w:rsid w:val="00F73D31"/>
    <w:rsid w:val="00F7560B"/>
    <w:rsid w:val="00F81986"/>
    <w:rsid w:val="00F81CFC"/>
    <w:rsid w:val="00F948B4"/>
    <w:rsid w:val="00F9726D"/>
    <w:rsid w:val="00FA4A5F"/>
    <w:rsid w:val="00FB29F2"/>
    <w:rsid w:val="00FC2BA3"/>
    <w:rsid w:val="00FC30F0"/>
    <w:rsid w:val="00FC7990"/>
    <w:rsid w:val="00FD0385"/>
    <w:rsid w:val="00FD0A50"/>
    <w:rsid w:val="00FD72B6"/>
    <w:rsid w:val="00FE615D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1B3E2E6-482E-4492-9CC9-6B44DF9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F3"/>
    <w:rPr>
      <w:sz w:val="24"/>
    </w:rPr>
  </w:style>
  <w:style w:type="paragraph" w:styleId="Heading1">
    <w:name w:val="heading 1"/>
    <w:basedOn w:val="Normal"/>
    <w:next w:val="Normal"/>
    <w:qFormat/>
    <w:rsid w:val="002D6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6A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6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31611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  <w:lang w:val="en-GB"/>
    </w:rPr>
  </w:style>
  <w:style w:type="paragraph" w:styleId="Heading5">
    <w:name w:val="heading 5"/>
    <w:basedOn w:val="Normal"/>
    <w:next w:val="Normal"/>
    <w:qFormat/>
    <w:rsid w:val="003161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C2DF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C2D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C2DF3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Nervous1">
    <w:name w:val="Nervous 1"/>
    <w:basedOn w:val="Normal"/>
    <w:rsid w:val="007C2DF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C2DF3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C2DF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C2DF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C2DF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C2DF3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C2DF3"/>
    <w:rPr>
      <w:color w:val="999999"/>
      <w:u w:val="none"/>
    </w:rPr>
  </w:style>
  <w:style w:type="paragraph" w:customStyle="1" w:styleId="Nervous4">
    <w:name w:val="Nervous 4"/>
    <w:basedOn w:val="Normal"/>
    <w:rsid w:val="007C2D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C2DF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7C2DF3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7C2DF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7C2DF3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7F5BD7"/>
    <w:rPr>
      <w:sz w:val="24"/>
      <w:szCs w:val="24"/>
    </w:rPr>
  </w:style>
  <w:style w:type="paragraph" w:customStyle="1" w:styleId="Nervous7">
    <w:name w:val="Nervous 7"/>
    <w:basedOn w:val="Normal"/>
    <w:rsid w:val="007C2DF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7C2DF3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B532D8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7C2DF3"/>
    <w:rPr>
      <w:color w:val="999999"/>
      <w:u w:val="none"/>
    </w:rPr>
  </w:style>
  <w:style w:type="paragraph" w:customStyle="1" w:styleId="Nervous6">
    <w:name w:val="Nervous 6"/>
    <w:basedOn w:val="Normal"/>
    <w:rsid w:val="007C2DF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rsid w:val="002D6A5C"/>
    <w:pPr>
      <w:ind w:left="480"/>
    </w:pPr>
  </w:style>
  <w:style w:type="table" w:styleId="TableGrid">
    <w:name w:val="Table Grid"/>
    <w:basedOn w:val="TableNormal"/>
    <w:rsid w:val="0075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rsid w:val="007C2DF3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C2DF3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C2DF3"/>
    <w:rPr>
      <w:i/>
      <w:smallCaps/>
      <w:color w:val="999999"/>
      <w:szCs w:val="24"/>
    </w:rPr>
  </w:style>
  <w:style w:type="paragraph" w:styleId="Footer">
    <w:name w:val="footer"/>
    <w:basedOn w:val="Normal"/>
    <w:rsid w:val="007C2D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www.neurosurgeryresident.net/Vas.%20Vascular\Vas11.%20Vascular%20Dissectio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neurosurgeryresident.net/TrH.%20Head%20trauma\TrH.%20Bibliograph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7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Anterior Neck Injury</vt:lpstr>
    </vt:vector>
  </TitlesOfParts>
  <Company>www.NeurosurgeryResident.net</Company>
  <LinksUpToDate>false</LinksUpToDate>
  <CharactersWithSpaces>26619</CharactersWithSpaces>
  <SharedDoc>false</SharedDoc>
  <HLinks>
    <vt:vector size="204" baseType="variant">
      <vt:variant>
        <vt:i4>5242973</vt:i4>
      </vt:variant>
      <vt:variant>
        <vt:i4>174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171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6160475</vt:i4>
      </vt:variant>
      <vt:variant>
        <vt:i4>168</vt:i4>
      </vt:variant>
      <vt:variant>
        <vt:i4>0</vt:i4>
      </vt:variant>
      <vt:variant>
        <vt:i4>5</vt:i4>
      </vt:variant>
      <vt:variant>
        <vt:lpwstr>../TrH. Head trauma/TrH. Bibliography.doc</vt:lpwstr>
      </vt:variant>
      <vt:variant>
        <vt:lpwstr/>
      </vt:variant>
      <vt:variant>
        <vt:i4>3604517</vt:i4>
      </vt:variant>
      <vt:variant>
        <vt:i4>159</vt:i4>
      </vt:variant>
      <vt:variant>
        <vt:i4>0</vt:i4>
      </vt:variant>
      <vt:variant>
        <vt:i4>5</vt:i4>
      </vt:variant>
      <vt:variant>
        <vt:lpwstr>../Vas. Vascular/Vas11. Vascular Dissection.doc</vt:lpwstr>
      </vt:variant>
      <vt:variant>
        <vt:lpwstr/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_Toc291320331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_Toc291320330</vt:lpwstr>
      </vt:variant>
      <vt:variant>
        <vt:i4>2031666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_Toc291320329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_Toc291320328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_Toc291320327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_Toc291320326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_Toc291320325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_Toc291320324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_Toc291320323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_Toc291320322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_Toc291320321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_Toc291320320</vt:lpwstr>
      </vt:variant>
      <vt:variant>
        <vt:i4>1835058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_Toc291320319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_Toc291320318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_Toc291320317</vt:lpwstr>
      </vt:variant>
      <vt:variant>
        <vt:i4>1835058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_Toc291320316</vt:lpwstr>
      </vt:variant>
      <vt:variant>
        <vt:i4>1835058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_Toc291320315</vt:lpwstr>
      </vt:variant>
      <vt:variant>
        <vt:i4>1835058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_Toc291320314</vt:lpwstr>
      </vt:variant>
      <vt:variant>
        <vt:i4>1835058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_Toc291320313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_Toc291320312</vt:lpwstr>
      </vt:variant>
      <vt:variant>
        <vt:i4>1835058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_Toc291320311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_Toc291320310</vt:lpwstr>
      </vt:variant>
      <vt:variant>
        <vt:i4>1900594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_Toc291320309</vt:lpwstr>
      </vt:variant>
      <vt:variant>
        <vt:i4>1900594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_Toc291320308</vt:lpwstr>
      </vt:variant>
      <vt:variant>
        <vt:i4>2686987</vt:i4>
      </vt:variant>
      <vt:variant>
        <vt:i4>5567</vt:i4>
      </vt:variant>
      <vt:variant>
        <vt:i4>1030</vt:i4>
      </vt:variant>
      <vt:variant>
        <vt:i4>1</vt:i4>
      </vt:variant>
      <vt:variant>
        <vt:lpwstr>D:\Viktoro\Neuroscience\TrS. Spinal trauma\00. Pictures\Neck triangles.gif</vt:lpwstr>
      </vt:variant>
      <vt:variant>
        <vt:lpwstr/>
      </vt:variant>
      <vt:variant>
        <vt:i4>2228240</vt:i4>
      </vt:variant>
      <vt:variant>
        <vt:i4>5912</vt:i4>
      </vt:variant>
      <vt:variant>
        <vt:i4>1029</vt:i4>
      </vt:variant>
      <vt:variant>
        <vt:i4>1</vt:i4>
      </vt:variant>
      <vt:variant>
        <vt:lpwstr>D:\Viktoro\Neuroscience\TrS. Spinal trauma\00. Pictures\Neck zones.gif</vt:lpwstr>
      </vt:variant>
      <vt:variant>
        <vt:lpwstr/>
      </vt:variant>
      <vt:variant>
        <vt:i4>2162690</vt:i4>
      </vt:variant>
      <vt:variant>
        <vt:i4>6016</vt:i4>
      </vt:variant>
      <vt:variant>
        <vt:i4>1028</vt:i4>
      </vt:variant>
      <vt:variant>
        <vt:i4>1</vt:i4>
      </vt:variant>
      <vt:variant>
        <vt:lpwstr>D:\Viktoro\Neuroscience\TrS. Spinal trauma\00. Pictures\Zones of anterior neck.gif</vt:lpwstr>
      </vt:variant>
      <vt:variant>
        <vt:lpwstr/>
      </vt:variant>
      <vt:variant>
        <vt:i4>1703989</vt:i4>
      </vt:variant>
      <vt:variant>
        <vt:i4>28650</vt:i4>
      </vt:variant>
      <vt:variant>
        <vt:i4>1027</vt:i4>
      </vt:variant>
      <vt:variant>
        <vt:i4>1</vt:i4>
      </vt:variant>
      <vt:variant>
        <vt:lpwstr>D:\Viktoro\Neuroscience\TrS. Spinal trauma\00. Pictures\sabiston 17-5.jpg</vt:lpwstr>
      </vt:variant>
      <vt:variant>
        <vt:lpwstr/>
      </vt:variant>
      <vt:variant>
        <vt:i4>3276818</vt:i4>
      </vt:variant>
      <vt:variant>
        <vt:i4>28884</vt:i4>
      </vt:variant>
      <vt:variant>
        <vt:i4>1026</vt:i4>
      </vt:variant>
      <vt:variant>
        <vt:i4>1</vt:i4>
      </vt:variant>
      <vt:variant>
        <vt:lpwstr>D:\Viktoro\Neuroscience\TrS. Spinal trauma\00. Pictures\Blunt laryngeal trauma (CT).jpg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Anterior Neck Injury</dc:title>
  <dc:subject/>
  <dc:creator>Viktoras Palys, MD</dc:creator>
  <cp:keywords/>
  <cp:lastModifiedBy>Viktoras Palys</cp:lastModifiedBy>
  <cp:revision>9</cp:revision>
  <cp:lastPrinted>2019-04-20T17:40:00Z</cp:lastPrinted>
  <dcterms:created xsi:type="dcterms:W3CDTF">2016-03-22T04:12:00Z</dcterms:created>
  <dcterms:modified xsi:type="dcterms:W3CDTF">2019-04-20T17:40:00Z</dcterms:modified>
</cp:coreProperties>
</file>