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289" w:rsidRDefault="00782289" w:rsidP="00782289">
      <w:pPr>
        <w:pStyle w:val="Title"/>
      </w:pPr>
      <w:r>
        <w:t>Anesthesia</w:t>
      </w:r>
      <w:r w:rsidR="005E3236">
        <w:t>, Pain Management, Sedation</w:t>
      </w:r>
    </w:p>
    <w:p w:rsidR="00782289" w:rsidRDefault="00782289" w:rsidP="00782289">
      <w:pPr>
        <w:pStyle w:val="TOC1"/>
      </w:pPr>
    </w:p>
    <w:p w:rsidR="00FC7762" w:rsidRDefault="005E3236">
      <w:pPr>
        <w:pStyle w:val="TOC1"/>
        <w:tabs>
          <w:tab w:val="right" w:leader="dot" w:pos="9912"/>
        </w:tabs>
        <w:rPr>
          <w:rFonts w:ascii="Calibri" w:hAnsi="Calibri"/>
          <w:b w:val="0"/>
          <w:smallCaps w:val="0"/>
          <w:noProof/>
          <w:sz w:val="22"/>
          <w:szCs w:val="22"/>
          <w:lang w:val="en-US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\h \z \t "Nervous 1,2,Antraštė,1,Nervous 5,3,Drug name,4,Nervous 6,5" </w:instrText>
      </w:r>
      <w:r>
        <w:rPr>
          <w:b w:val="0"/>
          <w:smallCaps w:val="0"/>
        </w:rPr>
        <w:fldChar w:fldCharType="separate"/>
      </w:r>
      <w:hyperlink w:anchor="_Toc296239537" w:history="1">
        <w:r w:rsidR="00FC7762" w:rsidRPr="00B20DED">
          <w:rPr>
            <w:rStyle w:val="Hyperlink"/>
            <w:noProof/>
          </w:rPr>
          <w:t>PHARMACOLOGIC PRINCIPLES</w:t>
        </w:r>
        <w:r w:rsidR="00FC7762">
          <w:rPr>
            <w:noProof/>
            <w:webHidden/>
          </w:rPr>
          <w:tab/>
        </w:r>
        <w:r w:rsidR="00FC7762">
          <w:rPr>
            <w:rStyle w:val="Hyperlink"/>
            <w:noProof/>
          </w:rPr>
          <w:fldChar w:fldCharType="begin"/>
        </w:r>
        <w:r w:rsidR="00FC7762">
          <w:rPr>
            <w:noProof/>
            <w:webHidden/>
          </w:rPr>
          <w:instrText xml:space="preserve"> PAGEREF _Toc296239537 \h </w:instrText>
        </w:r>
        <w:r w:rsidR="00FC7762">
          <w:rPr>
            <w:rStyle w:val="Hyperlink"/>
            <w:noProof/>
          </w:rPr>
        </w:r>
        <w:r w:rsidR="00FC7762">
          <w:rPr>
            <w:rStyle w:val="Hyperlink"/>
            <w:noProof/>
          </w:rPr>
          <w:fldChar w:fldCharType="separate"/>
        </w:r>
        <w:r w:rsidR="00FC7762">
          <w:rPr>
            <w:noProof/>
            <w:webHidden/>
          </w:rPr>
          <w:t>2</w:t>
        </w:r>
        <w:r w:rsidR="00FC7762">
          <w:rPr>
            <w:rStyle w:val="Hyperlink"/>
            <w:noProof/>
          </w:rPr>
          <w:fldChar w:fldCharType="end"/>
        </w:r>
      </w:hyperlink>
    </w:p>
    <w:p w:rsidR="00FC7762" w:rsidRDefault="00FC7762">
      <w:pPr>
        <w:pStyle w:val="TOC2"/>
        <w:tabs>
          <w:tab w:val="right" w:leader="dot" w:pos="9912"/>
        </w:tabs>
        <w:rPr>
          <w:rFonts w:ascii="Calibri" w:hAnsi="Calibri"/>
          <w:smallCaps w:val="0"/>
          <w:noProof/>
          <w:sz w:val="22"/>
          <w:szCs w:val="22"/>
        </w:rPr>
      </w:pPr>
      <w:hyperlink w:anchor="_Toc296239538" w:history="1">
        <w:r w:rsidRPr="00B20DED">
          <w:rPr>
            <w:rStyle w:val="Hyperlink"/>
            <w:noProof/>
          </w:rPr>
          <w:t>Inhalational Agents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_Toc296239538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</w:rPr>
          <w:fldChar w:fldCharType="end"/>
        </w:r>
      </w:hyperlink>
    </w:p>
    <w:p w:rsidR="00FC7762" w:rsidRDefault="00FC7762">
      <w:pPr>
        <w:pStyle w:val="TOC5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296239539" w:history="1">
        <w:r w:rsidRPr="00B20DED">
          <w:rPr>
            <w:rStyle w:val="Hyperlink"/>
            <w:noProof/>
          </w:rPr>
          <w:t>Mechanism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_Toc296239539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</w:rPr>
          <w:fldChar w:fldCharType="end"/>
        </w:r>
      </w:hyperlink>
    </w:p>
    <w:p w:rsidR="00FC7762" w:rsidRDefault="00FC7762">
      <w:pPr>
        <w:pStyle w:val="TOC5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296239540" w:history="1">
        <w:r w:rsidRPr="00B20DED">
          <w:rPr>
            <w:rStyle w:val="Hyperlink"/>
            <w:noProof/>
          </w:rPr>
          <w:t>Adverse effects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_Toc296239540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</w:rPr>
          <w:fldChar w:fldCharType="end"/>
        </w:r>
      </w:hyperlink>
    </w:p>
    <w:p w:rsidR="00FC7762" w:rsidRDefault="00FC7762">
      <w:pPr>
        <w:pStyle w:val="TOC5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296239541" w:history="1">
        <w:r w:rsidRPr="00B20DED">
          <w:rPr>
            <w:rStyle w:val="Hyperlink"/>
            <w:noProof/>
          </w:rPr>
          <w:t>Individual Drugs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_Toc296239541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</w:rPr>
          <w:fldChar w:fldCharType="end"/>
        </w:r>
      </w:hyperlink>
    </w:p>
    <w:p w:rsidR="00FC7762" w:rsidRDefault="00FC7762">
      <w:pPr>
        <w:pStyle w:val="TOC4"/>
        <w:rPr>
          <w:rFonts w:ascii="Calibri" w:hAnsi="Calibri"/>
          <w:noProof/>
          <w:sz w:val="22"/>
          <w:szCs w:val="22"/>
        </w:rPr>
      </w:pPr>
      <w:hyperlink w:anchor="_Toc296239542" w:history="1">
        <w:r w:rsidRPr="00B20DED">
          <w:rPr>
            <w:rStyle w:val="Hyperlink"/>
            <w:noProof/>
          </w:rPr>
          <w:t>Nitrous Oxide (N</w:t>
        </w:r>
        <w:r w:rsidRPr="00B20DED">
          <w:rPr>
            <w:rStyle w:val="Hyperlink"/>
            <w:noProof/>
            <w:vertAlign w:val="subscript"/>
          </w:rPr>
          <w:t>2</w:t>
        </w:r>
        <w:r w:rsidRPr="00B20DED">
          <w:rPr>
            <w:rStyle w:val="Hyperlink"/>
            <w:noProof/>
          </w:rPr>
          <w:t>O, “laughing gas”)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_Toc296239542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</w:rPr>
          <w:fldChar w:fldCharType="end"/>
        </w:r>
      </w:hyperlink>
    </w:p>
    <w:p w:rsidR="00FC7762" w:rsidRDefault="00FC7762">
      <w:pPr>
        <w:pStyle w:val="TOC4"/>
        <w:rPr>
          <w:rFonts w:ascii="Calibri" w:hAnsi="Calibri"/>
          <w:noProof/>
          <w:sz w:val="22"/>
          <w:szCs w:val="22"/>
        </w:rPr>
      </w:pPr>
      <w:hyperlink w:anchor="_Toc296239543" w:history="1">
        <w:r w:rsidRPr="00B20DED">
          <w:rPr>
            <w:rStyle w:val="Hyperlink"/>
            <w:noProof/>
          </w:rPr>
          <w:t>Halothane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_Toc296239543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</w:rPr>
          <w:fldChar w:fldCharType="end"/>
        </w:r>
      </w:hyperlink>
    </w:p>
    <w:p w:rsidR="00FC7762" w:rsidRDefault="00FC7762">
      <w:pPr>
        <w:pStyle w:val="TOC4"/>
        <w:rPr>
          <w:rFonts w:ascii="Calibri" w:hAnsi="Calibri"/>
          <w:noProof/>
          <w:sz w:val="22"/>
          <w:szCs w:val="22"/>
        </w:rPr>
      </w:pPr>
      <w:hyperlink w:anchor="_Toc296239544" w:history="1">
        <w:r w:rsidRPr="00B20DED">
          <w:rPr>
            <w:rStyle w:val="Hyperlink"/>
            <w:noProof/>
          </w:rPr>
          <w:t>Isoflurane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_Toc296239544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5</w:t>
        </w:r>
        <w:r>
          <w:rPr>
            <w:rStyle w:val="Hyperlink"/>
            <w:noProof/>
          </w:rPr>
          <w:fldChar w:fldCharType="end"/>
        </w:r>
      </w:hyperlink>
    </w:p>
    <w:p w:rsidR="00FC7762" w:rsidRDefault="00FC7762">
      <w:pPr>
        <w:pStyle w:val="TOC4"/>
        <w:rPr>
          <w:rFonts w:ascii="Calibri" w:hAnsi="Calibri"/>
          <w:noProof/>
          <w:sz w:val="22"/>
          <w:szCs w:val="22"/>
        </w:rPr>
      </w:pPr>
      <w:hyperlink w:anchor="_Toc296239545" w:history="1">
        <w:r w:rsidRPr="00B20DED">
          <w:rPr>
            <w:rStyle w:val="Hyperlink"/>
            <w:noProof/>
          </w:rPr>
          <w:t>Sevoflurane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_Toc296239545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5</w:t>
        </w:r>
        <w:r>
          <w:rPr>
            <w:rStyle w:val="Hyperlink"/>
            <w:noProof/>
          </w:rPr>
          <w:fldChar w:fldCharType="end"/>
        </w:r>
      </w:hyperlink>
    </w:p>
    <w:p w:rsidR="00FC7762" w:rsidRDefault="00FC7762">
      <w:pPr>
        <w:pStyle w:val="TOC4"/>
        <w:rPr>
          <w:rFonts w:ascii="Calibri" w:hAnsi="Calibri"/>
          <w:noProof/>
          <w:sz w:val="22"/>
          <w:szCs w:val="22"/>
        </w:rPr>
      </w:pPr>
      <w:hyperlink w:anchor="_Toc296239546" w:history="1">
        <w:r w:rsidRPr="00B20DED">
          <w:rPr>
            <w:rStyle w:val="Hyperlink"/>
            <w:noProof/>
          </w:rPr>
          <w:t>Desflurane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_Toc296239546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6</w:t>
        </w:r>
        <w:r>
          <w:rPr>
            <w:rStyle w:val="Hyperlink"/>
            <w:noProof/>
          </w:rPr>
          <w:fldChar w:fldCharType="end"/>
        </w:r>
      </w:hyperlink>
    </w:p>
    <w:p w:rsidR="00FC7762" w:rsidRDefault="00FC7762">
      <w:pPr>
        <w:pStyle w:val="TOC4"/>
        <w:rPr>
          <w:rFonts w:ascii="Calibri" w:hAnsi="Calibri"/>
          <w:noProof/>
          <w:sz w:val="22"/>
          <w:szCs w:val="22"/>
        </w:rPr>
      </w:pPr>
      <w:hyperlink w:anchor="_Toc296239547" w:history="1">
        <w:r w:rsidRPr="00B20DED">
          <w:rPr>
            <w:rStyle w:val="Hyperlink"/>
            <w:noProof/>
          </w:rPr>
          <w:t>Enflurane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_Toc296239547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6</w:t>
        </w:r>
        <w:r>
          <w:rPr>
            <w:rStyle w:val="Hyperlink"/>
            <w:noProof/>
          </w:rPr>
          <w:fldChar w:fldCharType="end"/>
        </w:r>
      </w:hyperlink>
    </w:p>
    <w:p w:rsidR="00FC7762" w:rsidRDefault="00FC7762">
      <w:pPr>
        <w:pStyle w:val="TOC2"/>
        <w:tabs>
          <w:tab w:val="right" w:leader="dot" w:pos="9912"/>
        </w:tabs>
        <w:rPr>
          <w:rFonts w:ascii="Calibri" w:hAnsi="Calibri"/>
          <w:smallCaps w:val="0"/>
          <w:noProof/>
          <w:sz w:val="22"/>
          <w:szCs w:val="22"/>
        </w:rPr>
      </w:pPr>
      <w:hyperlink w:anchor="_Toc296239548" w:history="1">
        <w:r w:rsidRPr="00B20DED">
          <w:rPr>
            <w:rStyle w:val="Hyperlink"/>
            <w:noProof/>
          </w:rPr>
          <w:t>Intravenous Induction Agents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_Toc296239548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6</w:t>
        </w:r>
        <w:r>
          <w:rPr>
            <w:rStyle w:val="Hyperlink"/>
            <w:noProof/>
          </w:rPr>
          <w:fldChar w:fldCharType="end"/>
        </w:r>
      </w:hyperlink>
    </w:p>
    <w:p w:rsidR="00FC7762" w:rsidRDefault="00FC7762">
      <w:pPr>
        <w:pStyle w:val="TOC4"/>
        <w:rPr>
          <w:rFonts w:ascii="Calibri" w:hAnsi="Calibri"/>
          <w:noProof/>
          <w:sz w:val="22"/>
          <w:szCs w:val="22"/>
        </w:rPr>
      </w:pPr>
      <w:hyperlink w:anchor="_Toc296239549" w:history="1">
        <w:r w:rsidRPr="00B20DED">
          <w:rPr>
            <w:rStyle w:val="Hyperlink"/>
            <w:noProof/>
          </w:rPr>
          <w:t>Sodium Thiopental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_Toc296239549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6</w:t>
        </w:r>
        <w:r>
          <w:rPr>
            <w:rStyle w:val="Hyperlink"/>
            <w:noProof/>
          </w:rPr>
          <w:fldChar w:fldCharType="end"/>
        </w:r>
      </w:hyperlink>
    </w:p>
    <w:p w:rsidR="00FC7762" w:rsidRDefault="00FC7762">
      <w:pPr>
        <w:pStyle w:val="TOC4"/>
        <w:rPr>
          <w:rFonts w:ascii="Calibri" w:hAnsi="Calibri"/>
          <w:noProof/>
          <w:sz w:val="22"/>
          <w:szCs w:val="22"/>
        </w:rPr>
      </w:pPr>
      <w:hyperlink w:anchor="_Toc296239550" w:history="1">
        <w:r w:rsidRPr="00B20DED">
          <w:rPr>
            <w:rStyle w:val="Hyperlink"/>
            <w:noProof/>
          </w:rPr>
          <w:t>Ketamine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_Toc296239550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7</w:t>
        </w:r>
        <w:r>
          <w:rPr>
            <w:rStyle w:val="Hyperlink"/>
            <w:noProof/>
          </w:rPr>
          <w:fldChar w:fldCharType="end"/>
        </w:r>
      </w:hyperlink>
    </w:p>
    <w:p w:rsidR="00FC7762" w:rsidRDefault="00FC7762">
      <w:pPr>
        <w:pStyle w:val="TOC4"/>
        <w:rPr>
          <w:rFonts w:ascii="Calibri" w:hAnsi="Calibri"/>
          <w:noProof/>
          <w:sz w:val="22"/>
          <w:szCs w:val="22"/>
        </w:rPr>
      </w:pPr>
      <w:hyperlink w:anchor="_Toc296239551" w:history="1">
        <w:r w:rsidRPr="00B20DED">
          <w:rPr>
            <w:rStyle w:val="Hyperlink"/>
            <w:noProof/>
          </w:rPr>
          <w:t>Propofol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_Toc296239551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7</w:t>
        </w:r>
        <w:r>
          <w:rPr>
            <w:rStyle w:val="Hyperlink"/>
            <w:noProof/>
          </w:rPr>
          <w:fldChar w:fldCharType="end"/>
        </w:r>
      </w:hyperlink>
    </w:p>
    <w:p w:rsidR="00FC7762" w:rsidRDefault="00FC7762">
      <w:pPr>
        <w:pStyle w:val="TOC4"/>
        <w:rPr>
          <w:rFonts w:ascii="Calibri" w:hAnsi="Calibri"/>
          <w:noProof/>
          <w:sz w:val="22"/>
          <w:szCs w:val="22"/>
        </w:rPr>
      </w:pPr>
      <w:hyperlink w:anchor="_Toc296239552" w:history="1">
        <w:r w:rsidRPr="00B20DED">
          <w:rPr>
            <w:rStyle w:val="Hyperlink"/>
            <w:noProof/>
          </w:rPr>
          <w:t>Midazolam (Versed®)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_Toc296239552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7</w:t>
        </w:r>
        <w:r>
          <w:rPr>
            <w:rStyle w:val="Hyperlink"/>
            <w:noProof/>
          </w:rPr>
          <w:fldChar w:fldCharType="end"/>
        </w:r>
      </w:hyperlink>
    </w:p>
    <w:p w:rsidR="00FC7762" w:rsidRDefault="00FC7762">
      <w:pPr>
        <w:pStyle w:val="TOC4"/>
        <w:rPr>
          <w:rFonts w:ascii="Calibri" w:hAnsi="Calibri"/>
          <w:noProof/>
          <w:sz w:val="22"/>
          <w:szCs w:val="22"/>
        </w:rPr>
      </w:pPr>
      <w:hyperlink w:anchor="_Toc296239553" w:history="1">
        <w:r w:rsidRPr="00B20DED">
          <w:rPr>
            <w:rStyle w:val="Hyperlink"/>
            <w:noProof/>
          </w:rPr>
          <w:t>Etomidate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_Toc296239553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7</w:t>
        </w:r>
        <w:r>
          <w:rPr>
            <w:rStyle w:val="Hyperlink"/>
            <w:noProof/>
          </w:rPr>
          <w:fldChar w:fldCharType="end"/>
        </w:r>
      </w:hyperlink>
    </w:p>
    <w:p w:rsidR="00FC7762" w:rsidRDefault="00FC7762">
      <w:pPr>
        <w:pStyle w:val="TOC2"/>
        <w:tabs>
          <w:tab w:val="right" w:leader="dot" w:pos="9912"/>
        </w:tabs>
        <w:rPr>
          <w:rFonts w:ascii="Calibri" w:hAnsi="Calibri"/>
          <w:smallCaps w:val="0"/>
          <w:noProof/>
          <w:sz w:val="22"/>
          <w:szCs w:val="22"/>
        </w:rPr>
      </w:pPr>
      <w:hyperlink w:anchor="_Toc296239554" w:history="1">
        <w:r w:rsidRPr="00B20DED">
          <w:rPr>
            <w:rStyle w:val="Hyperlink"/>
            <w:noProof/>
          </w:rPr>
          <w:t>Opioids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_Toc296239554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7</w:t>
        </w:r>
        <w:r>
          <w:rPr>
            <w:rStyle w:val="Hyperlink"/>
            <w:noProof/>
          </w:rPr>
          <w:fldChar w:fldCharType="end"/>
        </w:r>
      </w:hyperlink>
    </w:p>
    <w:p w:rsidR="00FC7762" w:rsidRDefault="00FC7762">
      <w:pPr>
        <w:pStyle w:val="TOC3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296239555" w:history="1">
        <w:r w:rsidRPr="00B20DED">
          <w:rPr>
            <w:rStyle w:val="Hyperlink"/>
            <w:noProof/>
          </w:rPr>
          <w:t>Neuroleptanalgesia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_Toc296239555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7</w:t>
        </w:r>
        <w:r>
          <w:rPr>
            <w:rStyle w:val="Hyperlink"/>
            <w:noProof/>
          </w:rPr>
          <w:fldChar w:fldCharType="end"/>
        </w:r>
      </w:hyperlink>
    </w:p>
    <w:p w:rsidR="00FC7762" w:rsidRDefault="00FC7762">
      <w:pPr>
        <w:pStyle w:val="TOC2"/>
        <w:tabs>
          <w:tab w:val="right" w:leader="dot" w:pos="9912"/>
        </w:tabs>
        <w:rPr>
          <w:rFonts w:ascii="Calibri" w:hAnsi="Calibri"/>
          <w:smallCaps w:val="0"/>
          <w:noProof/>
          <w:sz w:val="22"/>
          <w:szCs w:val="22"/>
        </w:rPr>
      </w:pPr>
      <w:hyperlink w:anchor="_Toc296239556" w:history="1">
        <w:r w:rsidRPr="00B20DED">
          <w:rPr>
            <w:rStyle w:val="Hyperlink"/>
            <w:noProof/>
          </w:rPr>
          <w:t>Neuromuscular Blockers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_Toc296239556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8</w:t>
        </w:r>
        <w:r>
          <w:rPr>
            <w:rStyle w:val="Hyperlink"/>
            <w:noProof/>
          </w:rPr>
          <w:fldChar w:fldCharType="end"/>
        </w:r>
      </w:hyperlink>
    </w:p>
    <w:p w:rsidR="00FC7762" w:rsidRDefault="00FC7762">
      <w:pPr>
        <w:pStyle w:val="TOC3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296239557" w:history="1">
        <w:r w:rsidRPr="00B20DED">
          <w:rPr>
            <w:rStyle w:val="Hyperlink"/>
            <w:noProof/>
          </w:rPr>
          <w:t>Depolarizing agents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_Toc296239557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8</w:t>
        </w:r>
        <w:r>
          <w:rPr>
            <w:rStyle w:val="Hyperlink"/>
            <w:noProof/>
          </w:rPr>
          <w:fldChar w:fldCharType="end"/>
        </w:r>
      </w:hyperlink>
    </w:p>
    <w:p w:rsidR="00FC7762" w:rsidRDefault="00FC7762">
      <w:pPr>
        <w:pStyle w:val="TOC4"/>
        <w:rPr>
          <w:rFonts w:ascii="Calibri" w:hAnsi="Calibri"/>
          <w:noProof/>
          <w:sz w:val="22"/>
          <w:szCs w:val="22"/>
        </w:rPr>
      </w:pPr>
      <w:hyperlink w:anchor="_Toc296239558" w:history="1">
        <w:r w:rsidRPr="00B20DED">
          <w:rPr>
            <w:rStyle w:val="Hyperlink"/>
            <w:rFonts w:eastAsia="Arial Unicode MS"/>
            <w:noProof/>
          </w:rPr>
          <w:t>Succinylcholine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_Toc296239558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8</w:t>
        </w:r>
        <w:r>
          <w:rPr>
            <w:rStyle w:val="Hyperlink"/>
            <w:noProof/>
          </w:rPr>
          <w:fldChar w:fldCharType="end"/>
        </w:r>
      </w:hyperlink>
    </w:p>
    <w:p w:rsidR="00FC7762" w:rsidRDefault="00FC7762">
      <w:pPr>
        <w:pStyle w:val="TOC3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296239559" w:history="1">
        <w:r w:rsidRPr="00B20DED">
          <w:rPr>
            <w:rStyle w:val="Hyperlink"/>
            <w:noProof/>
          </w:rPr>
          <w:t>Nondepolarizing ag</w:t>
        </w:r>
        <w:r w:rsidRPr="00B20DED">
          <w:rPr>
            <w:rStyle w:val="Hyperlink"/>
            <w:noProof/>
          </w:rPr>
          <w:t>e</w:t>
        </w:r>
        <w:r w:rsidRPr="00B20DED">
          <w:rPr>
            <w:rStyle w:val="Hyperlink"/>
            <w:noProof/>
          </w:rPr>
          <w:t>nts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_Toc296239559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9</w:t>
        </w:r>
        <w:r>
          <w:rPr>
            <w:rStyle w:val="Hyperlink"/>
            <w:noProof/>
          </w:rPr>
          <w:fldChar w:fldCharType="end"/>
        </w:r>
      </w:hyperlink>
    </w:p>
    <w:p w:rsidR="00FC7762" w:rsidRDefault="00FC7762">
      <w:pPr>
        <w:pStyle w:val="TOC1"/>
        <w:tabs>
          <w:tab w:val="right" w:leader="dot" w:pos="9912"/>
        </w:tabs>
        <w:rPr>
          <w:rFonts w:ascii="Calibri" w:hAnsi="Calibri"/>
          <w:b w:val="0"/>
          <w:smallCaps w:val="0"/>
          <w:noProof/>
          <w:sz w:val="22"/>
          <w:szCs w:val="22"/>
          <w:lang w:val="en-US"/>
        </w:rPr>
      </w:pPr>
      <w:hyperlink w:anchor="_Toc296239560" w:history="1">
        <w:r w:rsidRPr="00B20DED">
          <w:rPr>
            <w:rStyle w:val="Hyperlink"/>
            <w:noProof/>
          </w:rPr>
          <w:t>ANESTHESIA EQUIPMENT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_Toc296239560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10</w:t>
        </w:r>
        <w:r>
          <w:rPr>
            <w:rStyle w:val="Hyperlink"/>
            <w:noProof/>
          </w:rPr>
          <w:fldChar w:fldCharType="end"/>
        </w:r>
      </w:hyperlink>
    </w:p>
    <w:p w:rsidR="00FC7762" w:rsidRDefault="00FC7762">
      <w:pPr>
        <w:pStyle w:val="TOC1"/>
        <w:tabs>
          <w:tab w:val="right" w:leader="dot" w:pos="9912"/>
        </w:tabs>
        <w:rPr>
          <w:rFonts w:ascii="Calibri" w:hAnsi="Calibri"/>
          <w:b w:val="0"/>
          <w:smallCaps w:val="0"/>
          <w:noProof/>
          <w:sz w:val="22"/>
          <w:szCs w:val="22"/>
          <w:lang w:val="en-US"/>
        </w:rPr>
      </w:pPr>
      <w:hyperlink w:anchor="_Toc296239561" w:history="1">
        <w:r w:rsidRPr="00B20DED">
          <w:rPr>
            <w:rStyle w:val="Hyperlink"/>
            <w:noProof/>
          </w:rPr>
          <w:t>PREOPERATIVE EVALUATION, PREMEDICATION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_Toc296239561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11</w:t>
        </w:r>
        <w:r>
          <w:rPr>
            <w:rStyle w:val="Hyperlink"/>
            <w:noProof/>
          </w:rPr>
          <w:fldChar w:fldCharType="end"/>
        </w:r>
      </w:hyperlink>
    </w:p>
    <w:p w:rsidR="00FC7762" w:rsidRDefault="00FC7762">
      <w:pPr>
        <w:pStyle w:val="TOC5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296239562" w:history="1">
        <w:r w:rsidRPr="00B20DED">
          <w:rPr>
            <w:rStyle w:val="Hyperlink"/>
            <w:noProof/>
          </w:rPr>
          <w:t>Airway Examination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_Toc296239562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11</w:t>
        </w:r>
        <w:r>
          <w:rPr>
            <w:rStyle w:val="Hyperlink"/>
            <w:noProof/>
          </w:rPr>
          <w:fldChar w:fldCharType="end"/>
        </w:r>
      </w:hyperlink>
    </w:p>
    <w:p w:rsidR="00FC7762" w:rsidRDefault="00FC7762">
      <w:pPr>
        <w:pStyle w:val="TOC5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296239563" w:history="1">
        <w:r w:rsidRPr="00B20DED">
          <w:rPr>
            <w:rStyle w:val="Hyperlink"/>
            <w:noProof/>
          </w:rPr>
          <w:t>Cardiovascular Disease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_Toc296239563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12</w:t>
        </w:r>
        <w:r>
          <w:rPr>
            <w:rStyle w:val="Hyperlink"/>
            <w:noProof/>
          </w:rPr>
          <w:fldChar w:fldCharType="end"/>
        </w:r>
      </w:hyperlink>
    </w:p>
    <w:p w:rsidR="00FC7762" w:rsidRDefault="00FC7762">
      <w:pPr>
        <w:pStyle w:val="TOC5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296239564" w:history="1">
        <w:r w:rsidRPr="00B20DED">
          <w:rPr>
            <w:rStyle w:val="Hyperlink"/>
            <w:noProof/>
          </w:rPr>
          <w:t>Pulmonary Disease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_Toc296239564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12</w:t>
        </w:r>
        <w:r>
          <w:rPr>
            <w:rStyle w:val="Hyperlink"/>
            <w:noProof/>
          </w:rPr>
          <w:fldChar w:fldCharType="end"/>
        </w:r>
      </w:hyperlink>
    </w:p>
    <w:p w:rsidR="00FC7762" w:rsidRDefault="00FC7762">
      <w:pPr>
        <w:pStyle w:val="TOC5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296239565" w:history="1">
        <w:r w:rsidRPr="00B20DED">
          <w:rPr>
            <w:rStyle w:val="Hyperlink"/>
            <w:noProof/>
          </w:rPr>
          <w:t>Neurologic Disease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_Toc296239565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12</w:t>
        </w:r>
        <w:r>
          <w:rPr>
            <w:rStyle w:val="Hyperlink"/>
            <w:noProof/>
          </w:rPr>
          <w:fldChar w:fldCharType="end"/>
        </w:r>
      </w:hyperlink>
    </w:p>
    <w:p w:rsidR="00FC7762" w:rsidRDefault="00FC7762">
      <w:pPr>
        <w:pStyle w:val="TOC5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296239566" w:history="1">
        <w:r w:rsidRPr="00B20DED">
          <w:rPr>
            <w:rStyle w:val="Hyperlink"/>
            <w:noProof/>
          </w:rPr>
          <w:t>Renal and Hepatic Disease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_Toc296239566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12</w:t>
        </w:r>
        <w:r>
          <w:rPr>
            <w:rStyle w:val="Hyperlink"/>
            <w:noProof/>
          </w:rPr>
          <w:fldChar w:fldCharType="end"/>
        </w:r>
      </w:hyperlink>
    </w:p>
    <w:p w:rsidR="00FC7762" w:rsidRDefault="00FC7762">
      <w:pPr>
        <w:pStyle w:val="TOC5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296239567" w:history="1">
        <w:r w:rsidRPr="00B20DED">
          <w:rPr>
            <w:rStyle w:val="Hyperlink"/>
            <w:noProof/>
          </w:rPr>
          <w:t>Endocrinology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_Toc296239567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12</w:t>
        </w:r>
        <w:r>
          <w:rPr>
            <w:rStyle w:val="Hyperlink"/>
            <w:noProof/>
          </w:rPr>
          <w:fldChar w:fldCharType="end"/>
        </w:r>
      </w:hyperlink>
    </w:p>
    <w:p w:rsidR="00FC7762" w:rsidRDefault="00FC7762">
      <w:pPr>
        <w:pStyle w:val="TOC3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296239568" w:history="1">
        <w:r w:rsidRPr="00B20DED">
          <w:rPr>
            <w:rStyle w:val="Hyperlink"/>
            <w:noProof/>
          </w:rPr>
          <w:t>Assessment of Physical Status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_Toc296239568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12</w:t>
        </w:r>
        <w:r>
          <w:rPr>
            <w:rStyle w:val="Hyperlink"/>
            <w:noProof/>
          </w:rPr>
          <w:fldChar w:fldCharType="end"/>
        </w:r>
      </w:hyperlink>
    </w:p>
    <w:p w:rsidR="00FC7762" w:rsidRDefault="00FC7762">
      <w:pPr>
        <w:pStyle w:val="TOC3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296239569" w:history="1">
        <w:r w:rsidRPr="00B20DED">
          <w:rPr>
            <w:rStyle w:val="Hyperlink"/>
            <w:noProof/>
          </w:rPr>
          <w:t>Preoperative medications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_Toc296239569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13</w:t>
        </w:r>
        <w:r>
          <w:rPr>
            <w:rStyle w:val="Hyperlink"/>
            <w:noProof/>
          </w:rPr>
          <w:fldChar w:fldCharType="end"/>
        </w:r>
      </w:hyperlink>
    </w:p>
    <w:p w:rsidR="00FC7762" w:rsidRDefault="00FC7762">
      <w:pPr>
        <w:pStyle w:val="TOC1"/>
        <w:tabs>
          <w:tab w:val="right" w:leader="dot" w:pos="9912"/>
        </w:tabs>
        <w:rPr>
          <w:rFonts w:ascii="Calibri" w:hAnsi="Calibri"/>
          <w:b w:val="0"/>
          <w:smallCaps w:val="0"/>
          <w:noProof/>
          <w:sz w:val="22"/>
          <w:szCs w:val="22"/>
          <w:lang w:val="en-US"/>
        </w:rPr>
      </w:pPr>
      <w:hyperlink w:anchor="_Toc296239570" w:history="1">
        <w:r w:rsidRPr="00B20DED">
          <w:rPr>
            <w:rStyle w:val="Hyperlink"/>
            <w:noProof/>
          </w:rPr>
          <w:t>GENERAL ANESTHESIA STRATEGIES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_Toc296239570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13</w:t>
        </w:r>
        <w:r>
          <w:rPr>
            <w:rStyle w:val="Hyperlink"/>
            <w:noProof/>
          </w:rPr>
          <w:fldChar w:fldCharType="end"/>
        </w:r>
      </w:hyperlink>
    </w:p>
    <w:p w:rsidR="00FC7762" w:rsidRDefault="00FC7762">
      <w:pPr>
        <w:pStyle w:val="TOC2"/>
        <w:tabs>
          <w:tab w:val="right" w:leader="dot" w:pos="9912"/>
        </w:tabs>
        <w:rPr>
          <w:rFonts w:ascii="Calibri" w:hAnsi="Calibri"/>
          <w:smallCaps w:val="0"/>
          <w:noProof/>
          <w:sz w:val="22"/>
          <w:szCs w:val="22"/>
        </w:rPr>
      </w:pPr>
      <w:hyperlink w:anchor="_Toc296239571" w:history="1">
        <w:r w:rsidRPr="00B20DED">
          <w:rPr>
            <w:rStyle w:val="Hyperlink"/>
            <w:noProof/>
          </w:rPr>
          <w:t>Steps in General Anesthesia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_Toc296239571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13</w:t>
        </w:r>
        <w:r>
          <w:rPr>
            <w:rStyle w:val="Hyperlink"/>
            <w:noProof/>
          </w:rPr>
          <w:fldChar w:fldCharType="end"/>
        </w:r>
      </w:hyperlink>
    </w:p>
    <w:p w:rsidR="00FC7762" w:rsidRDefault="00FC7762">
      <w:pPr>
        <w:pStyle w:val="TOC3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296239572" w:history="1">
        <w:r w:rsidRPr="00B20DED">
          <w:rPr>
            <w:rStyle w:val="Hyperlink"/>
            <w:noProof/>
          </w:rPr>
          <w:t>Immediate Preparation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_Toc296239572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13</w:t>
        </w:r>
        <w:r>
          <w:rPr>
            <w:rStyle w:val="Hyperlink"/>
            <w:noProof/>
          </w:rPr>
          <w:fldChar w:fldCharType="end"/>
        </w:r>
      </w:hyperlink>
    </w:p>
    <w:p w:rsidR="00FC7762" w:rsidRDefault="00FC7762">
      <w:pPr>
        <w:pStyle w:val="TOC3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296239573" w:history="1">
        <w:r w:rsidRPr="00B20DED">
          <w:rPr>
            <w:rStyle w:val="Hyperlink"/>
            <w:noProof/>
          </w:rPr>
          <w:t>Anesthesia Induction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_Toc296239573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14</w:t>
        </w:r>
        <w:r>
          <w:rPr>
            <w:rStyle w:val="Hyperlink"/>
            <w:noProof/>
          </w:rPr>
          <w:fldChar w:fldCharType="end"/>
        </w:r>
      </w:hyperlink>
    </w:p>
    <w:p w:rsidR="00FC7762" w:rsidRDefault="00FC7762">
      <w:pPr>
        <w:pStyle w:val="TOC5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296239574" w:history="1">
        <w:r w:rsidRPr="00B20DED">
          <w:rPr>
            <w:rStyle w:val="Hyperlink"/>
            <w:noProof/>
          </w:rPr>
          <w:t>A. Awake Intubation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_Toc296239574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14</w:t>
        </w:r>
        <w:r>
          <w:rPr>
            <w:rStyle w:val="Hyperlink"/>
            <w:noProof/>
          </w:rPr>
          <w:fldChar w:fldCharType="end"/>
        </w:r>
      </w:hyperlink>
    </w:p>
    <w:p w:rsidR="00FC7762" w:rsidRDefault="00FC7762">
      <w:pPr>
        <w:pStyle w:val="TOC5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296239575" w:history="1">
        <w:r w:rsidRPr="00B20DED">
          <w:rPr>
            <w:rStyle w:val="Hyperlink"/>
            <w:noProof/>
          </w:rPr>
          <w:t>B. Intravenous Induction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_Toc296239575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14</w:t>
        </w:r>
        <w:r>
          <w:rPr>
            <w:rStyle w:val="Hyperlink"/>
            <w:noProof/>
          </w:rPr>
          <w:fldChar w:fldCharType="end"/>
        </w:r>
      </w:hyperlink>
    </w:p>
    <w:p w:rsidR="00FC7762" w:rsidRDefault="00FC7762">
      <w:pPr>
        <w:pStyle w:val="TOC5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296239576" w:history="1">
        <w:r w:rsidRPr="00B20DED">
          <w:rPr>
            <w:rStyle w:val="Hyperlink"/>
            <w:noProof/>
          </w:rPr>
          <w:t>C. Rapid-Sequence Induction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_Toc296239576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15</w:t>
        </w:r>
        <w:r>
          <w:rPr>
            <w:rStyle w:val="Hyperlink"/>
            <w:noProof/>
          </w:rPr>
          <w:fldChar w:fldCharType="end"/>
        </w:r>
      </w:hyperlink>
    </w:p>
    <w:p w:rsidR="00FC7762" w:rsidRDefault="00FC7762">
      <w:pPr>
        <w:pStyle w:val="TOC5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296239577" w:history="1">
        <w:r w:rsidRPr="00B20DED">
          <w:rPr>
            <w:rStyle w:val="Hyperlink"/>
            <w:noProof/>
          </w:rPr>
          <w:t>D. Inhalational Induction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_Toc296239577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15</w:t>
        </w:r>
        <w:r>
          <w:rPr>
            <w:rStyle w:val="Hyperlink"/>
            <w:noProof/>
          </w:rPr>
          <w:fldChar w:fldCharType="end"/>
        </w:r>
      </w:hyperlink>
    </w:p>
    <w:p w:rsidR="00FC7762" w:rsidRDefault="00FC7762">
      <w:pPr>
        <w:pStyle w:val="TOC5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296239578" w:history="1">
        <w:r w:rsidRPr="00B20DED">
          <w:rPr>
            <w:rStyle w:val="Hyperlink"/>
            <w:noProof/>
          </w:rPr>
          <w:t>E. Combined Intravenous-Inhalational Induction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_Toc296239578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16</w:t>
        </w:r>
        <w:r>
          <w:rPr>
            <w:rStyle w:val="Hyperlink"/>
            <w:noProof/>
          </w:rPr>
          <w:fldChar w:fldCharType="end"/>
        </w:r>
      </w:hyperlink>
    </w:p>
    <w:p w:rsidR="00FC7762" w:rsidRDefault="00FC7762">
      <w:pPr>
        <w:pStyle w:val="TOC3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296239579" w:history="1">
        <w:r w:rsidRPr="00B20DED">
          <w:rPr>
            <w:rStyle w:val="Hyperlink"/>
            <w:noProof/>
          </w:rPr>
          <w:t>Difficult Airway Management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_Toc296239579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16</w:t>
        </w:r>
        <w:r>
          <w:rPr>
            <w:rStyle w:val="Hyperlink"/>
            <w:noProof/>
          </w:rPr>
          <w:fldChar w:fldCharType="end"/>
        </w:r>
      </w:hyperlink>
    </w:p>
    <w:p w:rsidR="00FC7762" w:rsidRDefault="00FC7762">
      <w:pPr>
        <w:pStyle w:val="TOC3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296239580" w:history="1">
        <w:r w:rsidRPr="00B20DED">
          <w:rPr>
            <w:rStyle w:val="Hyperlink"/>
            <w:noProof/>
          </w:rPr>
          <w:t>Anesthesia Maintenance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_Toc296239580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16</w:t>
        </w:r>
        <w:r>
          <w:rPr>
            <w:rStyle w:val="Hyperlink"/>
            <w:noProof/>
          </w:rPr>
          <w:fldChar w:fldCharType="end"/>
        </w:r>
      </w:hyperlink>
    </w:p>
    <w:p w:rsidR="00FC7762" w:rsidRDefault="00FC7762">
      <w:pPr>
        <w:pStyle w:val="TOC3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296239581" w:history="1">
        <w:r w:rsidRPr="00B20DED">
          <w:rPr>
            <w:rStyle w:val="Hyperlink"/>
            <w:noProof/>
          </w:rPr>
          <w:t>Emergence from Anesthesia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_Toc296239581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16</w:t>
        </w:r>
        <w:r>
          <w:rPr>
            <w:rStyle w:val="Hyperlink"/>
            <w:noProof/>
          </w:rPr>
          <w:fldChar w:fldCharType="end"/>
        </w:r>
      </w:hyperlink>
    </w:p>
    <w:p w:rsidR="00FC7762" w:rsidRDefault="00FC7762">
      <w:pPr>
        <w:pStyle w:val="TOC2"/>
        <w:tabs>
          <w:tab w:val="right" w:leader="dot" w:pos="9912"/>
        </w:tabs>
        <w:rPr>
          <w:rFonts w:ascii="Calibri" w:hAnsi="Calibri"/>
          <w:smallCaps w:val="0"/>
          <w:noProof/>
          <w:sz w:val="22"/>
          <w:szCs w:val="22"/>
        </w:rPr>
      </w:pPr>
      <w:hyperlink w:anchor="_Toc296239582" w:history="1">
        <w:r w:rsidRPr="00B20DED">
          <w:rPr>
            <w:rStyle w:val="Hyperlink"/>
            <w:noProof/>
          </w:rPr>
          <w:t>Intraoperative Fluid And Blood Management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_Toc296239582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17</w:t>
        </w:r>
        <w:r>
          <w:rPr>
            <w:rStyle w:val="Hyperlink"/>
            <w:noProof/>
          </w:rPr>
          <w:fldChar w:fldCharType="end"/>
        </w:r>
      </w:hyperlink>
    </w:p>
    <w:p w:rsidR="00FC7762" w:rsidRDefault="00FC7762">
      <w:pPr>
        <w:pStyle w:val="TOC1"/>
        <w:tabs>
          <w:tab w:val="right" w:leader="dot" w:pos="9912"/>
        </w:tabs>
        <w:rPr>
          <w:rFonts w:ascii="Calibri" w:hAnsi="Calibri"/>
          <w:b w:val="0"/>
          <w:smallCaps w:val="0"/>
          <w:noProof/>
          <w:sz w:val="22"/>
          <w:szCs w:val="22"/>
          <w:lang w:val="en-US"/>
        </w:rPr>
      </w:pPr>
      <w:hyperlink w:anchor="_Toc296239583" w:history="1">
        <w:r w:rsidRPr="00B20DED">
          <w:rPr>
            <w:rStyle w:val="Hyperlink"/>
            <w:noProof/>
          </w:rPr>
          <w:t>POSTANESTHESIA CARE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_Toc296239583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17</w:t>
        </w:r>
        <w:r>
          <w:rPr>
            <w:rStyle w:val="Hyperlink"/>
            <w:noProof/>
          </w:rPr>
          <w:fldChar w:fldCharType="end"/>
        </w:r>
      </w:hyperlink>
    </w:p>
    <w:p w:rsidR="00FC7762" w:rsidRDefault="00FC7762">
      <w:pPr>
        <w:pStyle w:val="TOC2"/>
        <w:tabs>
          <w:tab w:val="right" w:leader="dot" w:pos="9912"/>
        </w:tabs>
        <w:rPr>
          <w:rFonts w:ascii="Calibri" w:hAnsi="Calibri"/>
          <w:smallCaps w:val="0"/>
          <w:noProof/>
          <w:sz w:val="22"/>
          <w:szCs w:val="22"/>
        </w:rPr>
      </w:pPr>
      <w:hyperlink w:anchor="_Toc296239584" w:history="1">
        <w:r w:rsidRPr="00B20DED">
          <w:rPr>
            <w:rStyle w:val="Hyperlink"/>
            <w:noProof/>
          </w:rPr>
          <w:t>Pain Management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_Toc296239584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18</w:t>
        </w:r>
        <w:r>
          <w:rPr>
            <w:rStyle w:val="Hyperlink"/>
            <w:noProof/>
          </w:rPr>
          <w:fldChar w:fldCharType="end"/>
        </w:r>
      </w:hyperlink>
    </w:p>
    <w:p w:rsidR="00FC7762" w:rsidRDefault="00FC7762">
      <w:pPr>
        <w:pStyle w:val="TOC5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296239585" w:history="1">
        <w:r w:rsidRPr="00B20DED">
          <w:rPr>
            <w:rStyle w:val="Hyperlink"/>
            <w:noProof/>
          </w:rPr>
          <w:t>Preoperative Planning &amp; Education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_Toc296239585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19</w:t>
        </w:r>
        <w:r>
          <w:rPr>
            <w:rStyle w:val="Hyperlink"/>
            <w:noProof/>
          </w:rPr>
          <w:fldChar w:fldCharType="end"/>
        </w:r>
      </w:hyperlink>
    </w:p>
    <w:p w:rsidR="00FC7762" w:rsidRDefault="00FC7762">
      <w:pPr>
        <w:pStyle w:val="TOC5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296239586" w:history="1">
        <w:r w:rsidRPr="00B20DED">
          <w:rPr>
            <w:rStyle w:val="Hyperlink"/>
            <w:noProof/>
          </w:rPr>
          <w:t>Surgical Techniques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_Toc296239586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19</w:t>
        </w:r>
        <w:r>
          <w:rPr>
            <w:rStyle w:val="Hyperlink"/>
            <w:noProof/>
          </w:rPr>
          <w:fldChar w:fldCharType="end"/>
        </w:r>
      </w:hyperlink>
    </w:p>
    <w:p w:rsidR="00FC7762" w:rsidRDefault="00FC7762">
      <w:pPr>
        <w:pStyle w:val="TOC5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296239587" w:history="1">
        <w:r w:rsidRPr="00B20DED">
          <w:rPr>
            <w:rStyle w:val="Hyperlink"/>
            <w:noProof/>
          </w:rPr>
          <w:t>Preprocedure Analgesia &amp; Anxiolysis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_Toc296239587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19</w:t>
        </w:r>
        <w:r>
          <w:rPr>
            <w:rStyle w:val="Hyperlink"/>
            <w:noProof/>
          </w:rPr>
          <w:fldChar w:fldCharType="end"/>
        </w:r>
      </w:hyperlink>
    </w:p>
    <w:p w:rsidR="00FC7762" w:rsidRDefault="00FC7762">
      <w:pPr>
        <w:pStyle w:val="TOC5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296239588" w:history="1">
        <w:r w:rsidRPr="00B20DED">
          <w:rPr>
            <w:rStyle w:val="Hyperlink"/>
            <w:noProof/>
          </w:rPr>
          <w:t>Anesthetic Methods and Strategies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_Toc296239588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19</w:t>
        </w:r>
        <w:r>
          <w:rPr>
            <w:rStyle w:val="Hyperlink"/>
            <w:noProof/>
          </w:rPr>
          <w:fldChar w:fldCharType="end"/>
        </w:r>
      </w:hyperlink>
    </w:p>
    <w:p w:rsidR="00FC7762" w:rsidRDefault="00FC7762">
      <w:pPr>
        <w:pStyle w:val="TOC5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296239589" w:history="1">
        <w:r w:rsidRPr="00B20DED">
          <w:rPr>
            <w:rStyle w:val="Hyperlink"/>
            <w:noProof/>
          </w:rPr>
          <w:t>Postoperative Medications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_Toc296239589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20</w:t>
        </w:r>
        <w:r>
          <w:rPr>
            <w:rStyle w:val="Hyperlink"/>
            <w:noProof/>
          </w:rPr>
          <w:fldChar w:fldCharType="end"/>
        </w:r>
      </w:hyperlink>
    </w:p>
    <w:p w:rsidR="00FC7762" w:rsidRDefault="00FC7762">
      <w:pPr>
        <w:pStyle w:val="TOC1"/>
        <w:tabs>
          <w:tab w:val="right" w:leader="dot" w:pos="9912"/>
        </w:tabs>
        <w:rPr>
          <w:rFonts w:ascii="Calibri" w:hAnsi="Calibri"/>
          <w:b w:val="0"/>
          <w:smallCaps w:val="0"/>
          <w:noProof/>
          <w:sz w:val="22"/>
          <w:szCs w:val="22"/>
          <w:lang w:val="en-US"/>
        </w:rPr>
      </w:pPr>
      <w:hyperlink w:anchor="_Toc296239590" w:history="1">
        <w:r w:rsidRPr="00B20DED">
          <w:rPr>
            <w:rStyle w:val="Hyperlink"/>
            <w:noProof/>
          </w:rPr>
          <w:t>CONSCIOUS SEDATION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_Toc296239590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20</w:t>
        </w:r>
        <w:r>
          <w:rPr>
            <w:rStyle w:val="Hyperlink"/>
            <w:noProof/>
          </w:rPr>
          <w:fldChar w:fldCharType="end"/>
        </w:r>
      </w:hyperlink>
    </w:p>
    <w:p w:rsidR="00782289" w:rsidRDefault="005E3236" w:rsidP="00782289">
      <w:r>
        <w:rPr>
          <w:b/>
          <w:smallCaps/>
          <w:lang w:val="lt-LT"/>
        </w:rPr>
        <w:fldChar w:fldCharType="end"/>
      </w:r>
    </w:p>
    <w:p w:rsidR="00782289" w:rsidRDefault="00782289" w:rsidP="00782289">
      <w:pPr>
        <w:pStyle w:val="NormalWeb"/>
      </w:pPr>
      <w:r>
        <w:rPr>
          <w:i/>
          <w:iCs/>
        </w:rPr>
        <w:t>www.ASA.org</w:t>
      </w:r>
      <w:r>
        <w:t xml:space="preserve"> - practice guidelines developed by American Society of Anesthesiologists (ASA).</w:t>
      </w:r>
    </w:p>
    <w:p w:rsidR="00782289" w:rsidRDefault="00782289" w:rsidP="00782289">
      <w:pPr>
        <w:pStyle w:val="NormalWeb"/>
        <w:rPr>
          <w:rFonts w:eastAsia="Arial Unicode MS"/>
        </w:rPr>
      </w:pPr>
    </w:p>
    <w:p w:rsidR="00782289" w:rsidRDefault="00782289" w:rsidP="00782289">
      <w:pPr>
        <w:pStyle w:val="NormalWeb"/>
        <w:rPr>
          <w:rFonts w:eastAsia="Arial Unicode MS"/>
          <w:u w:val="single"/>
        </w:rPr>
      </w:pPr>
      <w:r>
        <w:rPr>
          <w:rFonts w:eastAsia="Arial Unicode MS"/>
          <w:u w:val="single"/>
        </w:rPr>
        <w:t>Types of anesthesia:</w:t>
      </w:r>
    </w:p>
    <w:p w:rsidR="00782289" w:rsidRDefault="00782289" w:rsidP="00782289">
      <w:pPr>
        <w:pStyle w:val="NormalWeb"/>
        <w:numPr>
          <w:ilvl w:val="0"/>
          <w:numId w:val="48"/>
        </w:numPr>
      </w:pPr>
      <w:r>
        <w:rPr>
          <w:b/>
          <w:bCs/>
          <w:smallCaps/>
        </w:rPr>
        <w:t>monitored anesthesia care</w:t>
      </w:r>
      <w:r>
        <w:rPr>
          <w:b/>
          <w:bCs/>
        </w:rPr>
        <w:t xml:space="preserve"> (MAC)</w:t>
      </w:r>
      <w:r>
        <w:t xml:space="preserve"> - supplements local anesthesia performed by surgeons.</w:t>
      </w:r>
    </w:p>
    <w:p w:rsidR="00782289" w:rsidRDefault="00782289" w:rsidP="00782289">
      <w:pPr>
        <w:pStyle w:val="NormalWeb"/>
        <w:numPr>
          <w:ilvl w:val="0"/>
          <w:numId w:val="48"/>
        </w:numPr>
      </w:pPr>
      <w:r>
        <w:rPr>
          <w:b/>
          <w:bCs/>
          <w:smallCaps/>
        </w:rPr>
        <w:t>regional anesthesia</w:t>
      </w:r>
      <w:r>
        <w:t xml:space="preserve"> - patients remain awake and, if needed, can receive intravenous sedation or analgesics.</w:t>
      </w:r>
    </w:p>
    <w:p w:rsidR="00782289" w:rsidRDefault="00782289" w:rsidP="00782289">
      <w:pPr>
        <w:pStyle w:val="NormalWeb"/>
        <w:ind w:left="720"/>
      </w:pPr>
      <w:r>
        <w:t>N.B. inadequate regional anesthetic may require rapid transition to heavy sedation or general anesthesia!</w:t>
      </w:r>
    </w:p>
    <w:p w:rsidR="00782289" w:rsidRDefault="00782289" w:rsidP="00782289">
      <w:pPr>
        <w:pStyle w:val="NormalWeb"/>
        <w:numPr>
          <w:ilvl w:val="0"/>
          <w:numId w:val="48"/>
        </w:numPr>
      </w:pPr>
      <w:r>
        <w:rPr>
          <w:b/>
          <w:bCs/>
          <w:smallCaps/>
        </w:rPr>
        <w:t>general anesthesia</w:t>
      </w:r>
      <w:r>
        <w:t xml:space="preserve"> - reve</w:t>
      </w:r>
      <w:r w:rsidR="002E70F8">
        <w:t xml:space="preserve">rsible state of unconsciousness; </w:t>
      </w:r>
      <w:r>
        <w:t>four components of general anesthesia:</w:t>
      </w:r>
    </w:p>
    <w:p w:rsidR="00782289" w:rsidRDefault="00782289" w:rsidP="00782289">
      <w:pPr>
        <w:pStyle w:val="NormalWeb"/>
        <w:numPr>
          <w:ilvl w:val="0"/>
          <w:numId w:val="50"/>
        </w:numPr>
      </w:pPr>
      <w:r>
        <w:t>amnesia</w:t>
      </w:r>
    </w:p>
    <w:p w:rsidR="00782289" w:rsidRDefault="00782289" w:rsidP="00782289">
      <w:pPr>
        <w:pStyle w:val="NormalWeb"/>
        <w:numPr>
          <w:ilvl w:val="0"/>
          <w:numId w:val="50"/>
        </w:numPr>
      </w:pPr>
      <w:r>
        <w:t>analgesia</w:t>
      </w:r>
    </w:p>
    <w:p w:rsidR="00782289" w:rsidRDefault="00782289" w:rsidP="00782289">
      <w:pPr>
        <w:pStyle w:val="NormalWeb"/>
        <w:numPr>
          <w:ilvl w:val="0"/>
          <w:numId w:val="50"/>
        </w:numPr>
      </w:pPr>
      <w:r>
        <w:t>inhibition of noxious reflexes</w:t>
      </w:r>
    </w:p>
    <w:p w:rsidR="00782289" w:rsidRDefault="00782289" w:rsidP="00782289">
      <w:pPr>
        <w:pStyle w:val="NormalWeb"/>
        <w:numPr>
          <w:ilvl w:val="0"/>
          <w:numId w:val="50"/>
        </w:numPr>
      </w:pPr>
      <w:r>
        <w:t>skeletal muscle relaxation</w:t>
      </w:r>
    </w:p>
    <w:p w:rsidR="00782289" w:rsidRDefault="00782289" w:rsidP="00782289">
      <w:pPr>
        <w:pStyle w:val="NormalWeb"/>
      </w:pPr>
    </w:p>
    <w:p w:rsidR="00782289" w:rsidRDefault="00782289" w:rsidP="00782289">
      <w:pPr>
        <w:pStyle w:val="NormalWeb"/>
        <w:rPr>
          <w:u w:val="single"/>
        </w:rPr>
      </w:pPr>
      <w:r>
        <w:rPr>
          <w:u w:val="single"/>
        </w:rPr>
        <w:t>Basis of anesthetic environment:</w:t>
      </w:r>
    </w:p>
    <w:p w:rsidR="00782289" w:rsidRDefault="00782289" w:rsidP="00782289">
      <w:pPr>
        <w:pStyle w:val="NormalWeb"/>
        <w:numPr>
          <w:ilvl w:val="0"/>
          <w:numId w:val="3"/>
        </w:numPr>
      </w:pPr>
      <w:r>
        <w:t>Drugs</w:t>
      </w:r>
    </w:p>
    <w:p w:rsidR="00782289" w:rsidRDefault="00782289" w:rsidP="00782289">
      <w:pPr>
        <w:pStyle w:val="NormalWeb"/>
        <w:numPr>
          <w:ilvl w:val="0"/>
          <w:numId w:val="3"/>
        </w:numPr>
      </w:pPr>
      <w:r>
        <w:t>Equipment</w:t>
      </w:r>
    </w:p>
    <w:p w:rsidR="00782289" w:rsidRDefault="00782289" w:rsidP="00782289">
      <w:pPr>
        <w:pStyle w:val="NormalWeb"/>
        <w:numPr>
          <w:ilvl w:val="0"/>
          <w:numId w:val="3"/>
        </w:numPr>
      </w:pPr>
      <w:r>
        <w:t>Monitors</w:t>
      </w:r>
    </w:p>
    <w:p w:rsidR="00782289" w:rsidRDefault="00782289" w:rsidP="00782289">
      <w:pPr>
        <w:pStyle w:val="NormalWeb"/>
      </w:pPr>
    </w:p>
    <w:p w:rsidR="002E70F8" w:rsidRDefault="002E70F8" w:rsidP="00782289">
      <w:pPr>
        <w:pStyle w:val="NormalWeb"/>
      </w:pPr>
    </w:p>
    <w:p w:rsidR="00782289" w:rsidRDefault="00782289" w:rsidP="00782289">
      <w:pPr>
        <w:pStyle w:val="Antrat"/>
      </w:pPr>
      <w:bookmarkStart w:id="0" w:name="_Toc296239537"/>
      <w:r>
        <w:t>PHARMACOLOGIC PRINCIPLES</w:t>
      </w:r>
      <w:bookmarkEnd w:id="0"/>
    </w:p>
    <w:p w:rsidR="00782289" w:rsidRDefault="00782289" w:rsidP="00782289">
      <w:pPr>
        <w:pStyle w:val="NormalWeb"/>
        <w:numPr>
          <w:ilvl w:val="0"/>
          <w:numId w:val="4"/>
        </w:numPr>
      </w:pPr>
      <w:r>
        <w:t>general anesthesia components are achieved by combination of intravenous anesthetics / analgesics, inhalational anesthetics, ± muscle relaxants.</w:t>
      </w:r>
    </w:p>
    <w:p w:rsidR="00782289" w:rsidRDefault="00782289" w:rsidP="00782289">
      <w:pPr>
        <w:pStyle w:val="NormalWeb"/>
        <w:numPr>
          <w:ilvl w:val="0"/>
          <w:numId w:val="4"/>
        </w:numPr>
      </w:pPr>
      <w:r>
        <w:rPr>
          <w:b/>
          <w:bCs/>
          <w:i/>
          <w:iCs/>
        </w:rPr>
        <w:t>intravenous induction agents</w:t>
      </w:r>
      <w:r>
        <w:t xml:space="preserve"> most commonly </w:t>
      </w:r>
      <w:r w:rsidRPr="009E7AE1">
        <w:rPr>
          <w:color w:val="0000FF"/>
        </w:rPr>
        <w:t>initiate</w:t>
      </w:r>
      <w:r>
        <w:t xml:space="preserve"> anesthetic state;</w:t>
      </w:r>
    </w:p>
    <w:p w:rsidR="00782289" w:rsidRDefault="00782289" w:rsidP="00782289">
      <w:pPr>
        <w:pStyle w:val="NormalWeb"/>
        <w:numPr>
          <w:ilvl w:val="0"/>
          <w:numId w:val="4"/>
        </w:numPr>
      </w:pPr>
      <w:r>
        <w:rPr>
          <w:b/>
          <w:bCs/>
          <w:i/>
          <w:iCs/>
        </w:rPr>
        <w:t>inhalational agents</w:t>
      </w:r>
      <w:r>
        <w:t xml:space="preserve"> remain core of anesthesia </w:t>
      </w:r>
      <w:r w:rsidRPr="009E7AE1">
        <w:rPr>
          <w:color w:val="0000FF"/>
        </w:rPr>
        <w:t>maintenance</w:t>
      </w:r>
      <w:r>
        <w:t xml:space="preserve"> (± supplementation with i/v opioids &amp; muscle relaxants).</w:t>
      </w:r>
    </w:p>
    <w:p w:rsidR="00782289" w:rsidRDefault="00782289" w:rsidP="00782289">
      <w:pPr>
        <w:pStyle w:val="Heading4"/>
      </w:pPr>
    </w:p>
    <w:p w:rsidR="00782289" w:rsidRDefault="00782289" w:rsidP="00782289">
      <w:pPr>
        <w:pStyle w:val="Nervous1"/>
      </w:pPr>
      <w:bookmarkStart w:id="1" w:name="_Toc296239538"/>
      <w:bookmarkStart w:id="2" w:name="INHALATIONAL_AGENTS"/>
      <w:r>
        <w:t>Inhalational Agents</w:t>
      </w:r>
      <w:bookmarkEnd w:id="1"/>
    </w:p>
    <w:p w:rsidR="00D75AD2" w:rsidRDefault="00782289" w:rsidP="00D93E0B">
      <w:pPr>
        <w:pStyle w:val="Nervous6"/>
        <w:ind w:right="8504"/>
      </w:pPr>
      <w:bookmarkStart w:id="3" w:name="_Toc296239539"/>
      <w:bookmarkEnd w:id="2"/>
      <w:r w:rsidRPr="00D75AD2">
        <w:t>Mechanism</w:t>
      </w:r>
      <w:bookmarkEnd w:id="3"/>
    </w:p>
    <w:p w:rsidR="00782289" w:rsidRDefault="00D75AD2" w:rsidP="00782289">
      <w:pPr>
        <w:pStyle w:val="NormalWeb"/>
      </w:pPr>
      <w:r>
        <w:t xml:space="preserve">- </w:t>
      </w:r>
      <w:r w:rsidR="00782289">
        <w:t xml:space="preserve">remains speculative, but some evidence suggests </w:t>
      </w:r>
      <w:r w:rsidR="00782289" w:rsidRPr="002E70F8">
        <w:rPr>
          <w:b/>
          <w:bCs/>
          <w:i/>
          <w:iCs/>
          <w:highlight w:val="yellow"/>
        </w:rPr>
        <w:t>N</w:t>
      </w:r>
      <w:r w:rsidR="00782289" w:rsidRPr="002E70F8">
        <w:rPr>
          <w:b/>
          <w:bCs/>
          <w:highlight w:val="yellow"/>
        </w:rPr>
        <w:t>-methyl-</w:t>
      </w:r>
      <w:r w:rsidR="00782289" w:rsidRPr="002E70F8">
        <w:rPr>
          <w:b/>
          <w:bCs/>
          <w:sz w:val="15"/>
          <w:szCs w:val="15"/>
          <w:highlight w:val="yellow"/>
        </w:rPr>
        <w:t>D</w:t>
      </w:r>
      <w:r w:rsidR="00782289" w:rsidRPr="002E70F8">
        <w:rPr>
          <w:b/>
          <w:bCs/>
          <w:highlight w:val="yellow"/>
        </w:rPr>
        <w:t>-aspartate receptor</w:t>
      </w:r>
      <w:r w:rsidR="002E70F8">
        <w:t xml:space="preserve">* as well as </w:t>
      </w:r>
      <w:r w:rsidR="002E70F8" w:rsidRPr="002E70F8">
        <w:rPr>
          <w:b/>
          <w:highlight w:val="yellow"/>
        </w:rPr>
        <w:t>GABA</w:t>
      </w:r>
      <w:r w:rsidR="002E70F8" w:rsidRPr="002E70F8">
        <w:rPr>
          <w:b/>
          <w:highlight w:val="yellow"/>
          <w:vertAlign w:val="subscript"/>
        </w:rPr>
        <w:t>B</w:t>
      </w:r>
      <w:r w:rsidR="002E70F8">
        <w:t xml:space="preserve">** and </w:t>
      </w:r>
      <w:r w:rsidR="002E70F8" w:rsidRPr="002E70F8">
        <w:rPr>
          <w:b/>
          <w:highlight w:val="yellow"/>
        </w:rPr>
        <w:t>glycine</w:t>
      </w:r>
      <w:r w:rsidR="002E70F8">
        <w:t>** receptors.</w:t>
      </w:r>
    </w:p>
    <w:p w:rsidR="00782289" w:rsidRDefault="00782289" w:rsidP="00782289">
      <w:pPr>
        <w:pStyle w:val="NormalWeb"/>
        <w:numPr>
          <w:ilvl w:val="0"/>
          <w:numId w:val="107"/>
        </w:numPr>
      </w:pPr>
      <w:r>
        <w:t xml:space="preserve">in general, action is </w:t>
      </w:r>
      <w:r w:rsidRPr="002E70F8">
        <w:rPr>
          <w:b/>
          <w:i/>
        </w:rPr>
        <w:t>nonselective</w:t>
      </w:r>
      <w:r>
        <w:t xml:space="preserve"> – affect all body cells.</w:t>
      </w:r>
    </w:p>
    <w:p w:rsidR="00782289" w:rsidRDefault="00782289" w:rsidP="002E70F8"/>
    <w:p w:rsidR="002E70F8" w:rsidRDefault="002E70F8" w:rsidP="002E70F8">
      <w:pPr>
        <w:ind w:left="1440"/>
      </w:pPr>
      <w:r>
        <w:t>*</w:t>
      </w:r>
      <w:r w:rsidRPr="002E70F8">
        <w:rPr>
          <w:color w:val="0000FF"/>
        </w:rPr>
        <w:t>excitatory</w:t>
      </w:r>
      <w:r>
        <w:t xml:space="preserve"> receptors of glutamate (→ Na</w:t>
      </w:r>
      <w:r w:rsidRPr="002E70F8">
        <w:rPr>
          <w:vertAlign w:val="superscript"/>
        </w:rPr>
        <w:t>+</w:t>
      </w:r>
      <w:r>
        <w:t>, Ca</w:t>
      </w:r>
      <w:r w:rsidRPr="002E70F8">
        <w:rPr>
          <w:vertAlign w:val="superscript"/>
        </w:rPr>
        <w:t>2+</w:t>
      </w:r>
      <w:r>
        <w:t xml:space="preserve"> into cell → depolarization)</w:t>
      </w:r>
    </w:p>
    <w:p w:rsidR="002E70F8" w:rsidRDefault="002E70F8" w:rsidP="002E70F8">
      <w:pPr>
        <w:ind w:left="1440"/>
      </w:pPr>
      <w:r>
        <w:t>**</w:t>
      </w:r>
      <w:r w:rsidRPr="002E70F8">
        <w:rPr>
          <w:color w:val="0000FF"/>
        </w:rPr>
        <w:t>inhibitory</w:t>
      </w:r>
      <w:r>
        <w:t xml:space="preserve"> receptors (→ Cl</w:t>
      </w:r>
      <w:r w:rsidRPr="002E70F8">
        <w:rPr>
          <w:vertAlign w:val="superscript"/>
        </w:rPr>
        <w:t xml:space="preserve">- </w:t>
      </w:r>
      <w:r>
        <w:t>out of cell → hyperpolarization)</w:t>
      </w:r>
    </w:p>
    <w:p w:rsidR="002E70F8" w:rsidRDefault="002E70F8" w:rsidP="002E70F8"/>
    <w:p w:rsidR="00782289" w:rsidRDefault="00782289" w:rsidP="00782289">
      <w:pPr>
        <w:pStyle w:val="NormalWeb"/>
        <w:rPr>
          <w:u w:val="single"/>
        </w:rPr>
      </w:pPr>
      <w:r>
        <w:rPr>
          <w:u w:val="single"/>
        </w:rPr>
        <w:t>Historical inhalational anesthetics:</w:t>
      </w:r>
    </w:p>
    <w:p w:rsidR="00782289" w:rsidRDefault="00782289" w:rsidP="00782289">
      <w:pPr>
        <w:pStyle w:val="NormalWeb"/>
        <w:numPr>
          <w:ilvl w:val="0"/>
          <w:numId w:val="5"/>
        </w:numPr>
      </w:pPr>
      <w:r>
        <w:rPr>
          <w:b/>
          <w:bCs/>
          <w:smallCaps/>
        </w:rPr>
        <w:t>Ether</w:t>
      </w:r>
      <w:r>
        <w:t xml:space="preserve"> - </w:t>
      </w:r>
      <w:r>
        <w:rPr>
          <w:i/>
          <w:iCs/>
        </w:rPr>
        <w:t>slow</w:t>
      </w:r>
      <w:r>
        <w:t xml:space="preserve"> induction and equally delayed emergence but could produce unconsciousness, amnesia, analgesia, and lack of movement.</w:t>
      </w:r>
    </w:p>
    <w:p w:rsidR="00782289" w:rsidRDefault="00782289" w:rsidP="00782289">
      <w:pPr>
        <w:pStyle w:val="NormalWeb"/>
        <w:numPr>
          <w:ilvl w:val="0"/>
          <w:numId w:val="5"/>
        </w:numPr>
      </w:pPr>
      <w:r>
        <w:rPr>
          <w:b/>
          <w:bCs/>
          <w:smallCaps/>
        </w:rPr>
        <w:t>Diethyl ether</w:t>
      </w:r>
      <w:r>
        <w:t>.</w:t>
      </w:r>
    </w:p>
    <w:p w:rsidR="00782289" w:rsidRDefault="00782289" w:rsidP="00782289">
      <w:pPr>
        <w:pStyle w:val="NormalWeb"/>
        <w:numPr>
          <w:ilvl w:val="0"/>
          <w:numId w:val="5"/>
        </w:numPr>
      </w:pPr>
      <w:r>
        <w:rPr>
          <w:b/>
          <w:bCs/>
          <w:smallCaps/>
        </w:rPr>
        <w:t>Chloroform</w:t>
      </w:r>
      <w:r>
        <w:t xml:space="preserve"> - </w:t>
      </w:r>
      <w:r>
        <w:rPr>
          <w:i/>
          <w:iCs/>
        </w:rPr>
        <w:t>hepatic toxicity</w:t>
      </w:r>
      <w:r>
        <w:t xml:space="preserve">, occasional fatal </w:t>
      </w:r>
      <w:r>
        <w:rPr>
          <w:i/>
          <w:iCs/>
        </w:rPr>
        <w:t>cardiac arrhythmias</w:t>
      </w:r>
      <w:r>
        <w:t>.</w:t>
      </w:r>
    </w:p>
    <w:p w:rsidR="00782289" w:rsidRDefault="00782289" w:rsidP="00782289">
      <w:pPr>
        <w:pStyle w:val="NormalWeb"/>
      </w:pPr>
    </w:p>
    <w:p w:rsidR="00782289" w:rsidRDefault="00782289" w:rsidP="00782289">
      <w:pPr>
        <w:pStyle w:val="NormalWeb"/>
      </w:pPr>
      <w:r>
        <w:rPr>
          <w:u w:val="single"/>
        </w:rPr>
        <w:t>Obsolete inhalational anesthetics:</w:t>
      </w:r>
    </w:p>
    <w:p w:rsidR="00782289" w:rsidRDefault="00782289" w:rsidP="00782289">
      <w:pPr>
        <w:pStyle w:val="NormalWeb"/>
        <w:rPr>
          <w:szCs w:val="15"/>
        </w:rPr>
      </w:pPr>
      <w:r>
        <w:rPr>
          <w:b/>
          <w:bCs/>
          <w:smallCaps/>
        </w:rPr>
        <w:t>methoxyflurane</w:t>
      </w:r>
      <w:r>
        <w:rPr>
          <w:szCs w:val="15"/>
        </w:rPr>
        <w:t xml:space="preserve"> – causes </w:t>
      </w:r>
      <w:r>
        <w:rPr>
          <w:i/>
          <w:iCs/>
          <w:szCs w:val="15"/>
        </w:rPr>
        <w:t>nephrotoxicity</w:t>
      </w:r>
      <w:r>
        <w:rPr>
          <w:szCs w:val="15"/>
        </w:rPr>
        <w:t xml:space="preserve"> due to plasma [F </w:t>
      </w:r>
      <w:r>
        <w:rPr>
          <w:vertAlign w:val="superscript"/>
        </w:rPr>
        <w:t>-</w:t>
      </w:r>
      <w:r>
        <w:rPr>
          <w:szCs w:val="15"/>
        </w:rPr>
        <w:t>]↑↑↑ during methoxyflurane metabolism.</w:t>
      </w:r>
    </w:p>
    <w:p w:rsidR="00782289" w:rsidRDefault="00782289" w:rsidP="00782289">
      <w:pPr>
        <w:pStyle w:val="NormalWeb"/>
        <w:numPr>
          <w:ilvl w:val="0"/>
          <w:numId w:val="107"/>
        </w:numPr>
      </w:pPr>
      <w:r>
        <w:lastRenderedPageBreak/>
        <w:t>most potent known inhalational anesthetic!!!</w:t>
      </w:r>
    </w:p>
    <w:p w:rsidR="00782289" w:rsidRDefault="00782289" w:rsidP="00782289">
      <w:pPr>
        <w:pStyle w:val="NormalWeb"/>
        <w:numPr>
          <w:ilvl w:val="0"/>
          <w:numId w:val="107"/>
        </w:numPr>
      </w:pPr>
      <w:r>
        <w:t>still used in obstetrics (does not relax uterus when inhaled briefly).</w:t>
      </w:r>
    </w:p>
    <w:p w:rsidR="00782289" w:rsidRDefault="00782289" w:rsidP="00782289">
      <w:pPr>
        <w:pStyle w:val="NormalWeb"/>
      </w:pPr>
    </w:p>
    <w:p w:rsidR="00782289" w:rsidRDefault="00782289" w:rsidP="00782289">
      <w:pPr>
        <w:pStyle w:val="NormalWeb"/>
        <w:spacing w:after="120"/>
        <w:rPr>
          <w:u w:val="single"/>
        </w:rPr>
      </w:pPr>
      <w:r>
        <w:rPr>
          <w:u w:val="single"/>
        </w:rPr>
        <w:t>Modern inhalational anesthetics:</w:t>
      </w:r>
    </w:p>
    <w:p w:rsidR="00782289" w:rsidRDefault="00782289" w:rsidP="00782289">
      <w:pPr>
        <w:pStyle w:val="NormalWeb"/>
        <w:spacing w:after="120"/>
        <w:ind w:firstLine="720"/>
      </w:pPr>
      <w:r>
        <w:t xml:space="preserve">all (except nitrous oxide) are </w:t>
      </w:r>
      <w:r>
        <w:rPr>
          <w:i/>
          <w:iCs/>
        </w:rPr>
        <w:t xml:space="preserve">volatile, halogenated </w:t>
      </w:r>
      <w:r>
        <w:rPr>
          <w:i/>
          <w:iCs/>
          <w:smallCaps/>
        </w:rPr>
        <w:t>hydrocarbons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714"/>
        <w:gridCol w:w="985"/>
        <w:gridCol w:w="1274"/>
        <w:gridCol w:w="1531"/>
        <w:gridCol w:w="1374"/>
        <w:gridCol w:w="1521"/>
        <w:gridCol w:w="1507"/>
      </w:tblGrid>
      <w:tr w:rsidR="00782289">
        <w:trPr>
          <w:tblHeader/>
          <w:tblCellSpacing w:w="0" w:type="dxa"/>
        </w:trPr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82289" w:rsidRDefault="00782289" w:rsidP="00782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Anesthetic</w:t>
            </w:r>
          </w:p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Cs w:val="24"/>
              </w:rPr>
            </w:pPr>
            <w:r>
              <w:rPr>
                <w:b/>
                <w:bCs/>
              </w:rPr>
              <w:t>agent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82289" w:rsidRDefault="00782289" w:rsidP="00782289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MAC</w:t>
            </w:r>
            <w:r>
              <w:rPr>
                <w:b/>
                <w:bCs/>
                <w:vertAlign w:val="superscript"/>
              </w:rPr>
              <w:t>*</w:t>
            </w:r>
          </w:p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4"/>
              </w:rPr>
            </w:pPr>
            <w:r>
              <w:rPr>
                <w:sz w:val="20"/>
              </w:rPr>
              <w:t>(potency)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Cs w:val="24"/>
                <w:vertAlign w:val="superscript"/>
              </w:rPr>
            </w:pPr>
            <w:r>
              <w:rPr>
                <w:b/>
                <w:bCs/>
              </w:rPr>
              <w:t>Oil/Gas partition coefficient</w:t>
            </w:r>
            <w:r>
              <w:rPr>
                <w:vertAlign w:val="superscript"/>
              </w:rPr>
              <w:t>1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</w:tcPr>
          <w:p w:rsidR="00782289" w:rsidRDefault="00782289" w:rsidP="00782289">
            <w:pPr>
              <w:jc w:val="center"/>
              <w:rPr>
                <w:vertAlign w:val="superscript"/>
              </w:rPr>
            </w:pPr>
            <w:r>
              <w:rPr>
                <w:b/>
                <w:bCs/>
              </w:rPr>
              <w:t>Blood/Gas partition coefficient</w:t>
            </w:r>
            <w:r>
              <w:rPr>
                <w:vertAlign w:val="superscript"/>
              </w:rPr>
              <w:t>2</w:t>
            </w:r>
          </w:p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4"/>
              </w:rPr>
            </w:pPr>
            <w:r>
              <w:rPr>
                <w:sz w:val="20"/>
              </w:rPr>
              <w:t>(induction speed)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82289" w:rsidRDefault="00782289" w:rsidP="00782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Brain/Blood</w:t>
            </w:r>
          </w:p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Cs w:val="24"/>
                <w:vertAlign w:val="superscript"/>
              </w:rPr>
            </w:pPr>
            <w:r>
              <w:rPr>
                <w:b/>
                <w:bCs/>
              </w:rPr>
              <w:t>coefficient</w:t>
            </w:r>
            <w:r>
              <w:rPr>
                <w:vertAlign w:val="superscript"/>
              </w:rPr>
              <w:t>3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Cs w:val="24"/>
                <w:vertAlign w:val="superscript"/>
              </w:rPr>
            </w:pPr>
            <w:r>
              <w:rPr>
                <w:b/>
                <w:bCs/>
              </w:rPr>
              <w:t>Muscle/Blood coefficient</w:t>
            </w:r>
            <w:r>
              <w:rPr>
                <w:vertAlign w:val="superscript"/>
              </w:rPr>
              <w:t>3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Cs w:val="24"/>
                <w:vertAlign w:val="superscript"/>
              </w:rPr>
            </w:pPr>
            <w:r>
              <w:rPr>
                <w:b/>
                <w:bCs/>
              </w:rPr>
              <w:t>Fat/Blood coefficient</w:t>
            </w:r>
            <w:r>
              <w:rPr>
                <w:vertAlign w:val="superscript"/>
              </w:rPr>
              <w:t>3</w:t>
            </w:r>
          </w:p>
        </w:tc>
      </w:tr>
      <w:tr w:rsidR="00782289">
        <w:trPr>
          <w:tblCellSpacing w:w="0" w:type="dxa"/>
        </w:trPr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89" w:rsidRDefault="00782289" w:rsidP="002703A5">
            <w:pPr>
              <w:rPr>
                <w:rFonts w:ascii="Arial Unicode MS" w:eastAsia="Arial Unicode MS" w:hAnsi="Arial Unicode MS" w:cs="Arial Unicode MS"/>
              </w:rPr>
            </w:pPr>
            <w:r w:rsidRPr="002703A5">
              <w:rPr>
                <w:smallCaps/>
              </w:rPr>
              <w:t>Nitrous oxide</w:t>
            </w:r>
            <w:r w:rsidR="002703A5">
              <w:t xml:space="preserve"> – </w:t>
            </w:r>
            <w:r w:rsidR="002703A5" w:rsidRPr="002703A5">
              <w:rPr>
                <w:b/>
                <w:color w:val="008000"/>
              </w:rPr>
              <w:t>safest!!!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104.5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1.4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0.47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1.1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1.2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2.3</w:t>
            </w:r>
          </w:p>
        </w:tc>
      </w:tr>
      <w:tr w:rsidR="00782289">
        <w:trPr>
          <w:tblCellSpacing w:w="0" w:type="dxa"/>
        </w:trPr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89" w:rsidRDefault="00782289" w:rsidP="00782289">
            <w:pPr>
              <w:rPr>
                <w:rFonts w:ascii="Arial Unicode MS" w:eastAsia="Arial Unicode MS" w:hAnsi="Arial Unicode MS" w:cs="Arial Unicode MS"/>
                <w:smallCaps/>
                <w:szCs w:val="24"/>
              </w:rPr>
            </w:pPr>
            <w:r>
              <w:rPr>
                <w:smallCaps/>
              </w:rPr>
              <w:t>Desflurane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6.00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18.7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0.44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1.3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2.0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27</w:t>
            </w:r>
          </w:p>
        </w:tc>
      </w:tr>
      <w:tr w:rsidR="00782289">
        <w:trPr>
          <w:tblCellSpacing w:w="0" w:type="dxa"/>
        </w:trPr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89" w:rsidRDefault="00782289" w:rsidP="00782289">
            <w:pPr>
              <w:rPr>
                <w:rFonts w:ascii="Arial Unicode MS" w:eastAsia="Arial Unicode MS" w:hAnsi="Arial Unicode MS" w:cs="Arial Unicode MS"/>
                <w:smallCaps/>
                <w:szCs w:val="24"/>
              </w:rPr>
            </w:pPr>
            <w:r>
              <w:rPr>
                <w:smallCaps/>
              </w:rPr>
              <w:t>Sevoflurane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2.00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47.2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0.65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1.7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3.1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48</w:t>
            </w:r>
          </w:p>
        </w:tc>
      </w:tr>
      <w:tr w:rsidR="00782289">
        <w:trPr>
          <w:tblCellSpacing w:w="0" w:type="dxa"/>
        </w:trPr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89" w:rsidRDefault="00782289" w:rsidP="00782289">
            <w:pPr>
              <w:rPr>
                <w:rFonts w:ascii="Arial Unicode MS" w:eastAsia="Arial Unicode MS" w:hAnsi="Arial Unicode MS" w:cs="Arial Unicode MS"/>
                <w:smallCaps/>
                <w:szCs w:val="24"/>
              </w:rPr>
            </w:pPr>
            <w:r>
              <w:rPr>
                <w:smallCaps/>
              </w:rPr>
              <w:t>Enflurane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1.68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96.5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1.85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1.4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1.7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36</w:t>
            </w:r>
          </w:p>
        </w:tc>
      </w:tr>
      <w:tr w:rsidR="00782289">
        <w:trPr>
          <w:tblCellSpacing w:w="0" w:type="dxa"/>
        </w:trPr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89" w:rsidRDefault="00782289" w:rsidP="00782289">
            <w:pPr>
              <w:rPr>
                <w:rFonts w:ascii="Arial Unicode MS" w:eastAsia="Arial Unicode MS" w:hAnsi="Arial Unicode MS" w:cs="Arial Unicode MS"/>
                <w:smallCaps/>
                <w:szCs w:val="24"/>
              </w:rPr>
            </w:pPr>
            <w:r>
              <w:rPr>
                <w:smallCaps/>
              </w:rPr>
              <w:t>Isoflurane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1.15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90.8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1.4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1.6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2.9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45</w:t>
            </w:r>
          </w:p>
        </w:tc>
      </w:tr>
      <w:tr w:rsidR="00782289">
        <w:trPr>
          <w:tblCellSpacing w:w="0" w:type="dxa"/>
        </w:trPr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89" w:rsidRDefault="00782289" w:rsidP="00782289">
            <w:pPr>
              <w:rPr>
                <w:rFonts w:ascii="Arial Unicode MS" w:eastAsia="Arial Unicode MS" w:hAnsi="Arial Unicode MS" w:cs="Arial Unicode MS"/>
                <w:smallCaps/>
                <w:szCs w:val="24"/>
              </w:rPr>
            </w:pPr>
            <w:r>
              <w:rPr>
                <w:smallCaps/>
              </w:rPr>
              <w:t>Halothane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0.74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224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2.4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1.9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3.4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51</w:t>
            </w:r>
          </w:p>
        </w:tc>
      </w:tr>
    </w:tbl>
    <w:p w:rsidR="00782289" w:rsidRDefault="00782289" w:rsidP="00782289">
      <w:pPr>
        <w:pStyle w:val="NormalWeb"/>
        <w:rPr>
          <w:vertAlign w:val="superscript"/>
        </w:rPr>
      </w:pPr>
    </w:p>
    <w:p w:rsidR="00782289" w:rsidRDefault="00782289" w:rsidP="00782289">
      <w:pPr>
        <w:pStyle w:val="NormalWeb"/>
      </w:pPr>
      <w:r>
        <w:rPr>
          <w:b/>
          <w:bCs/>
        </w:rPr>
        <w:t xml:space="preserve">*MAC (minimal alveolar concentration) </w:t>
      </w:r>
      <w:r>
        <w:t>– concentration needed to eliminate movement in 50% patients challenged by standardized skin incision.</w:t>
      </w:r>
    </w:p>
    <w:p w:rsidR="00782289" w:rsidRDefault="00782289" w:rsidP="00782289">
      <w:pPr>
        <w:pStyle w:val="NormalWeb"/>
        <w:numPr>
          <w:ilvl w:val="0"/>
          <w:numId w:val="106"/>
        </w:numPr>
      </w:pPr>
      <w:r>
        <w:t>expressed as percent of gas mixture at 1 atm.</w:t>
      </w:r>
    </w:p>
    <w:p w:rsidR="00782289" w:rsidRDefault="00782289" w:rsidP="00782289">
      <w:pPr>
        <w:pStyle w:val="NormalWeb"/>
        <w:numPr>
          <w:ilvl w:val="0"/>
          <w:numId w:val="106"/>
        </w:numPr>
        <w:rPr>
          <w:lang w:val="lt-LT"/>
        </w:rPr>
      </w:pPr>
      <w:r>
        <w:t xml:space="preserve">inversely correlates with </w:t>
      </w:r>
      <w:r>
        <w:rPr>
          <w:smallCaps/>
        </w:rPr>
        <w:t>anesthetic potency</w:t>
      </w:r>
      <w:r>
        <w:t xml:space="preserve">  (lower MAC - more potent agent.).</w:t>
      </w:r>
    </w:p>
    <w:p w:rsidR="00782289" w:rsidRDefault="00782289" w:rsidP="00782289">
      <w:pPr>
        <w:pStyle w:val="NormalWeb"/>
        <w:numPr>
          <w:ilvl w:val="0"/>
          <w:numId w:val="106"/>
        </w:numPr>
      </w:pPr>
      <w:r>
        <w:rPr>
          <w:lang w:val="lt-LT"/>
        </w:rPr>
        <w:t>inhaliacinių anestetikų narkozės gylį lengva valdyti keičiant inhaliuojamą koncentraciją; anestetikai labai greitai pasišalina iš organizmo (</w:t>
      </w:r>
      <w:r w:rsidRPr="00FA13BC">
        <w:t>vs</w:t>
      </w:r>
      <w:r>
        <w:rPr>
          <w:lang w:val="lt-LT"/>
        </w:rPr>
        <w:t>. intraveniniai anestetikai).</w:t>
      </w:r>
    </w:p>
    <w:p w:rsidR="00782289" w:rsidRDefault="00782289" w:rsidP="00782289">
      <w:pPr>
        <w:pStyle w:val="NormalWeb"/>
        <w:rPr>
          <w:vertAlign w:val="superscript"/>
        </w:rPr>
      </w:pPr>
    </w:p>
    <w:p w:rsidR="00782289" w:rsidRDefault="00782289" w:rsidP="0078228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4393"/>
      </w:pPr>
      <w:r>
        <w:t xml:space="preserve">Gas concentration = </w:t>
      </w:r>
      <w:r>
        <w:rPr>
          <w:b/>
          <w:bCs/>
          <w:i/>
          <w:iCs/>
        </w:rPr>
        <w:t>partial pressure</w:t>
      </w:r>
      <w:r>
        <w:t xml:space="preserve"> × </w:t>
      </w:r>
      <w:r>
        <w:rPr>
          <w:b/>
          <w:bCs/>
          <w:i/>
          <w:iCs/>
        </w:rPr>
        <w:t>solubility</w:t>
      </w:r>
      <w:r>
        <w:t>*</w:t>
      </w:r>
    </w:p>
    <w:p w:rsidR="00782289" w:rsidRDefault="00782289" w:rsidP="00782289">
      <w:pPr>
        <w:pStyle w:val="NormalWeb"/>
      </w:pPr>
    </w:p>
    <w:p w:rsidR="00782289" w:rsidRDefault="00782289" w:rsidP="00782289">
      <w:pPr>
        <w:pStyle w:val="NormalWeb"/>
      </w:pPr>
      <w:r>
        <w:t xml:space="preserve">*solubility is expressed in terms of </w:t>
      </w:r>
      <w:r>
        <w:rPr>
          <w:b/>
          <w:bCs/>
          <w:i/>
          <w:iCs/>
        </w:rPr>
        <w:t>partition coefficient</w:t>
      </w:r>
      <w:r>
        <w:t>:</w:t>
      </w:r>
    </w:p>
    <w:p w:rsidR="00782289" w:rsidRDefault="00782289" w:rsidP="00782289">
      <w:pPr>
        <w:pStyle w:val="NormalWeb"/>
      </w:pPr>
    </w:p>
    <w:p w:rsidR="00782289" w:rsidRDefault="00782289" w:rsidP="00782289">
      <w:pPr>
        <w:pStyle w:val="NormalWeb"/>
      </w:pPr>
      <w:r>
        <w:rPr>
          <w:vertAlign w:val="superscript"/>
        </w:rPr>
        <w:t>1</w:t>
      </w:r>
      <w:r>
        <w:rPr>
          <w:b/>
          <w:bCs/>
        </w:rPr>
        <w:t xml:space="preserve">Oil/gas partition coefficient </w:t>
      </w:r>
      <w:r>
        <w:t xml:space="preserve">– lipid solubility (correlates with </w:t>
      </w:r>
      <w:r>
        <w:rPr>
          <w:smallCaps/>
        </w:rPr>
        <w:t>anesthetic potency)</w:t>
      </w:r>
      <w:r>
        <w:t>.</w:t>
      </w:r>
    </w:p>
    <w:p w:rsidR="00782289" w:rsidRDefault="00782289" w:rsidP="00782289">
      <w:pPr>
        <w:pStyle w:val="NormalWeb"/>
      </w:pPr>
      <w:r>
        <w:br/>
      </w:r>
      <w:r>
        <w:rPr>
          <w:vertAlign w:val="superscript"/>
        </w:rPr>
        <w:t>2</w:t>
      </w:r>
      <w:r>
        <w:rPr>
          <w:b/>
          <w:bCs/>
          <w:szCs w:val="20"/>
        </w:rPr>
        <w:t>Blood/gas partition coefficient</w:t>
      </w:r>
      <w:r>
        <w:rPr>
          <w:szCs w:val="20"/>
        </w:rPr>
        <w:t xml:space="preserve"> - inversely correlates with </w:t>
      </w:r>
      <w:r>
        <w:rPr>
          <w:smallCaps/>
          <w:szCs w:val="20"/>
        </w:rPr>
        <w:t>induction speed</w:t>
      </w:r>
      <w:r>
        <w:rPr>
          <w:szCs w:val="20"/>
        </w:rPr>
        <w:t>:</w:t>
      </w:r>
    </w:p>
    <w:p w:rsidR="00782289" w:rsidRDefault="00782289" w:rsidP="00782289">
      <w:pPr>
        <w:pStyle w:val="NormalWeb"/>
        <w:ind w:left="1134" w:hanging="414"/>
      </w:pPr>
      <w:r>
        <w:rPr>
          <w:i/>
          <w:iCs/>
        </w:rPr>
        <w:t>less soluble agents</w:t>
      </w:r>
      <w:r>
        <w:t xml:space="preserve"> have more rapid induction and emergence (i.e. blood concentration more rapidly equilibrates with inspired concentration - both at anesthesia beginning when inspired concentration is high and at end when inspired concentration is zero).</w:t>
      </w:r>
    </w:p>
    <w:p w:rsidR="00782289" w:rsidRDefault="00782289" w:rsidP="00782289">
      <w:pPr>
        <w:pStyle w:val="NormalWeb"/>
        <w:numPr>
          <w:ilvl w:val="0"/>
          <w:numId w:val="109"/>
        </w:numPr>
      </w:pPr>
      <w:r>
        <w:t xml:space="preserve">least soluble is </w:t>
      </w:r>
      <w:r>
        <w:rPr>
          <w:b/>
          <w:bCs/>
          <w:i/>
          <w:iCs/>
          <w:smallCaps/>
        </w:rPr>
        <w:t>desflurane</w:t>
      </w:r>
      <w:r>
        <w:t xml:space="preserve"> (coefficient ≈ 0.44).</w:t>
      </w:r>
    </w:p>
    <w:p w:rsidR="00782289" w:rsidRDefault="00782289" w:rsidP="00782289">
      <w:pPr>
        <w:pStyle w:val="NormalWeb"/>
        <w:ind w:left="1134" w:hanging="414"/>
      </w:pPr>
      <w:r>
        <w:rPr>
          <w:i/>
          <w:iCs/>
        </w:rPr>
        <w:t>more soluble agents</w:t>
      </w:r>
      <w:r>
        <w:t xml:space="preserve"> - concentration in blood rises more slowly (because greater amounts of drug must dissolve) – slower changes in anesthesia depth in response to changes in inhaled concentrations.</w:t>
      </w:r>
    </w:p>
    <w:p w:rsidR="00782289" w:rsidRDefault="00782289" w:rsidP="00782289">
      <w:pPr>
        <w:pStyle w:val="NormalWeb"/>
        <w:numPr>
          <w:ilvl w:val="0"/>
          <w:numId w:val="108"/>
        </w:numPr>
      </w:pPr>
      <w:r>
        <w:t xml:space="preserve">most soluble are </w:t>
      </w:r>
      <w:r>
        <w:rPr>
          <w:b/>
          <w:bCs/>
          <w:i/>
          <w:iCs/>
          <w:smallCaps/>
        </w:rPr>
        <w:t>ether</w:t>
      </w:r>
      <w:r>
        <w:t xml:space="preserve"> (coefficient ≈ 12) &amp; </w:t>
      </w:r>
      <w:r>
        <w:rPr>
          <w:i/>
          <w:iCs/>
          <w:smallCaps/>
        </w:rPr>
        <w:t xml:space="preserve">halothane </w:t>
      </w:r>
      <w:r>
        <w:t>(coefficient ≈ 2.4).</w:t>
      </w:r>
    </w:p>
    <w:p w:rsidR="00782289" w:rsidRDefault="00782289" w:rsidP="00782289">
      <w:pPr>
        <w:pStyle w:val="NormalWeb"/>
        <w:rPr>
          <w:szCs w:val="15"/>
        </w:rPr>
      </w:pPr>
      <w:r>
        <w:rPr>
          <w:szCs w:val="20"/>
        </w:rPr>
        <w:br/>
      </w:r>
      <w:r>
        <w:rPr>
          <w:szCs w:val="20"/>
          <w:vertAlign w:val="superscript"/>
        </w:rPr>
        <w:t>3</w:t>
      </w:r>
      <w:r>
        <w:rPr>
          <w:b/>
          <w:bCs/>
          <w:szCs w:val="15"/>
        </w:rPr>
        <w:t>Tissue/blood coefficients</w:t>
      </w:r>
      <w:r>
        <w:rPr>
          <w:szCs w:val="15"/>
        </w:rPr>
        <w:t xml:space="preserve"> - </w:t>
      </w:r>
      <w:r>
        <w:rPr>
          <w:smallCaps/>
          <w:szCs w:val="20"/>
        </w:rPr>
        <w:t>solubility</w:t>
      </w:r>
      <w:r>
        <w:rPr>
          <w:szCs w:val="15"/>
        </w:rPr>
        <w:t xml:space="preserve"> in various tissues:</w:t>
      </w:r>
    </w:p>
    <w:p w:rsidR="00782289" w:rsidRDefault="00782289" w:rsidP="00782289">
      <w:pPr>
        <w:pStyle w:val="NormalWeb"/>
        <w:ind w:left="1276" w:hanging="556"/>
        <w:rPr>
          <w:szCs w:val="15"/>
        </w:rPr>
      </w:pPr>
      <w:r>
        <w:rPr>
          <w:b/>
          <w:bCs/>
          <w:i/>
          <w:iCs/>
          <w:szCs w:val="15"/>
        </w:rPr>
        <w:t>brain, heart, liver, kidney, endocrine glands</w:t>
      </w:r>
      <w:r>
        <w:rPr>
          <w:szCs w:val="15"/>
        </w:rPr>
        <w:t xml:space="preserve"> – highly perfused tissues – rapidly attain steady-state with gas partial pressure in blood.</w:t>
      </w:r>
    </w:p>
    <w:p w:rsidR="00782289" w:rsidRDefault="00782289" w:rsidP="00782289">
      <w:pPr>
        <w:pStyle w:val="NormalWeb"/>
        <w:ind w:left="1276" w:hanging="556"/>
        <w:rPr>
          <w:szCs w:val="15"/>
        </w:rPr>
      </w:pPr>
      <w:r>
        <w:rPr>
          <w:b/>
          <w:bCs/>
          <w:i/>
          <w:iCs/>
          <w:szCs w:val="15"/>
        </w:rPr>
        <w:t>skeletal muscles</w:t>
      </w:r>
      <w:r>
        <w:rPr>
          <w:szCs w:val="15"/>
        </w:rPr>
        <w:t xml:space="preserve"> – poorly perfused (during anesthesia), large volume – very slowly achieve steady-state.</w:t>
      </w:r>
    </w:p>
    <w:p w:rsidR="00782289" w:rsidRDefault="00782289" w:rsidP="00782289">
      <w:pPr>
        <w:pStyle w:val="NormalWeb"/>
        <w:ind w:left="1276" w:hanging="556"/>
        <w:rPr>
          <w:szCs w:val="15"/>
        </w:rPr>
      </w:pPr>
      <w:r>
        <w:rPr>
          <w:b/>
          <w:bCs/>
          <w:i/>
          <w:iCs/>
          <w:szCs w:val="15"/>
        </w:rPr>
        <w:t>fat</w:t>
      </w:r>
      <w:r>
        <w:rPr>
          <w:szCs w:val="15"/>
        </w:rPr>
        <w:t xml:space="preserve"> - poorly perfused, anesthetics are very fat-soluble - very slowly achieve steady-state.</w:t>
      </w:r>
    </w:p>
    <w:p w:rsidR="00782289" w:rsidRDefault="00782289" w:rsidP="00782289">
      <w:pPr>
        <w:pStyle w:val="NormalWeb"/>
        <w:ind w:left="1276" w:hanging="556"/>
      </w:pPr>
      <w:r>
        <w:rPr>
          <w:b/>
          <w:bCs/>
          <w:i/>
          <w:iCs/>
          <w:szCs w:val="15"/>
        </w:rPr>
        <w:t>bone, cartilage, ligaments</w:t>
      </w:r>
      <w:r>
        <w:rPr>
          <w:szCs w:val="15"/>
        </w:rPr>
        <w:t xml:space="preserve"> - poorly perfused, low storage capacity – slight impact on gas distribution time.</w:t>
      </w:r>
    </w:p>
    <w:p w:rsidR="00782289" w:rsidRDefault="00782289" w:rsidP="00782289">
      <w:pPr>
        <w:pStyle w:val="NormalWeb"/>
      </w:pPr>
    </w:p>
    <w:p w:rsidR="00782289" w:rsidRDefault="00782289" w:rsidP="00782289">
      <w:pPr>
        <w:pStyle w:val="NormalWeb"/>
        <w:spacing w:after="120"/>
        <w:rPr>
          <w:u w:val="single"/>
        </w:rPr>
      </w:pPr>
      <w:r>
        <w:rPr>
          <w:u w:val="single"/>
        </w:rPr>
        <w:t>Common effects:</w:t>
      </w:r>
    </w:p>
    <w:p w:rsidR="00782289" w:rsidRDefault="00782289" w:rsidP="00782289">
      <w:pPr>
        <w:pStyle w:val="NormalWeb"/>
        <w:numPr>
          <w:ilvl w:val="0"/>
          <w:numId w:val="105"/>
        </w:numPr>
        <w:rPr>
          <w:lang w:val="lt-LT"/>
        </w:rPr>
      </w:pPr>
      <w:r>
        <w:rPr>
          <w:lang w:val="lt-LT"/>
        </w:rPr>
        <w:lastRenderedPageBreak/>
        <w:t>didina smegenų perfūziją (ICP↑), bronchodilatuoja, relaksuoja gimdą.</w:t>
      </w:r>
    </w:p>
    <w:p w:rsidR="00782289" w:rsidRDefault="00782289" w:rsidP="00782289">
      <w:pPr>
        <w:pStyle w:val="NormalWeb"/>
        <w:numPr>
          <w:ilvl w:val="0"/>
          <w:numId w:val="105"/>
        </w:numPr>
        <w:rPr>
          <w:lang w:val="lt-LT"/>
        </w:rPr>
      </w:pPr>
      <w:r>
        <w:rPr>
          <w:lang w:val="lt-LT"/>
        </w:rPr>
        <w:t>potencijuoja nedepoliarizuojančių miorelaksantų poveikį.</w:t>
      </w:r>
    </w:p>
    <w:p w:rsidR="00782289" w:rsidRDefault="00782289" w:rsidP="00782289">
      <w:pPr>
        <w:pStyle w:val="NormalWeb"/>
      </w:pPr>
    </w:p>
    <w:p w:rsidR="00782289" w:rsidRDefault="00D75AD2" w:rsidP="00D75AD2">
      <w:pPr>
        <w:pStyle w:val="Nervous6"/>
        <w:ind w:right="7937"/>
      </w:pPr>
      <w:bookmarkStart w:id="4" w:name="_Toc296239540"/>
      <w:r>
        <w:t>Adverse effects</w:t>
      </w:r>
      <w:bookmarkEnd w:id="4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606"/>
        <w:gridCol w:w="1738"/>
        <w:gridCol w:w="1642"/>
        <w:gridCol w:w="1642"/>
        <w:gridCol w:w="1640"/>
        <w:gridCol w:w="1638"/>
      </w:tblGrid>
      <w:tr w:rsidR="00782289">
        <w:trPr>
          <w:tblHeader/>
          <w:tblCellSpacing w:w="0" w:type="dxa"/>
        </w:trPr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82289" w:rsidRDefault="00782289" w:rsidP="00782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Anesthetic</w:t>
            </w:r>
          </w:p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Cs w:val="24"/>
              </w:rPr>
            </w:pPr>
            <w:r>
              <w:rPr>
                <w:b/>
                <w:bCs/>
              </w:rPr>
              <w:t>agent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82289" w:rsidRDefault="00782289" w:rsidP="00782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Arrhythmias, sensitization to catecholamines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82289" w:rsidRDefault="00782289" w:rsidP="00782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Cardiac output, BP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82289" w:rsidRDefault="00782289" w:rsidP="00782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Respiratory reflexes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82289" w:rsidRDefault="00782289" w:rsidP="00782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Hepatotoxicity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82289" w:rsidRDefault="00782289" w:rsidP="00782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Nephrotoxicity</w:t>
            </w:r>
          </w:p>
        </w:tc>
      </w:tr>
      <w:tr w:rsidR="00782289">
        <w:trPr>
          <w:tblCellSpacing w:w="0" w:type="dxa"/>
        </w:trPr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89" w:rsidRDefault="00422898" w:rsidP="00422898">
            <w:pPr>
              <w:rPr>
                <w:rFonts w:ascii="Arial Unicode MS" w:eastAsia="Arial Unicode MS" w:hAnsi="Arial Unicode MS" w:cs="Arial Unicode MS"/>
              </w:rPr>
            </w:pPr>
            <w:r w:rsidRPr="00422898">
              <w:rPr>
                <w:smallCaps/>
              </w:rPr>
              <w:t>Nitrous oxide</w:t>
            </w:r>
            <w:r>
              <w:t xml:space="preserve"> – </w:t>
            </w:r>
            <w:r w:rsidRPr="002703A5">
              <w:rPr>
                <w:b/>
                <w:color w:val="008000"/>
              </w:rPr>
              <w:t>safest!!!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Cs w:val="24"/>
              </w:rPr>
              <w:t>-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Cs w:val="24"/>
              </w:rPr>
              <w:t>-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Cs w:val="24"/>
              </w:rPr>
              <w:t>-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Cs w:val="24"/>
              </w:rPr>
              <w:t>-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Cs w:val="24"/>
              </w:rPr>
              <w:t>-</w:t>
            </w:r>
          </w:p>
        </w:tc>
      </w:tr>
      <w:tr w:rsidR="00782289">
        <w:trPr>
          <w:tblCellSpacing w:w="0" w:type="dxa"/>
        </w:trPr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89" w:rsidRDefault="00782289" w:rsidP="00782289">
            <w:pPr>
              <w:rPr>
                <w:rFonts w:ascii="Arial Unicode MS" w:eastAsia="Arial Unicode MS" w:hAnsi="Arial Unicode MS" w:cs="Arial Unicode MS"/>
                <w:smallCaps/>
                <w:szCs w:val="24"/>
              </w:rPr>
            </w:pPr>
            <w:r>
              <w:rPr>
                <w:smallCaps/>
              </w:rPr>
              <w:t>Desflurane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Cs w:val="24"/>
              </w:rPr>
              <w:t>-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Cs w:val="24"/>
              </w:rPr>
              <w:t>+/-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782289">
        <w:trPr>
          <w:tblCellSpacing w:w="0" w:type="dxa"/>
        </w:trPr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89" w:rsidRDefault="00782289" w:rsidP="00782289">
            <w:pPr>
              <w:rPr>
                <w:rFonts w:ascii="Arial Unicode MS" w:eastAsia="Arial Unicode MS" w:hAnsi="Arial Unicode MS" w:cs="Arial Unicode MS"/>
                <w:smallCaps/>
                <w:szCs w:val="24"/>
              </w:rPr>
            </w:pPr>
            <w:r>
              <w:rPr>
                <w:smallCaps/>
              </w:rPr>
              <w:t>Sevoflurane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Cs w:val="24"/>
              </w:rPr>
              <w:t>-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Cs w:val="24"/>
              </w:rPr>
              <w:t>-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↓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Cs w:val="24"/>
              </w:rPr>
              <w:t>-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Cs w:val="24"/>
              </w:rPr>
              <w:t>+</w:t>
            </w:r>
          </w:p>
        </w:tc>
      </w:tr>
      <w:tr w:rsidR="00782289">
        <w:trPr>
          <w:tblCellSpacing w:w="0" w:type="dxa"/>
        </w:trPr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89" w:rsidRDefault="00782289" w:rsidP="00782289">
            <w:pPr>
              <w:rPr>
                <w:rFonts w:ascii="Arial Unicode MS" w:eastAsia="Arial Unicode MS" w:hAnsi="Arial Unicode MS" w:cs="Arial Unicode MS"/>
                <w:smallCaps/>
                <w:szCs w:val="24"/>
              </w:rPr>
            </w:pPr>
            <w:r>
              <w:rPr>
                <w:smallCaps/>
              </w:rPr>
              <w:t>Enflurane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Cs w:val="24"/>
              </w:rPr>
              <w:t>+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↓</w:t>
            </w:r>
            <w:r>
              <w:rPr>
                <w:rFonts w:ascii="Arial Unicode MS" w:eastAsia="Arial Unicode MS" w:hAnsi="Arial Unicode MS" w:cs="Arial Unicode MS"/>
                <w:szCs w:val="24"/>
              </w:rPr>
              <w:t xml:space="preserve"> </w:t>
            </w:r>
            <w:r>
              <w:rPr>
                <w:rFonts w:eastAsia="Arial Unicode MS"/>
                <w:szCs w:val="24"/>
              </w:rPr>
              <w:t>→</w:t>
            </w:r>
            <w:r>
              <w:rPr>
                <w:rFonts w:ascii="Arial Unicode MS" w:eastAsia="Arial Unicode MS" w:hAnsi="Arial Unicode MS" w:cs="Arial Unicode MS"/>
                <w:szCs w:val="24"/>
              </w:rPr>
              <w:t xml:space="preserve"> </w:t>
            </w:r>
            <w:r>
              <w:rPr>
                <w:rFonts w:eastAsia="Arial Unicode MS"/>
                <w:szCs w:val="24"/>
              </w:rPr>
              <w:t>N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↓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Cs w:val="24"/>
              </w:rPr>
              <w:t>+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Cs w:val="24"/>
              </w:rPr>
              <w:t>+/-</w:t>
            </w:r>
          </w:p>
        </w:tc>
      </w:tr>
      <w:tr w:rsidR="00782289">
        <w:trPr>
          <w:tblCellSpacing w:w="0" w:type="dxa"/>
        </w:trPr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89" w:rsidRDefault="00782289" w:rsidP="00782289">
            <w:pPr>
              <w:rPr>
                <w:rFonts w:ascii="Arial Unicode MS" w:eastAsia="Arial Unicode MS" w:hAnsi="Arial Unicode MS" w:cs="Arial Unicode MS"/>
                <w:smallCaps/>
                <w:szCs w:val="24"/>
              </w:rPr>
            </w:pPr>
            <w:r>
              <w:rPr>
                <w:smallCaps/>
              </w:rPr>
              <w:t>Isoflurane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Cs w:val="24"/>
              </w:rPr>
              <w:t>-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↓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↑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Cs w:val="24"/>
              </w:rPr>
              <w:t>-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Cs w:val="24"/>
              </w:rPr>
              <w:t>-</w:t>
            </w:r>
          </w:p>
        </w:tc>
      </w:tr>
      <w:tr w:rsidR="00782289">
        <w:trPr>
          <w:tblCellSpacing w:w="0" w:type="dxa"/>
        </w:trPr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89" w:rsidRDefault="00782289" w:rsidP="00782289">
            <w:pPr>
              <w:rPr>
                <w:rFonts w:ascii="Arial Unicode MS" w:eastAsia="Arial Unicode MS" w:hAnsi="Arial Unicode MS" w:cs="Arial Unicode MS"/>
                <w:smallCaps/>
                <w:szCs w:val="24"/>
              </w:rPr>
            </w:pPr>
            <w:r>
              <w:rPr>
                <w:smallCaps/>
              </w:rPr>
              <w:t>Halothane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Cs w:val="24"/>
              </w:rPr>
              <w:t>++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↓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↓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Cs w:val="24"/>
              </w:rPr>
              <w:t>+++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89" w:rsidRDefault="00782289" w:rsidP="0078228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Cs w:val="24"/>
              </w:rPr>
              <w:t>-</w:t>
            </w:r>
          </w:p>
        </w:tc>
      </w:tr>
    </w:tbl>
    <w:p w:rsidR="00782289" w:rsidRDefault="00782289" w:rsidP="00782289">
      <w:pPr>
        <w:pStyle w:val="NormalWeb"/>
      </w:pPr>
    </w:p>
    <w:p w:rsidR="00782289" w:rsidRDefault="00782289" w:rsidP="00782289">
      <w:pPr>
        <w:pStyle w:val="NormalWeb"/>
        <w:numPr>
          <w:ilvl w:val="0"/>
          <w:numId w:val="105"/>
        </w:numPr>
      </w:pPr>
      <w:r>
        <w:t xml:space="preserve">all potent inhalational agents occasionally trigger </w:t>
      </w:r>
      <w:r>
        <w:rPr>
          <w:i/>
          <w:iCs/>
          <w:smallCaps/>
        </w:rPr>
        <w:t>malignant hyperthermia</w:t>
      </w:r>
      <w:r>
        <w:t>!</w:t>
      </w:r>
    </w:p>
    <w:p w:rsidR="00782289" w:rsidRDefault="00782289" w:rsidP="00782289">
      <w:pPr>
        <w:pStyle w:val="NormalWeb"/>
      </w:pPr>
    </w:p>
    <w:p w:rsidR="00782289" w:rsidRDefault="00782289" w:rsidP="00782289">
      <w:pPr>
        <w:pStyle w:val="NormalWeb"/>
      </w:pPr>
    </w:p>
    <w:p w:rsidR="0027445D" w:rsidRDefault="0027445D" w:rsidP="0027445D">
      <w:pPr>
        <w:pStyle w:val="Nervous6"/>
        <w:ind w:right="7937"/>
      </w:pPr>
      <w:bookmarkStart w:id="5" w:name="_Toc296239541"/>
      <w:r>
        <w:t>Individual Drugs</w:t>
      </w:r>
      <w:bookmarkEnd w:id="5"/>
    </w:p>
    <w:p w:rsidR="00782289" w:rsidRDefault="00782289" w:rsidP="00D75AD2">
      <w:pPr>
        <w:pStyle w:val="Drugname"/>
      </w:pPr>
      <w:bookmarkStart w:id="6" w:name="_Toc296239542"/>
      <w:r w:rsidRPr="00D75AD2">
        <w:t>Nitrous Oxide (N</w:t>
      </w:r>
      <w:r w:rsidRPr="00D75AD2">
        <w:rPr>
          <w:vertAlign w:val="subscript"/>
        </w:rPr>
        <w:t>2</w:t>
      </w:r>
      <w:r w:rsidRPr="00D75AD2">
        <w:t>O, “laughing gas”)</w:t>
      </w:r>
      <w:bookmarkEnd w:id="6"/>
    </w:p>
    <w:p w:rsidR="00782289" w:rsidRDefault="009E7AE1" w:rsidP="009E7AE1">
      <w:pPr>
        <w:pStyle w:val="NormalWeb"/>
      </w:pPr>
      <w:hyperlink r:id="rId7" w:anchor="NITROUS_OXIDE" w:history="1">
        <w:r w:rsidRPr="009E7AE1">
          <w:rPr>
            <w:rStyle w:val="Hyperlink"/>
          </w:rPr>
          <w:t>see p. Op100 &gt;&gt;</w:t>
        </w:r>
      </w:hyperlink>
    </w:p>
    <w:p w:rsidR="00782289" w:rsidRDefault="00782289" w:rsidP="00782289">
      <w:pPr>
        <w:pStyle w:val="NormalWeb"/>
      </w:pPr>
    </w:p>
    <w:p w:rsidR="00782289" w:rsidRDefault="00782289" w:rsidP="00782289">
      <w:pPr>
        <w:pStyle w:val="NormalWeb"/>
      </w:pPr>
    </w:p>
    <w:p w:rsidR="00782289" w:rsidRPr="00D75AD2" w:rsidRDefault="00782289" w:rsidP="00D75AD2">
      <w:pPr>
        <w:pStyle w:val="Drugname"/>
      </w:pPr>
      <w:bookmarkStart w:id="7" w:name="_Toc296239543"/>
      <w:bookmarkStart w:id="8" w:name="HALOTHANE"/>
      <w:r w:rsidRPr="00D75AD2">
        <w:t>Halothane</w:t>
      </w:r>
      <w:bookmarkEnd w:id="7"/>
    </w:p>
    <w:bookmarkEnd w:id="8"/>
    <w:p w:rsidR="007C388F" w:rsidRDefault="007C388F" w:rsidP="007C388F">
      <w:pPr>
        <w:pStyle w:val="NormalWeb"/>
        <w:ind w:left="1440"/>
      </w:pPr>
      <w:r>
        <w:t xml:space="preserve">neurosurgical aspects – </w:t>
      </w:r>
      <w:hyperlink r:id="rId8" w:anchor="HALOGENATED_AGENTS" w:history="1">
        <w:r w:rsidRPr="007C388F">
          <w:rPr>
            <w:rStyle w:val="Hyperlink"/>
          </w:rPr>
          <w:t>see p. Op100 &gt;&gt;</w:t>
        </w:r>
      </w:hyperlink>
    </w:p>
    <w:p w:rsidR="00782289" w:rsidRDefault="00782289" w:rsidP="00782289">
      <w:pPr>
        <w:pStyle w:val="NormalWeb"/>
        <w:numPr>
          <w:ilvl w:val="0"/>
          <w:numId w:val="8"/>
        </w:numPr>
      </w:pPr>
      <w:r>
        <w:t>prototype to which newer agents are compared.</w:t>
      </w:r>
    </w:p>
    <w:p w:rsidR="00782289" w:rsidRDefault="00782289" w:rsidP="00782289">
      <w:pPr>
        <w:pStyle w:val="NormalWeb"/>
        <w:numPr>
          <w:ilvl w:val="0"/>
          <w:numId w:val="8"/>
        </w:numPr>
      </w:pPr>
      <w:r>
        <w:t>pleasant odor, nonirritating - facilitates mask induction (esp. important in children)!</w:t>
      </w:r>
    </w:p>
    <w:p w:rsidR="00782289" w:rsidRDefault="00782289" w:rsidP="00782289">
      <w:pPr>
        <w:pStyle w:val="NormalWeb"/>
        <w:numPr>
          <w:ilvl w:val="0"/>
          <w:numId w:val="8"/>
        </w:numPr>
      </w:pPr>
      <w:r>
        <w:t xml:space="preserve">potent </w:t>
      </w:r>
      <w:r>
        <w:rPr>
          <w:b/>
          <w:bCs/>
          <w:i/>
          <w:iCs/>
        </w:rPr>
        <w:t>bronchodilator</w:t>
      </w:r>
      <w:r>
        <w:t xml:space="preserve"> effects – agent of choice in asthmatics.</w:t>
      </w:r>
    </w:p>
    <w:p w:rsidR="00782289" w:rsidRDefault="00782289" w:rsidP="00782289">
      <w:pPr>
        <w:pStyle w:val="NormalWeb"/>
        <w:numPr>
          <w:ilvl w:val="0"/>
          <w:numId w:val="8"/>
        </w:numPr>
      </w:pPr>
      <w:r>
        <w:t xml:space="preserve">MAC is only 0.74 vol% and vapor pressure of halothane is 240 mm Hg (30% of atmospheric pressure) – so halothane can be administered at concentrations greatly exceeding MAC (technique called </w:t>
      </w:r>
      <w:r>
        <w:rPr>
          <w:i/>
          <w:iCs/>
        </w:rPr>
        <w:t>overpressure</w:t>
      </w:r>
      <w:r>
        <w:t>) at anesthesia beginning (to increase alveolar &amp; blood concentration more quickly).</w:t>
      </w:r>
    </w:p>
    <w:p w:rsidR="00782289" w:rsidRDefault="00782289" w:rsidP="00782289">
      <w:pPr>
        <w:pStyle w:val="NormalWeb"/>
        <w:numPr>
          <w:ilvl w:val="0"/>
          <w:numId w:val="8"/>
        </w:numPr>
      </w:pPr>
      <w:r>
        <w:t xml:space="preserve">highest blood &amp; tissue solubility – steady-state is achieved very slowly (slow induction, slow emergence) H: </w:t>
      </w:r>
      <w:r>
        <w:rPr>
          <w:i/>
          <w:iCs/>
        </w:rPr>
        <w:t>overpressure</w:t>
      </w:r>
      <w:r>
        <w:t>.</w:t>
      </w:r>
    </w:p>
    <w:p w:rsidR="00782289" w:rsidRDefault="00782289" w:rsidP="00782289">
      <w:pPr>
        <w:pStyle w:val="NormalWeb"/>
        <w:numPr>
          <w:ilvl w:val="0"/>
          <w:numId w:val="8"/>
        </w:numPr>
      </w:pPr>
      <w:r>
        <w:t xml:space="preserve">70% eliminated unchanged (nonmetabolized); </w:t>
      </w:r>
      <w:r w:rsidR="007C388F">
        <w:t>an</w:t>
      </w:r>
      <w:r>
        <w:t>other par</w:t>
      </w:r>
      <w:r w:rsidR="007C388F">
        <w:t>t</w:t>
      </w:r>
      <w:r>
        <w:t xml:space="preserve"> is liver-metabolized to tissue-toxic hydrocarbons and bromide ion [Br</w:t>
      </w:r>
      <w:r>
        <w:rPr>
          <w:vertAlign w:val="superscript"/>
        </w:rPr>
        <w:t>-</w:t>
      </w:r>
      <w:r>
        <w:t>].</w:t>
      </w:r>
    </w:p>
    <w:p w:rsidR="00782289" w:rsidRDefault="00782289" w:rsidP="00782289">
      <w:pPr>
        <w:pStyle w:val="NormalWeb"/>
        <w:numPr>
          <w:ilvl w:val="0"/>
          <w:numId w:val="8"/>
        </w:numPr>
      </w:pPr>
      <w:r>
        <w:rPr>
          <w:u w:val="single"/>
        </w:rPr>
        <w:t>disadvantages</w:t>
      </w:r>
      <w:r>
        <w:t xml:space="preserve"> (→ almost complete replacement by newer agents):</w:t>
      </w:r>
    </w:p>
    <w:p w:rsidR="00782289" w:rsidRDefault="00782289" w:rsidP="00782289">
      <w:pPr>
        <w:pStyle w:val="NormalWeb"/>
        <w:numPr>
          <w:ilvl w:val="0"/>
          <w:numId w:val="9"/>
        </w:numPr>
      </w:pPr>
      <w:r>
        <w:rPr>
          <w:b/>
          <w:bCs/>
        </w:rPr>
        <w:t>powerful cardiac depressant</w:t>
      </w:r>
      <w:r>
        <w:t xml:space="preserve"> (potentially beneficial in patients with ischemic heart disease but may precipitate acute decompensation in patients with severe left ventricular dysfunction).</w:t>
      </w:r>
    </w:p>
    <w:p w:rsidR="00782289" w:rsidRDefault="00782289" w:rsidP="00782289">
      <w:pPr>
        <w:pStyle w:val="NormalWeb"/>
        <w:numPr>
          <w:ilvl w:val="0"/>
          <w:numId w:val="9"/>
        </w:numPr>
      </w:pPr>
      <w:r>
        <w:rPr>
          <w:b/>
          <w:bCs/>
        </w:rPr>
        <w:t>sensitizes myocardium to catecholamines</w:t>
      </w:r>
      <w:r>
        <w:t xml:space="preserve"> (</w:t>
      </w:r>
      <w:r>
        <w:rPr>
          <w:szCs w:val="15"/>
        </w:rPr>
        <w:t>arrhythmogenic).</w:t>
      </w:r>
    </w:p>
    <w:p w:rsidR="00782289" w:rsidRDefault="00782289" w:rsidP="00782289">
      <w:pPr>
        <w:pStyle w:val="NormalWeb"/>
        <w:ind w:left="1440"/>
        <w:rPr>
          <w:lang w:val="lt-LT"/>
        </w:rPr>
      </w:pPr>
      <w:r>
        <w:rPr>
          <w:lang w:val="lt-LT"/>
        </w:rPr>
        <w:t xml:space="preserve">N.B. kadangi </w:t>
      </w:r>
      <w:r w:rsidRPr="00FA13BC">
        <w:rPr>
          <w:smallCaps/>
        </w:rPr>
        <w:t>halothane</w:t>
      </w:r>
      <w:r>
        <w:rPr>
          <w:lang w:val="lt-LT"/>
        </w:rPr>
        <w:t xml:space="preserve"> sukelia hipotenziją, jos gydymui negalima skirti simpatomimetikų, bet tiesioginius vazokonstriktorius </w:t>
      </w:r>
      <w:r w:rsidRPr="00FA13BC">
        <w:t xml:space="preserve">(e.g. </w:t>
      </w:r>
      <w:r w:rsidRPr="00FA13BC">
        <w:rPr>
          <w:smallCaps/>
        </w:rPr>
        <w:t>phenylephrine</w:t>
      </w:r>
      <w:r>
        <w:rPr>
          <w:lang w:val="lt-LT"/>
        </w:rPr>
        <w:t>).</w:t>
      </w:r>
    </w:p>
    <w:p w:rsidR="00782289" w:rsidRDefault="00782289" w:rsidP="00782289">
      <w:pPr>
        <w:pStyle w:val="NormalWeb"/>
        <w:numPr>
          <w:ilvl w:val="0"/>
          <w:numId w:val="9"/>
        </w:numPr>
      </w:pPr>
      <w:r>
        <w:t>fulminant</w:t>
      </w:r>
      <w:r>
        <w:rPr>
          <w:b/>
          <w:bCs/>
        </w:rPr>
        <w:t xml:space="preserve"> halothane hepatitis</w:t>
      </w:r>
      <w:r>
        <w:t xml:space="preserve"> (microscopically indistinguishable from viral hepatitis) – depends on enzyme induction and liver hypoxia.</w:t>
      </w:r>
    </w:p>
    <w:p w:rsidR="00782289" w:rsidRDefault="00782289" w:rsidP="00782289">
      <w:pPr>
        <w:pStyle w:val="NormalWeb"/>
        <w:ind w:left="1440"/>
      </w:pPr>
      <w:r>
        <w:t>N.B. damage is metabolic (halothane is not direct hepatotoxin)!</w:t>
      </w:r>
    </w:p>
    <w:p w:rsidR="00782289" w:rsidRDefault="00782289" w:rsidP="00782289">
      <w:pPr>
        <w:pStyle w:val="NormalWeb"/>
        <w:numPr>
          <w:ilvl w:val="1"/>
          <w:numId w:val="9"/>
        </w:numPr>
      </w:pPr>
      <w:r>
        <w:lastRenderedPageBreak/>
        <w:t>rare (≈ 1 in 10,000).</w:t>
      </w:r>
    </w:p>
    <w:p w:rsidR="00782289" w:rsidRDefault="00782289" w:rsidP="00782289">
      <w:pPr>
        <w:pStyle w:val="NormalWeb"/>
        <w:numPr>
          <w:ilvl w:val="1"/>
          <w:numId w:val="9"/>
        </w:numPr>
      </w:pPr>
      <w:r>
        <w:t>manifests on 2-5</w:t>
      </w:r>
      <w:r>
        <w:rPr>
          <w:vertAlign w:val="superscript"/>
        </w:rPr>
        <w:t>th</w:t>
      </w:r>
      <w:r>
        <w:t xml:space="preserve"> day (fever, anorexia, vomiting, etc.).</w:t>
      </w:r>
    </w:p>
    <w:p w:rsidR="00782289" w:rsidRDefault="00782289" w:rsidP="00782289">
      <w:pPr>
        <w:pStyle w:val="NormalWeb"/>
        <w:numPr>
          <w:ilvl w:val="1"/>
          <w:numId w:val="9"/>
        </w:numPr>
      </w:pPr>
      <w:r>
        <w:t>mortality 20-50% due to liver necrosis.</w:t>
      </w:r>
    </w:p>
    <w:p w:rsidR="00782289" w:rsidRDefault="00782289" w:rsidP="00782289">
      <w:pPr>
        <w:pStyle w:val="NormalWeb"/>
        <w:numPr>
          <w:ilvl w:val="1"/>
          <w:numId w:val="9"/>
        </w:numPr>
      </w:pPr>
      <w:r>
        <w:t>hepatitis incidence is increased sevenfold if halothane is repeated within 3 months (except children &lt; 8 years of age - halothane hepatitis has not been reported and halothane can be used repeatedly).</w:t>
      </w:r>
    </w:p>
    <w:p w:rsidR="00782289" w:rsidRDefault="00782289" w:rsidP="00782289">
      <w:pPr>
        <w:pStyle w:val="NormalWeb"/>
        <w:ind w:left="1440"/>
      </w:pPr>
      <w:r>
        <w:t>N.B. halothane is agent of choice for children!</w:t>
      </w:r>
    </w:p>
    <w:p w:rsidR="00782289" w:rsidRDefault="00782289" w:rsidP="00782289">
      <w:pPr>
        <w:pStyle w:val="NormalWeb"/>
        <w:numPr>
          <w:ilvl w:val="1"/>
          <w:numId w:val="9"/>
        </w:numPr>
      </w:pPr>
      <w:r>
        <w:t xml:space="preserve">for medicolegal prudence halothane should be avoided in cases of </w:t>
      </w:r>
      <w:r>
        <w:rPr>
          <w:i/>
          <w:iCs/>
        </w:rPr>
        <w:t>potential postoperative liver problems</w:t>
      </w:r>
      <w:r>
        <w:t xml:space="preserve"> or if patient has taken </w:t>
      </w:r>
      <w:r>
        <w:rPr>
          <w:i/>
          <w:iCs/>
        </w:rPr>
        <w:t>enzyme-inducing drugs</w:t>
      </w:r>
      <w:r>
        <w:t xml:space="preserve"> (phenobarbital, isoniazid).</w:t>
      </w:r>
    </w:p>
    <w:p w:rsidR="00782289" w:rsidRDefault="00782289" w:rsidP="00782289">
      <w:pPr>
        <w:pStyle w:val="NormalWeb"/>
        <w:numPr>
          <w:ilvl w:val="0"/>
          <w:numId w:val="9"/>
        </w:numPr>
      </w:pPr>
      <w:r>
        <w:rPr>
          <w:b/>
          <w:bCs/>
        </w:rPr>
        <w:t>weak analgesia</w:t>
      </w:r>
      <w:r>
        <w:t xml:space="preserve"> – must be used with other anesthetic (e.g. N</w:t>
      </w:r>
      <w:r>
        <w:rPr>
          <w:vertAlign w:val="subscript"/>
        </w:rPr>
        <w:t>2</w:t>
      </w:r>
      <w:r>
        <w:t>O).</w:t>
      </w:r>
    </w:p>
    <w:p w:rsidR="00782289" w:rsidRDefault="00782289" w:rsidP="00782289">
      <w:pPr>
        <w:pStyle w:val="NormalWeb"/>
      </w:pPr>
    </w:p>
    <w:p w:rsidR="00782289" w:rsidRDefault="00782289" w:rsidP="00782289">
      <w:pPr>
        <w:pStyle w:val="NormalWeb"/>
      </w:pPr>
    </w:p>
    <w:p w:rsidR="00782289" w:rsidRPr="00D75AD2" w:rsidRDefault="00782289" w:rsidP="00D75AD2">
      <w:pPr>
        <w:pStyle w:val="Drugname"/>
      </w:pPr>
      <w:bookmarkStart w:id="9" w:name="_Toc296239544"/>
      <w:bookmarkStart w:id="10" w:name="ISOFLURANE"/>
      <w:r w:rsidRPr="00D75AD2">
        <w:t>Isoflurane</w:t>
      </w:r>
      <w:bookmarkEnd w:id="9"/>
    </w:p>
    <w:bookmarkEnd w:id="10"/>
    <w:p w:rsidR="007C388F" w:rsidRDefault="007C388F" w:rsidP="007C388F">
      <w:pPr>
        <w:pStyle w:val="NormalWeb"/>
        <w:ind w:left="1440"/>
      </w:pPr>
      <w:r>
        <w:t xml:space="preserve">neurosurgical aspects – </w:t>
      </w:r>
      <w:hyperlink r:id="rId9" w:anchor="HALOGENATED_AGENTS" w:history="1">
        <w:r w:rsidRPr="007C388F">
          <w:rPr>
            <w:rStyle w:val="Hyperlink"/>
          </w:rPr>
          <w:t>see p. Op100 &gt;&gt;</w:t>
        </w:r>
      </w:hyperlink>
    </w:p>
    <w:p w:rsidR="00782289" w:rsidRDefault="00782289" w:rsidP="00D75AD2">
      <w:pPr>
        <w:pStyle w:val="NormalWeb"/>
        <w:spacing w:before="120" w:after="120"/>
        <w:ind w:left="720"/>
        <w:rPr>
          <w:b/>
          <w:bCs/>
          <w:i/>
          <w:iCs/>
          <w:szCs w:val="15"/>
        </w:rPr>
      </w:pPr>
      <w:r>
        <w:rPr>
          <w:b/>
          <w:bCs/>
          <w:i/>
          <w:iCs/>
          <w:szCs w:val="15"/>
        </w:rPr>
        <w:t>Most commonly used potent inhalational agent!</w:t>
      </w:r>
    </w:p>
    <w:p w:rsidR="00782289" w:rsidRDefault="00782289" w:rsidP="00782289">
      <w:pPr>
        <w:pStyle w:val="NormalWeb"/>
        <w:numPr>
          <w:ilvl w:val="0"/>
          <w:numId w:val="11"/>
        </w:numPr>
        <w:rPr>
          <w:szCs w:val="15"/>
        </w:rPr>
      </w:pPr>
      <w:r>
        <w:rPr>
          <w:szCs w:val="15"/>
        </w:rPr>
        <w:t>more cost-effective than newer agents (sevoflurane, desflurane).</w:t>
      </w:r>
    </w:p>
    <w:p w:rsidR="00782289" w:rsidRDefault="00782289" w:rsidP="00782289">
      <w:pPr>
        <w:pStyle w:val="NormalWeb"/>
        <w:numPr>
          <w:ilvl w:val="0"/>
          <w:numId w:val="11"/>
        </w:numPr>
        <w:rPr>
          <w:szCs w:val="15"/>
        </w:rPr>
      </w:pPr>
      <w:r>
        <w:rPr>
          <w:szCs w:val="15"/>
          <w:u w:val="single"/>
        </w:rPr>
        <w:t>advantages</w:t>
      </w:r>
      <w:r>
        <w:rPr>
          <w:szCs w:val="15"/>
        </w:rPr>
        <w:t xml:space="preserve"> (over </w:t>
      </w:r>
      <w:r>
        <w:rPr>
          <w:smallCaps/>
          <w:szCs w:val="15"/>
        </w:rPr>
        <w:t>halothane</w:t>
      </w:r>
      <w:r>
        <w:rPr>
          <w:szCs w:val="15"/>
        </w:rPr>
        <w:t>):</w:t>
      </w:r>
    </w:p>
    <w:p w:rsidR="00782289" w:rsidRDefault="00782289" w:rsidP="00782289">
      <w:pPr>
        <w:pStyle w:val="NormalWeb"/>
        <w:numPr>
          <w:ilvl w:val="0"/>
          <w:numId w:val="12"/>
        </w:numPr>
        <w:rPr>
          <w:b/>
          <w:bCs/>
          <w:szCs w:val="15"/>
        </w:rPr>
      </w:pPr>
      <w:r>
        <w:rPr>
          <w:b/>
          <w:bCs/>
          <w:szCs w:val="15"/>
        </w:rPr>
        <w:t>less</w:t>
      </w:r>
      <w:r>
        <w:rPr>
          <w:szCs w:val="15"/>
        </w:rPr>
        <w:t xml:space="preserve"> </w:t>
      </w:r>
      <w:r>
        <w:rPr>
          <w:b/>
          <w:bCs/>
        </w:rPr>
        <w:t xml:space="preserve">cardiac depression, </w:t>
      </w:r>
      <w:r>
        <w:rPr>
          <w:b/>
          <w:bCs/>
          <w:szCs w:val="15"/>
        </w:rPr>
        <w:t>less sensitization to catecholamines</w:t>
      </w:r>
    </w:p>
    <w:p w:rsidR="00782289" w:rsidRDefault="00782289" w:rsidP="00782289">
      <w:pPr>
        <w:pStyle w:val="NormalWeb"/>
        <w:numPr>
          <w:ilvl w:val="0"/>
          <w:numId w:val="12"/>
        </w:numPr>
        <w:rPr>
          <w:szCs w:val="15"/>
        </w:rPr>
      </w:pPr>
      <w:r>
        <w:rPr>
          <w:b/>
          <w:bCs/>
          <w:szCs w:val="15"/>
        </w:rPr>
        <w:t>minimal metabolism</w:t>
      </w:r>
      <w:r>
        <w:rPr>
          <w:szCs w:val="15"/>
        </w:rPr>
        <w:t xml:space="preserve"> (no organ toxicity!!!).</w:t>
      </w:r>
    </w:p>
    <w:p w:rsidR="00782289" w:rsidRDefault="00782289" w:rsidP="00782289">
      <w:pPr>
        <w:pStyle w:val="NormalWeb"/>
        <w:numPr>
          <w:ilvl w:val="0"/>
          <w:numId w:val="12"/>
        </w:numPr>
        <w:rPr>
          <w:szCs w:val="15"/>
        </w:rPr>
      </w:pPr>
      <w:r>
        <w:rPr>
          <w:szCs w:val="15"/>
        </w:rPr>
        <w:t>does not increase cerebral blood flow &amp; ICP; effectively depresses cerebral metabolic activity.</w:t>
      </w:r>
    </w:p>
    <w:p w:rsidR="00782289" w:rsidRDefault="00782289" w:rsidP="00782289">
      <w:pPr>
        <w:pStyle w:val="NormalWeb"/>
        <w:numPr>
          <w:ilvl w:val="0"/>
          <w:numId w:val="11"/>
        </w:numPr>
        <w:rPr>
          <w:szCs w:val="15"/>
        </w:rPr>
      </w:pPr>
      <w:r>
        <w:rPr>
          <w:szCs w:val="15"/>
          <w:u w:val="single"/>
        </w:rPr>
        <w:t>disadvantages</w:t>
      </w:r>
      <w:r>
        <w:rPr>
          <w:szCs w:val="15"/>
        </w:rPr>
        <w:t>:</w:t>
      </w:r>
    </w:p>
    <w:p w:rsidR="00782289" w:rsidRDefault="00782289" w:rsidP="00782289">
      <w:pPr>
        <w:pStyle w:val="NormalWeb"/>
        <w:numPr>
          <w:ilvl w:val="0"/>
          <w:numId w:val="13"/>
        </w:numPr>
        <w:rPr>
          <w:szCs w:val="15"/>
        </w:rPr>
      </w:pPr>
      <w:r>
        <w:rPr>
          <w:b/>
          <w:bCs/>
          <w:szCs w:val="15"/>
        </w:rPr>
        <w:t>pungent odor</w:t>
      </w:r>
      <w:r>
        <w:rPr>
          <w:szCs w:val="15"/>
        </w:rPr>
        <w:t xml:space="preserve"> - precludes use for inhalational induction.</w:t>
      </w:r>
    </w:p>
    <w:p w:rsidR="00782289" w:rsidRDefault="00782289" w:rsidP="00782289">
      <w:pPr>
        <w:pStyle w:val="NormalWeb"/>
        <w:numPr>
          <w:ilvl w:val="0"/>
          <w:numId w:val="13"/>
        </w:numPr>
        <w:rPr>
          <w:szCs w:val="15"/>
        </w:rPr>
      </w:pPr>
      <w:r>
        <w:rPr>
          <w:b/>
          <w:bCs/>
          <w:szCs w:val="15"/>
        </w:rPr>
        <w:t>isoflurane-induced tachycardia</w:t>
      </w:r>
      <w:r>
        <w:rPr>
          <w:szCs w:val="15"/>
        </w:rPr>
        <w:t xml:space="preserve"> (can increase myocardial oxygen consumption) - observe heart rate in patients with CAD.</w:t>
      </w:r>
    </w:p>
    <w:p w:rsidR="00782289" w:rsidRDefault="00782289" w:rsidP="00782289">
      <w:pPr>
        <w:pStyle w:val="NormalWeb"/>
      </w:pPr>
    </w:p>
    <w:p w:rsidR="00782289" w:rsidRDefault="00782289" w:rsidP="00782289">
      <w:pPr>
        <w:pStyle w:val="NormalWeb"/>
      </w:pPr>
    </w:p>
    <w:p w:rsidR="00782289" w:rsidRPr="00D75AD2" w:rsidRDefault="00782289" w:rsidP="00D75AD2">
      <w:pPr>
        <w:pStyle w:val="Drugname"/>
      </w:pPr>
      <w:bookmarkStart w:id="11" w:name="_Toc296239545"/>
      <w:bookmarkStart w:id="12" w:name="SEVOFLURANE"/>
      <w:r w:rsidRPr="00D75AD2">
        <w:t>Sevoflurane</w:t>
      </w:r>
      <w:bookmarkEnd w:id="11"/>
    </w:p>
    <w:bookmarkEnd w:id="12"/>
    <w:p w:rsidR="007C388F" w:rsidRDefault="007C388F" w:rsidP="007C388F">
      <w:pPr>
        <w:pStyle w:val="NormalWeb"/>
        <w:ind w:left="1440"/>
      </w:pPr>
      <w:r>
        <w:t xml:space="preserve">neurosurgical aspects – </w:t>
      </w:r>
      <w:hyperlink r:id="rId10" w:anchor="HALOGENATED_AGENTS" w:history="1">
        <w:r w:rsidRPr="007C388F">
          <w:rPr>
            <w:rStyle w:val="Hyperlink"/>
          </w:rPr>
          <w:t>see p. Op100 &gt;&gt;</w:t>
        </w:r>
      </w:hyperlink>
    </w:p>
    <w:p w:rsidR="00782289" w:rsidRDefault="00782289" w:rsidP="00782289">
      <w:pPr>
        <w:pStyle w:val="NormalWeb"/>
        <w:numPr>
          <w:ilvl w:val="0"/>
          <w:numId w:val="14"/>
        </w:numPr>
      </w:pPr>
      <w:r>
        <w:rPr>
          <w:szCs w:val="15"/>
        </w:rPr>
        <w:t>approved for use in 1995.</w:t>
      </w:r>
    </w:p>
    <w:p w:rsidR="00782289" w:rsidRDefault="00782289" w:rsidP="00782289">
      <w:pPr>
        <w:pStyle w:val="NormalWeb"/>
        <w:numPr>
          <w:ilvl w:val="0"/>
          <w:numId w:val="14"/>
        </w:numPr>
      </w:pPr>
      <w:r>
        <w:rPr>
          <w:szCs w:val="15"/>
        </w:rPr>
        <w:t>rapid induction and emergence.</w:t>
      </w:r>
    </w:p>
    <w:p w:rsidR="00782289" w:rsidRDefault="00782289" w:rsidP="00782289">
      <w:pPr>
        <w:pStyle w:val="NormalWeb"/>
        <w:numPr>
          <w:ilvl w:val="0"/>
          <w:numId w:val="14"/>
        </w:numPr>
      </w:pPr>
      <w:r>
        <w:rPr>
          <w:szCs w:val="15"/>
          <w:u w:val="single"/>
        </w:rPr>
        <w:t>advantages</w:t>
      </w:r>
      <w:r>
        <w:rPr>
          <w:szCs w:val="15"/>
        </w:rPr>
        <w:t xml:space="preserve"> (over </w:t>
      </w:r>
      <w:r>
        <w:rPr>
          <w:smallCaps/>
          <w:szCs w:val="15"/>
        </w:rPr>
        <w:t>isoflurane</w:t>
      </w:r>
      <w:r>
        <w:rPr>
          <w:szCs w:val="15"/>
        </w:rPr>
        <w:t>):</w:t>
      </w:r>
    </w:p>
    <w:p w:rsidR="00782289" w:rsidRDefault="00782289" w:rsidP="00782289">
      <w:pPr>
        <w:pStyle w:val="NormalWeb"/>
        <w:numPr>
          <w:ilvl w:val="0"/>
          <w:numId w:val="16"/>
        </w:numPr>
      </w:pPr>
      <w:r>
        <w:rPr>
          <w:szCs w:val="15"/>
        </w:rPr>
        <w:t>faster emergence (postoperative somnolence↓ and nausea↓).</w:t>
      </w:r>
    </w:p>
    <w:p w:rsidR="00782289" w:rsidRDefault="00782289" w:rsidP="00782289">
      <w:pPr>
        <w:pStyle w:val="NormalWeb"/>
        <w:numPr>
          <w:ilvl w:val="0"/>
          <w:numId w:val="16"/>
        </w:numPr>
      </w:pPr>
      <w:r>
        <w:rPr>
          <w:szCs w:val="15"/>
        </w:rPr>
        <w:t>pleasant to inhale (suitable for inhalational induction in children).</w:t>
      </w:r>
    </w:p>
    <w:p w:rsidR="00782289" w:rsidRDefault="00782289" w:rsidP="00782289">
      <w:pPr>
        <w:pStyle w:val="NormalWeb"/>
        <w:numPr>
          <w:ilvl w:val="0"/>
          <w:numId w:val="16"/>
        </w:numPr>
      </w:pPr>
      <w:r>
        <w:rPr>
          <w:szCs w:val="15"/>
        </w:rPr>
        <w:t>minimal cardiovascular side effects.</w:t>
      </w:r>
    </w:p>
    <w:p w:rsidR="00782289" w:rsidRDefault="00782289" w:rsidP="00782289">
      <w:pPr>
        <w:pStyle w:val="NormalWeb"/>
        <w:numPr>
          <w:ilvl w:val="0"/>
          <w:numId w:val="16"/>
        </w:numPr>
      </w:pPr>
      <w:r>
        <w:rPr>
          <w:szCs w:val="15"/>
        </w:rPr>
        <w:t xml:space="preserve">effectively reduces airway resistance (58%); vs. </w:t>
      </w:r>
      <w:r w:rsidRPr="00FA13BC">
        <w:rPr>
          <w:smallCaps/>
          <w:szCs w:val="15"/>
        </w:rPr>
        <w:t>halothane</w:t>
      </w:r>
      <w:r>
        <w:rPr>
          <w:szCs w:val="15"/>
        </w:rPr>
        <w:t xml:space="preserve"> (69%) or </w:t>
      </w:r>
      <w:r w:rsidRPr="00FA13BC">
        <w:rPr>
          <w:smallCaps/>
          <w:szCs w:val="15"/>
        </w:rPr>
        <w:t>isoflurane</w:t>
      </w:r>
      <w:r>
        <w:rPr>
          <w:szCs w:val="15"/>
        </w:rPr>
        <w:t xml:space="preserve"> (75%).</w:t>
      </w:r>
    </w:p>
    <w:p w:rsidR="00782289" w:rsidRDefault="00782289" w:rsidP="00782289">
      <w:pPr>
        <w:pStyle w:val="NormalWeb"/>
        <w:numPr>
          <w:ilvl w:val="0"/>
          <w:numId w:val="17"/>
        </w:numPr>
        <w:rPr>
          <w:szCs w:val="15"/>
        </w:rPr>
      </w:pPr>
      <w:r>
        <w:rPr>
          <w:szCs w:val="15"/>
        </w:rPr>
        <w:t xml:space="preserve">clinical differences between </w:t>
      </w:r>
      <w:r>
        <w:rPr>
          <w:smallCaps/>
          <w:szCs w:val="15"/>
        </w:rPr>
        <w:t>halothane</w:t>
      </w:r>
      <w:r>
        <w:rPr>
          <w:szCs w:val="15"/>
        </w:rPr>
        <w:t xml:space="preserve"> and </w:t>
      </w:r>
      <w:r w:rsidRPr="00FA13BC">
        <w:rPr>
          <w:smallCaps/>
          <w:szCs w:val="15"/>
        </w:rPr>
        <w:t>sevoflurane</w:t>
      </w:r>
      <w:r>
        <w:rPr>
          <w:szCs w:val="15"/>
        </w:rPr>
        <w:t xml:space="preserve"> are subtle.</w:t>
      </w:r>
    </w:p>
    <w:p w:rsidR="00782289" w:rsidRDefault="00782289" w:rsidP="00782289">
      <w:pPr>
        <w:pStyle w:val="NormalWeb"/>
        <w:numPr>
          <w:ilvl w:val="0"/>
          <w:numId w:val="17"/>
        </w:numPr>
        <w:rPr>
          <w:szCs w:val="15"/>
        </w:rPr>
      </w:pPr>
      <w:r>
        <w:rPr>
          <w:u w:val="single"/>
        </w:rPr>
        <w:t>disadvantage</w:t>
      </w:r>
      <w:r>
        <w:t xml:space="preserve"> - c</w:t>
      </w:r>
      <w:r>
        <w:rPr>
          <w:szCs w:val="15"/>
        </w:rPr>
        <w:t xml:space="preserve">onsiderable metabolic transformation → plasma [F </w:t>
      </w:r>
      <w:r>
        <w:rPr>
          <w:vertAlign w:val="superscript"/>
        </w:rPr>
        <w:t>-</w:t>
      </w:r>
      <w:r>
        <w:rPr>
          <w:szCs w:val="15"/>
        </w:rPr>
        <w:t xml:space="preserve">]↑ (comparable to enflurane but less than methoxyflurane) → </w:t>
      </w:r>
      <w:r>
        <w:rPr>
          <w:b/>
          <w:bCs/>
          <w:i/>
          <w:iCs/>
          <w:szCs w:val="15"/>
        </w:rPr>
        <w:t>nephrotoxicity</w:t>
      </w:r>
      <w:r>
        <w:rPr>
          <w:szCs w:val="15"/>
        </w:rPr>
        <w:t>.</w:t>
      </w:r>
    </w:p>
    <w:p w:rsidR="00782289" w:rsidRDefault="00782289" w:rsidP="00782289">
      <w:pPr>
        <w:pStyle w:val="NormalWeb"/>
      </w:pPr>
    </w:p>
    <w:p w:rsidR="00782289" w:rsidRDefault="00782289" w:rsidP="00782289">
      <w:pPr>
        <w:pStyle w:val="NormalWeb"/>
      </w:pPr>
    </w:p>
    <w:p w:rsidR="00782289" w:rsidRPr="00D75AD2" w:rsidRDefault="00782289" w:rsidP="00D75AD2">
      <w:pPr>
        <w:pStyle w:val="Drugname"/>
      </w:pPr>
      <w:bookmarkStart w:id="13" w:name="_Toc296239546"/>
      <w:bookmarkStart w:id="14" w:name="DESFLURANE"/>
      <w:r w:rsidRPr="00D75AD2">
        <w:t>Desflurane</w:t>
      </w:r>
      <w:bookmarkEnd w:id="13"/>
    </w:p>
    <w:bookmarkEnd w:id="14"/>
    <w:p w:rsidR="007C388F" w:rsidRDefault="007C388F" w:rsidP="007C388F">
      <w:pPr>
        <w:pStyle w:val="NormalWeb"/>
        <w:ind w:left="1440"/>
      </w:pPr>
      <w:r>
        <w:t xml:space="preserve">neurosurgical aspects – </w:t>
      </w:r>
      <w:hyperlink r:id="rId11" w:anchor="HALOGENATED_AGENTS" w:history="1">
        <w:r w:rsidRPr="007C388F">
          <w:rPr>
            <w:rStyle w:val="Hyperlink"/>
          </w:rPr>
          <w:t>see p. Op100 &gt;&gt;</w:t>
        </w:r>
      </w:hyperlink>
    </w:p>
    <w:p w:rsidR="00782289" w:rsidRDefault="00782289" w:rsidP="00782289">
      <w:pPr>
        <w:pStyle w:val="NormalWeb"/>
        <w:numPr>
          <w:ilvl w:val="0"/>
          <w:numId w:val="18"/>
        </w:numPr>
      </w:pPr>
      <w:r>
        <w:rPr>
          <w:szCs w:val="15"/>
        </w:rPr>
        <w:t>most volatile of potent inhalational agents (lowest B/G solubility coefficient) – most rapidly taken up and eliminated!!!</w:t>
      </w:r>
      <w:r w:rsidR="00D61670">
        <w:rPr>
          <w:szCs w:val="15"/>
        </w:rPr>
        <w:t xml:space="preserve"> (</w:t>
      </w:r>
      <w:r w:rsidR="00D61670" w:rsidRPr="00D61670">
        <w:rPr>
          <w:szCs w:val="15"/>
          <w:lang w:val="lt-LT"/>
        </w:rPr>
        <w:t>net greičiau negu</w:t>
      </w:r>
      <w:r w:rsidR="00D61670">
        <w:rPr>
          <w:szCs w:val="15"/>
        </w:rPr>
        <w:t xml:space="preserve"> N</w:t>
      </w:r>
      <w:r w:rsidR="00D61670" w:rsidRPr="00D61670">
        <w:rPr>
          <w:szCs w:val="15"/>
          <w:vertAlign w:val="subscript"/>
        </w:rPr>
        <w:t>2</w:t>
      </w:r>
      <w:r w:rsidR="00D61670">
        <w:rPr>
          <w:szCs w:val="15"/>
        </w:rPr>
        <w:t>O)</w:t>
      </w:r>
    </w:p>
    <w:p w:rsidR="00782289" w:rsidRDefault="00782289" w:rsidP="00782289">
      <w:pPr>
        <w:pStyle w:val="NormalWeb"/>
        <w:numPr>
          <w:ilvl w:val="0"/>
          <w:numId w:val="18"/>
        </w:numPr>
      </w:pPr>
      <w:r>
        <w:rPr>
          <w:szCs w:val="15"/>
        </w:rPr>
        <w:t>pungent odor (precludes inhalational induction).</w:t>
      </w:r>
    </w:p>
    <w:p w:rsidR="00782289" w:rsidRDefault="00782289" w:rsidP="00782289">
      <w:pPr>
        <w:pStyle w:val="NormalWeb"/>
        <w:numPr>
          <w:ilvl w:val="0"/>
          <w:numId w:val="18"/>
        </w:numPr>
        <w:rPr>
          <w:szCs w:val="15"/>
        </w:rPr>
      </w:pPr>
      <w:r>
        <w:rPr>
          <w:szCs w:val="15"/>
        </w:rPr>
        <w:t xml:space="preserve">generally </w:t>
      </w:r>
      <w:r>
        <w:rPr>
          <w:b/>
          <w:bCs/>
          <w:i/>
          <w:iCs/>
          <w:szCs w:val="15"/>
        </w:rPr>
        <w:t>benign hemodynamically</w:t>
      </w:r>
      <w:r>
        <w:rPr>
          <w:szCs w:val="15"/>
        </w:rPr>
        <w:t xml:space="preserve"> (but tachycardia &amp; hypertension if concentration is increased too rapidly).</w:t>
      </w:r>
    </w:p>
    <w:p w:rsidR="00782289" w:rsidRDefault="00782289" w:rsidP="00782289">
      <w:pPr>
        <w:pStyle w:val="NormalWeb"/>
        <w:numPr>
          <w:ilvl w:val="0"/>
          <w:numId w:val="18"/>
        </w:numPr>
        <w:rPr>
          <w:szCs w:val="15"/>
        </w:rPr>
      </w:pPr>
      <w:r>
        <w:rPr>
          <w:szCs w:val="15"/>
        </w:rPr>
        <w:t>negligible organ toxicity.</w:t>
      </w:r>
    </w:p>
    <w:p w:rsidR="00782289" w:rsidRDefault="00782289" w:rsidP="00782289">
      <w:pPr>
        <w:pStyle w:val="NormalWeb"/>
        <w:rPr>
          <w:szCs w:val="15"/>
        </w:rPr>
      </w:pPr>
    </w:p>
    <w:p w:rsidR="00782289" w:rsidRDefault="00782289" w:rsidP="00782289">
      <w:pPr>
        <w:pStyle w:val="NormalWeb"/>
        <w:rPr>
          <w:szCs w:val="15"/>
        </w:rPr>
      </w:pPr>
    </w:p>
    <w:p w:rsidR="00782289" w:rsidRPr="00D75AD2" w:rsidRDefault="00782289" w:rsidP="00D75AD2">
      <w:pPr>
        <w:pStyle w:val="Drugname"/>
      </w:pPr>
      <w:bookmarkStart w:id="15" w:name="_Toc296239547"/>
      <w:bookmarkStart w:id="16" w:name="ENFLURANE"/>
      <w:r w:rsidRPr="00D75AD2">
        <w:lastRenderedPageBreak/>
        <w:t>Enflurane</w:t>
      </w:r>
      <w:bookmarkEnd w:id="15"/>
    </w:p>
    <w:bookmarkEnd w:id="16"/>
    <w:p w:rsidR="007C388F" w:rsidRDefault="007C388F" w:rsidP="007C388F">
      <w:pPr>
        <w:pStyle w:val="NormalWeb"/>
        <w:ind w:left="1440"/>
      </w:pPr>
      <w:r>
        <w:t xml:space="preserve">neurosurgical aspects – </w:t>
      </w:r>
      <w:hyperlink r:id="rId12" w:anchor="HALOGENATED_AGENTS" w:history="1">
        <w:r w:rsidRPr="007C388F">
          <w:rPr>
            <w:rStyle w:val="Hyperlink"/>
          </w:rPr>
          <w:t>see p. Op100 &gt;&gt;</w:t>
        </w:r>
      </w:hyperlink>
    </w:p>
    <w:p w:rsidR="00782289" w:rsidRDefault="00782289" w:rsidP="00782289">
      <w:pPr>
        <w:pStyle w:val="NormalWeb"/>
        <w:numPr>
          <w:ilvl w:val="0"/>
          <w:numId w:val="10"/>
        </w:numPr>
        <w:rPr>
          <w:szCs w:val="15"/>
        </w:rPr>
      </w:pPr>
      <w:r>
        <w:rPr>
          <w:szCs w:val="15"/>
        </w:rPr>
        <w:t xml:space="preserve">isomer of </w:t>
      </w:r>
      <w:r w:rsidRPr="00FA13BC">
        <w:rPr>
          <w:smallCaps/>
          <w:szCs w:val="15"/>
        </w:rPr>
        <w:t>isoflurane</w:t>
      </w:r>
      <w:r>
        <w:rPr>
          <w:szCs w:val="15"/>
        </w:rPr>
        <w:t>.</w:t>
      </w:r>
    </w:p>
    <w:p w:rsidR="00782289" w:rsidRDefault="00782289" w:rsidP="00782289">
      <w:pPr>
        <w:pStyle w:val="NormalWeb"/>
        <w:numPr>
          <w:ilvl w:val="0"/>
          <w:numId w:val="10"/>
        </w:numPr>
        <w:rPr>
          <w:szCs w:val="15"/>
        </w:rPr>
      </w:pPr>
      <w:r>
        <w:t>no wide popularity.</w:t>
      </w:r>
    </w:p>
    <w:p w:rsidR="00782289" w:rsidRDefault="00782289" w:rsidP="00782289">
      <w:pPr>
        <w:pStyle w:val="NormalWeb"/>
        <w:numPr>
          <w:ilvl w:val="0"/>
          <w:numId w:val="10"/>
        </w:numPr>
        <w:rPr>
          <w:szCs w:val="15"/>
        </w:rPr>
      </w:pPr>
      <w:r>
        <w:rPr>
          <w:i/>
          <w:iCs/>
        </w:rPr>
        <w:t>less cardiac sensitization</w:t>
      </w:r>
      <w:r>
        <w:t xml:space="preserve"> to catecholamines than halothane.</w:t>
      </w:r>
    </w:p>
    <w:p w:rsidR="00782289" w:rsidRDefault="00782289" w:rsidP="00782289">
      <w:pPr>
        <w:pStyle w:val="NormalWeb"/>
        <w:numPr>
          <w:ilvl w:val="0"/>
          <w:numId w:val="10"/>
        </w:numPr>
        <w:rPr>
          <w:szCs w:val="15"/>
        </w:rPr>
      </w:pPr>
      <w:r>
        <w:t xml:space="preserve">disadvantage - metabolized to fluoride (F </w:t>
      </w:r>
      <w:r>
        <w:rPr>
          <w:sz w:val="20"/>
          <w:szCs w:val="20"/>
          <w:vertAlign w:val="superscript"/>
        </w:rPr>
        <w:t>-</w:t>
      </w:r>
      <w:r>
        <w:t xml:space="preserve"> ) → after prolonged administration (esp. in obese patients) → mild </w:t>
      </w:r>
      <w:r>
        <w:rPr>
          <w:b/>
          <w:bCs/>
        </w:rPr>
        <w:t>renal dysfunction</w:t>
      </w:r>
      <w:r>
        <w:t>.</w:t>
      </w:r>
    </w:p>
    <w:p w:rsidR="00782289" w:rsidRDefault="00782289" w:rsidP="00782289">
      <w:pPr>
        <w:pStyle w:val="NormalWeb"/>
      </w:pPr>
    </w:p>
    <w:p w:rsidR="00782289" w:rsidRDefault="00782289" w:rsidP="00782289">
      <w:pPr>
        <w:pStyle w:val="NormalWeb"/>
      </w:pPr>
    </w:p>
    <w:p w:rsidR="00782289" w:rsidRDefault="00782289" w:rsidP="00782289">
      <w:pPr>
        <w:pStyle w:val="Nervous1"/>
      </w:pPr>
      <w:bookmarkStart w:id="17" w:name="_Toc296239548"/>
      <w:r>
        <w:t>Intravenous Induction Agents</w:t>
      </w:r>
      <w:bookmarkEnd w:id="17"/>
    </w:p>
    <w:p w:rsidR="00782289" w:rsidRDefault="00782289" w:rsidP="00782289">
      <w:pPr>
        <w:pStyle w:val="NormalWeb"/>
        <w:numPr>
          <w:ilvl w:val="0"/>
          <w:numId w:val="20"/>
        </w:numPr>
        <w:rPr>
          <w:smallCaps/>
        </w:rPr>
      </w:pPr>
      <w:r>
        <w:rPr>
          <w:smallCaps/>
          <w:szCs w:val="15"/>
        </w:rPr>
        <w:t>sodium thiopental</w:t>
      </w:r>
    </w:p>
    <w:p w:rsidR="00782289" w:rsidRDefault="00782289" w:rsidP="00782289">
      <w:pPr>
        <w:pStyle w:val="NormalWeb"/>
        <w:numPr>
          <w:ilvl w:val="0"/>
          <w:numId w:val="20"/>
        </w:numPr>
        <w:rPr>
          <w:smallCaps/>
        </w:rPr>
      </w:pPr>
      <w:r>
        <w:rPr>
          <w:smallCaps/>
          <w:szCs w:val="15"/>
        </w:rPr>
        <w:t>ketamine</w:t>
      </w:r>
      <w:r w:rsidR="00D61670">
        <w:rPr>
          <w:szCs w:val="15"/>
        </w:rPr>
        <w:t xml:space="preserve"> – </w:t>
      </w:r>
      <w:r w:rsidR="00D61670" w:rsidRPr="00D61670">
        <w:rPr>
          <w:szCs w:val="15"/>
          <w:lang w:val="lt-LT"/>
        </w:rPr>
        <w:t>vienintelis turintis gerą analgeziją</w:t>
      </w:r>
      <w:r w:rsidR="00D61670">
        <w:rPr>
          <w:szCs w:val="15"/>
        </w:rPr>
        <w:t>!</w:t>
      </w:r>
    </w:p>
    <w:p w:rsidR="00782289" w:rsidRDefault="00782289" w:rsidP="00782289">
      <w:pPr>
        <w:pStyle w:val="NormalWeb"/>
        <w:numPr>
          <w:ilvl w:val="0"/>
          <w:numId w:val="20"/>
        </w:numPr>
        <w:rPr>
          <w:smallCaps/>
        </w:rPr>
      </w:pPr>
      <w:r>
        <w:rPr>
          <w:smallCaps/>
          <w:szCs w:val="15"/>
        </w:rPr>
        <w:t>propofol</w:t>
      </w:r>
    </w:p>
    <w:p w:rsidR="00782289" w:rsidRDefault="00782289" w:rsidP="00782289">
      <w:pPr>
        <w:pStyle w:val="NormalWeb"/>
        <w:numPr>
          <w:ilvl w:val="0"/>
          <w:numId w:val="20"/>
        </w:numPr>
        <w:rPr>
          <w:smallCaps/>
        </w:rPr>
      </w:pPr>
      <w:r>
        <w:rPr>
          <w:smallCaps/>
          <w:szCs w:val="15"/>
        </w:rPr>
        <w:t>etomidate</w:t>
      </w:r>
      <w:r w:rsidR="00D61670">
        <w:rPr>
          <w:smallCaps/>
          <w:szCs w:val="15"/>
        </w:rPr>
        <w:t>*</w:t>
      </w:r>
    </w:p>
    <w:p w:rsidR="00782289" w:rsidRDefault="00782289" w:rsidP="00782289">
      <w:pPr>
        <w:pStyle w:val="NormalWeb"/>
        <w:numPr>
          <w:ilvl w:val="0"/>
          <w:numId w:val="20"/>
        </w:numPr>
        <w:rPr>
          <w:smallCaps/>
        </w:rPr>
      </w:pPr>
      <w:r>
        <w:rPr>
          <w:smallCaps/>
          <w:szCs w:val="15"/>
        </w:rPr>
        <w:t>midazolam</w:t>
      </w:r>
      <w:r w:rsidR="00D61670">
        <w:rPr>
          <w:smallCaps/>
          <w:szCs w:val="15"/>
        </w:rPr>
        <w:t>*</w:t>
      </w:r>
    </w:p>
    <w:p w:rsidR="00782289" w:rsidRDefault="00D61670" w:rsidP="00D61670">
      <w:pPr>
        <w:pStyle w:val="NormalWeb"/>
        <w:jc w:val="right"/>
        <w:rPr>
          <w:szCs w:val="15"/>
        </w:rPr>
      </w:pPr>
      <w:r>
        <w:rPr>
          <w:szCs w:val="15"/>
        </w:rPr>
        <w:t>*benzodiazepines</w:t>
      </w:r>
    </w:p>
    <w:p w:rsidR="00782289" w:rsidRDefault="00782289" w:rsidP="00782289">
      <w:pPr>
        <w:pStyle w:val="NormalWeb"/>
        <w:numPr>
          <w:ilvl w:val="0"/>
          <w:numId w:val="21"/>
        </w:numPr>
        <w:rPr>
          <w:szCs w:val="15"/>
        </w:rPr>
      </w:pPr>
      <w:r>
        <w:rPr>
          <w:szCs w:val="15"/>
        </w:rPr>
        <w:t xml:space="preserve">used for </w:t>
      </w:r>
      <w:r>
        <w:rPr>
          <w:b/>
          <w:bCs/>
          <w:szCs w:val="15"/>
        </w:rPr>
        <w:t>rapid anesthesia</w:t>
      </w:r>
      <w:r>
        <w:rPr>
          <w:szCs w:val="15"/>
        </w:rPr>
        <w:t xml:space="preserve"> </w:t>
      </w:r>
      <w:r>
        <w:rPr>
          <w:b/>
          <w:bCs/>
          <w:szCs w:val="15"/>
        </w:rPr>
        <w:t xml:space="preserve">induction </w:t>
      </w:r>
      <w:r>
        <w:rPr>
          <w:szCs w:val="15"/>
        </w:rPr>
        <w:t>→:</w:t>
      </w:r>
    </w:p>
    <w:p w:rsidR="00782289" w:rsidRDefault="00782289" w:rsidP="00782289">
      <w:pPr>
        <w:pStyle w:val="NormalWeb"/>
        <w:numPr>
          <w:ilvl w:val="2"/>
          <w:numId w:val="17"/>
        </w:numPr>
        <w:rPr>
          <w:szCs w:val="15"/>
        </w:rPr>
      </w:pPr>
      <w:r>
        <w:rPr>
          <w:szCs w:val="15"/>
        </w:rPr>
        <w:t>inhalational agents.</w:t>
      </w:r>
    </w:p>
    <w:p w:rsidR="00782289" w:rsidRDefault="00782289" w:rsidP="00782289">
      <w:pPr>
        <w:pStyle w:val="NormalWeb"/>
        <w:numPr>
          <w:ilvl w:val="2"/>
          <w:numId w:val="17"/>
        </w:numPr>
        <w:rPr>
          <w:szCs w:val="15"/>
        </w:rPr>
      </w:pPr>
      <w:r>
        <w:rPr>
          <w:szCs w:val="15"/>
        </w:rPr>
        <w:t>potent opioids (total intravenous anesthesia).</w:t>
      </w:r>
    </w:p>
    <w:p w:rsidR="00782289" w:rsidRDefault="00782289" w:rsidP="00782289">
      <w:pPr>
        <w:pStyle w:val="NormalWeb"/>
        <w:numPr>
          <w:ilvl w:val="0"/>
          <w:numId w:val="19"/>
        </w:numPr>
      </w:pPr>
      <w:r>
        <w:rPr>
          <w:szCs w:val="15"/>
        </w:rPr>
        <w:t xml:space="preserve">intravenous induction is </w:t>
      </w:r>
      <w:r>
        <w:rPr>
          <w:b/>
          <w:bCs/>
          <w:i/>
          <w:iCs/>
          <w:szCs w:val="15"/>
        </w:rPr>
        <w:t>rapid, pleasant, safe</w:t>
      </w:r>
      <w:r>
        <w:rPr>
          <w:szCs w:val="15"/>
        </w:rPr>
        <w:t>* - most adults and many older children prefer intravenous induction to inhalational induction.</w:t>
      </w:r>
    </w:p>
    <w:p w:rsidR="00782289" w:rsidRDefault="00782289" w:rsidP="00782289">
      <w:pPr>
        <w:pStyle w:val="NormalWeb"/>
        <w:jc w:val="right"/>
      </w:pPr>
      <w:r>
        <w:rPr>
          <w:szCs w:val="15"/>
        </w:rPr>
        <w:t>*there are situations in which intravenous induction introduces hazards.</w:t>
      </w:r>
    </w:p>
    <w:p w:rsidR="00782289" w:rsidRDefault="00782289" w:rsidP="00782289">
      <w:pPr>
        <w:pStyle w:val="NormalWeb"/>
        <w:numPr>
          <w:ilvl w:val="0"/>
          <w:numId w:val="19"/>
        </w:numPr>
        <w:rPr>
          <w:szCs w:val="15"/>
        </w:rPr>
      </w:pPr>
      <w:r>
        <w:rPr>
          <w:szCs w:val="15"/>
        </w:rPr>
        <w:t xml:space="preserve">all lower ICP (except </w:t>
      </w:r>
      <w:r>
        <w:rPr>
          <w:smallCaps/>
          <w:szCs w:val="15"/>
        </w:rPr>
        <w:t>ketamine</w:t>
      </w:r>
      <w:r>
        <w:rPr>
          <w:szCs w:val="15"/>
        </w:rPr>
        <w:t>).</w:t>
      </w:r>
    </w:p>
    <w:p w:rsidR="00782289" w:rsidRDefault="00782289" w:rsidP="00782289">
      <w:pPr>
        <w:pStyle w:val="NormalWeb"/>
        <w:rPr>
          <w:szCs w:val="15"/>
        </w:rPr>
      </w:pPr>
    </w:p>
    <w:p w:rsidR="00D93E0B" w:rsidRDefault="00D93E0B" w:rsidP="00782289">
      <w:pPr>
        <w:pStyle w:val="NormalWeb"/>
        <w:rPr>
          <w:szCs w:val="15"/>
        </w:rPr>
      </w:pPr>
    </w:p>
    <w:p w:rsidR="00782289" w:rsidRPr="0027445D" w:rsidRDefault="0027445D" w:rsidP="0027445D">
      <w:pPr>
        <w:pStyle w:val="Drugname"/>
      </w:pPr>
      <w:bookmarkStart w:id="18" w:name="_Toc296239549"/>
      <w:r>
        <w:t>S</w:t>
      </w:r>
      <w:r w:rsidR="00782289" w:rsidRPr="0027445D">
        <w:t xml:space="preserve">odium </w:t>
      </w:r>
      <w:r>
        <w:t>T</w:t>
      </w:r>
      <w:r w:rsidR="00782289" w:rsidRPr="0027445D">
        <w:t>hiopental</w:t>
      </w:r>
      <w:bookmarkEnd w:id="18"/>
    </w:p>
    <w:p w:rsidR="00782289" w:rsidRDefault="00782289" w:rsidP="00782289">
      <w:pPr>
        <w:pStyle w:val="NormalWeb"/>
        <w:numPr>
          <w:ilvl w:val="0"/>
          <w:numId w:val="19"/>
        </w:numPr>
      </w:pPr>
      <w:r>
        <w:t xml:space="preserve">extremely rapidly acting (in 30-60 sec) </w:t>
      </w:r>
      <w:r>
        <w:rPr>
          <w:smallCaps/>
        </w:rPr>
        <w:t>barbiturate</w:t>
      </w:r>
      <w:r>
        <w:t>; duration of action is ultra-short (≈ 30 min).</w:t>
      </w:r>
    </w:p>
    <w:p w:rsidR="00782289" w:rsidRDefault="00782289" w:rsidP="00782289">
      <w:pPr>
        <w:pStyle w:val="NormalWeb"/>
        <w:numPr>
          <w:ilvl w:val="0"/>
          <w:numId w:val="19"/>
        </w:numPr>
      </w:pPr>
      <w:r>
        <w:rPr>
          <w:szCs w:val="15"/>
        </w:rPr>
        <w:t>oldest intravenous induction agent.</w:t>
      </w:r>
    </w:p>
    <w:p w:rsidR="00782289" w:rsidRDefault="00782289" w:rsidP="00782289">
      <w:pPr>
        <w:pStyle w:val="NormalWeb"/>
        <w:numPr>
          <w:ilvl w:val="0"/>
          <w:numId w:val="19"/>
        </w:numPr>
      </w:pPr>
      <w:r>
        <w:rPr>
          <w:szCs w:val="15"/>
        </w:rPr>
        <w:t>well tolerated by wide variety of patients.</w:t>
      </w:r>
    </w:p>
    <w:p w:rsidR="00782289" w:rsidRDefault="00782289" w:rsidP="00782289">
      <w:pPr>
        <w:pStyle w:val="NormalWeb"/>
        <w:numPr>
          <w:ilvl w:val="0"/>
          <w:numId w:val="19"/>
        </w:numPr>
      </w:pPr>
      <w:r>
        <w:rPr>
          <w:szCs w:val="15"/>
          <w:u w:val="single"/>
        </w:rPr>
        <w:t>disadvantages</w:t>
      </w:r>
      <w:r>
        <w:rPr>
          <w:szCs w:val="15"/>
        </w:rPr>
        <w:t>:</w:t>
      </w:r>
    </w:p>
    <w:p w:rsidR="00782289" w:rsidRDefault="00782289" w:rsidP="00782289">
      <w:pPr>
        <w:pStyle w:val="NormalWeb"/>
        <w:numPr>
          <w:ilvl w:val="0"/>
          <w:numId w:val="22"/>
        </w:numPr>
      </w:pPr>
      <w:r>
        <w:rPr>
          <w:b/>
          <w:bCs/>
        </w:rPr>
        <w:t>respiratory depression</w:t>
      </w:r>
      <w:r>
        <w:t>.</w:t>
      </w:r>
    </w:p>
    <w:p w:rsidR="00782289" w:rsidRDefault="00782289" w:rsidP="00782289">
      <w:pPr>
        <w:pStyle w:val="NormalWeb"/>
        <w:numPr>
          <w:ilvl w:val="0"/>
          <w:numId w:val="22"/>
        </w:numPr>
      </w:pPr>
      <w:r>
        <w:rPr>
          <w:szCs w:val="15"/>
        </w:rPr>
        <w:t xml:space="preserve">patients with </w:t>
      </w:r>
      <w:r>
        <w:rPr>
          <w:i/>
          <w:iCs/>
          <w:szCs w:val="15"/>
        </w:rPr>
        <w:t>reactive airway disease</w:t>
      </w:r>
      <w:r>
        <w:rPr>
          <w:szCs w:val="15"/>
        </w:rPr>
        <w:t xml:space="preserve"> may develop </w:t>
      </w:r>
      <w:r>
        <w:rPr>
          <w:b/>
          <w:bCs/>
          <w:szCs w:val="15"/>
        </w:rPr>
        <w:t>bronchospasm</w:t>
      </w:r>
      <w:r>
        <w:rPr>
          <w:szCs w:val="15"/>
        </w:rPr>
        <w:t xml:space="preserve"> (H: use </w:t>
      </w:r>
      <w:r w:rsidRPr="00FA13BC">
        <w:rPr>
          <w:smallCaps/>
          <w:szCs w:val="15"/>
        </w:rPr>
        <w:t>propofol</w:t>
      </w:r>
      <w:r>
        <w:rPr>
          <w:szCs w:val="15"/>
        </w:rPr>
        <w:t xml:space="preserve"> or </w:t>
      </w:r>
      <w:r w:rsidRPr="00FA13BC">
        <w:rPr>
          <w:smallCaps/>
          <w:szCs w:val="15"/>
        </w:rPr>
        <w:t>ketamine</w:t>
      </w:r>
      <w:r>
        <w:rPr>
          <w:szCs w:val="15"/>
        </w:rPr>
        <w:t>).</w:t>
      </w:r>
    </w:p>
    <w:p w:rsidR="00782289" w:rsidRDefault="00782289" w:rsidP="00782289">
      <w:pPr>
        <w:pStyle w:val="NormalWeb"/>
        <w:numPr>
          <w:ilvl w:val="0"/>
          <w:numId w:val="22"/>
        </w:numPr>
      </w:pPr>
      <w:r>
        <w:rPr>
          <w:b/>
          <w:bCs/>
          <w:szCs w:val="15"/>
        </w:rPr>
        <w:t>vasodilation &amp; cardiac depression</w:t>
      </w:r>
      <w:r>
        <w:rPr>
          <w:szCs w:val="15"/>
        </w:rPr>
        <w:t xml:space="preserve"> – hazardous only in </w:t>
      </w:r>
      <w:r>
        <w:rPr>
          <w:i/>
          <w:iCs/>
          <w:szCs w:val="15"/>
        </w:rPr>
        <w:t>hypovolemia</w:t>
      </w:r>
      <w:r>
        <w:rPr>
          <w:szCs w:val="15"/>
        </w:rPr>
        <w:t xml:space="preserve"> or </w:t>
      </w:r>
      <w:r>
        <w:rPr>
          <w:i/>
          <w:iCs/>
          <w:szCs w:val="15"/>
        </w:rPr>
        <w:t>CHF</w:t>
      </w:r>
      <w:r>
        <w:rPr>
          <w:szCs w:val="15"/>
        </w:rPr>
        <w:t xml:space="preserve"> (H: use </w:t>
      </w:r>
      <w:r w:rsidRPr="00FA13BC">
        <w:rPr>
          <w:smallCaps/>
          <w:szCs w:val="15"/>
        </w:rPr>
        <w:t>etomidate</w:t>
      </w:r>
      <w:r>
        <w:rPr>
          <w:szCs w:val="15"/>
        </w:rPr>
        <w:t xml:space="preserve"> or </w:t>
      </w:r>
      <w:r w:rsidRPr="00FA13BC">
        <w:rPr>
          <w:smallCaps/>
          <w:szCs w:val="15"/>
        </w:rPr>
        <w:t>ketamine</w:t>
      </w:r>
      <w:r>
        <w:rPr>
          <w:szCs w:val="15"/>
        </w:rPr>
        <w:t>).</w:t>
      </w:r>
    </w:p>
    <w:p w:rsidR="00782289" w:rsidRDefault="00782289" w:rsidP="00782289">
      <w:pPr>
        <w:pStyle w:val="NormalWeb"/>
        <w:numPr>
          <w:ilvl w:val="0"/>
          <w:numId w:val="22"/>
        </w:numPr>
      </w:pPr>
      <w:r>
        <w:rPr>
          <w:b/>
          <w:bCs/>
          <w:szCs w:val="15"/>
        </w:rPr>
        <w:t>no analgetic properties</w:t>
      </w:r>
      <w:r>
        <w:rPr>
          <w:szCs w:val="15"/>
        </w:rPr>
        <w:t xml:space="preserve"> (potent anesthetic &amp; weak analgetic).</w:t>
      </w:r>
    </w:p>
    <w:p w:rsidR="00782289" w:rsidRDefault="00782289" w:rsidP="00782289">
      <w:pPr>
        <w:pStyle w:val="NormalWeb"/>
        <w:numPr>
          <w:ilvl w:val="0"/>
          <w:numId w:val="23"/>
        </w:numPr>
        <w:rPr>
          <w:szCs w:val="15"/>
        </w:rPr>
      </w:pPr>
      <w:r>
        <w:rPr>
          <w:szCs w:val="15"/>
          <w:u w:val="single"/>
        </w:rPr>
        <w:t>emergence</w:t>
      </w:r>
      <w:r>
        <w:rPr>
          <w:szCs w:val="15"/>
        </w:rPr>
        <w:t>:</w:t>
      </w:r>
    </w:p>
    <w:p w:rsidR="00782289" w:rsidRDefault="00782289" w:rsidP="00782289">
      <w:pPr>
        <w:pStyle w:val="NormalWeb"/>
        <w:numPr>
          <w:ilvl w:val="0"/>
          <w:numId w:val="24"/>
        </w:numPr>
        <w:rPr>
          <w:szCs w:val="15"/>
        </w:rPr>
      </w:pPr>
      <w:r>
        <w:rPr>
          <w:i/>
          <w:iCs/>
          <w:szCs w:val="15"/>
        </w:rPr>
        <w:t>in usual doses</w:t>
      </w:r>
      <w:r>
        <w:rPr>
          <w:szCs w:val="15"/>
        </w:rPr>
        <w:t xml:space="preserve"> - rapid emergence (redistribution from brain to peripheral tissues, particularly fat).</w:t>
      </w:r>
    </w:p>
    <w:p w:rsidR="00782289" w:rsidRDefault="00782289" w:rsidP="00782289">
      <w:pPr>
        <w:pStyle w:val="NormalWeb"/>
        <w:numPr>
          <w:ilvl w:val="0"/>
          <w:numId w:val="24"/>
        </w:numPr>
        <w:rPr>
          <w:szCs w:val="15"/>
        </w:rPr>
      </w:pPr>
      <w:r>
        <w:rPr>
          <w:i/>
          <w:iCs/>
          <w:szCs w:val="15"/>
        </w:rPr>
        <w:t>in higher doses</w:t>
      </w:r>
      <w:r>
        <w:rPr>
          <w:szCs w:val="15"/>
        </w:rPr>
        <w:t xml:space="preserve"> - thiopental action must be terminated by hepatic metabolism (eliminates only 10% per hour).</w:t>
      </w:r>
    </w:p>
    <w:p w:rsidR="00782289" w:rsidRDefault="00782289" w:rsidP="00782289">
      <w:pPr>
        <w:pStyle w:val="NormalWeb"/>
        <w:ind w:left="1080"/>
        <w:rPr>
          <w:szCs w:val="15"/>
        </w:rPr>
      </w:pPr>
      <w:r>
        <w:rPr>
          <w:szCs w:val="15"/>
        </w:rPr>
        <w:t>N.B. once injected, little can be done to facilitate removal!</w:t>
      </w:r>
    </w:p>
    <w:p w:rsidR="00782289" w:rsidRDefault="00782289" w:rsidP="00782289">
      <w:pPr>
        <w:pStyle w:val="NormalWeb"/>
        <w:numPr>
          <w:ilvl w:val="0"/>
          <w:numId w:val="19"/>
        </w:numPr>
        <w:rPr>
          <w:szCs w:val="15"/>
        </w:rPr>
      </w:pPr>
      <w:r>
        <w:rPr>
          <w:szCs w:val="15"/>
        </w:rPr>
        <w:t xml:space="preserve">other less commonly used barbiturates: </w:t>
      </w:r>
      <w:r>
        <w:rPr>
          <w:smallCaps/>
          <w:szCs w:val="15"/>
        </w:rPr>
        <w:t>thiamylal, methohexital</w:t>
      </w:r>
      <w:r>
        <w:rPr>
          <w:szCs w:val="15"/>
        </w:rPr>
        <w:t>.</w:t>
      </w:r>
    </w:p>
    <w:p w:rsidR="00782289" w:rsidRDefault="00782289" w:rsidP="00782289">
      <w:pPr>
        <w:pStyle w:val="NormalWeb"/>
        <w:rPr>
          <w:szCs w:val="15"/>
        </w:rPr>
      </w:pPr>
    </w:p>
    <w:p w:rsidR="00782289" w:rsidRDefault="00782289" w:rsidP="00782289">
      <w:pPr>
        <w:pStyle w:val="NormalWeb"/>
        <w:rPr>
          <w:szCs w:val="15"/>
        </w:rPr>
      </w:pPr>
    </w:p>
    <w:p w:rsidR="00782289" w:rsidRPr="0027445D" w:rsidRDefault="0027445D" w:rsidP="0027445D">
      <w:pPr>
        <w:pStyle w:val="Drugname"/>
      </w:pPr>
      <w:bookmarkStart w:id="19" w:name="_Toc296239550"/>
      <w:r>
        <w:t>K</w:t>
      </w:r>
      <w:r w:rsidR="00782289" w:rsidRPr="0027445D">
        <w:t>etamine</w:t>
      </w:r>
      <w:bookmarkEnd w:id="19"/>
    </w:p>
    <w:p w:rsidR="00304219" w:rsidRDefault="00304219" w:rsidP="00304219">
      <w:pPr>
        <w:pStyle w:val="NormalWeb"/>
        <w:rPr>
          <w:szCs w:val="15"/>
        </w:rPr>
      </w:pPr>
      <w:r>
        <w:rPr>
          <w:szCs w:val="15"/>
        </w:rPr>
        <w:t xml:space="preserve">- see </w:t>
      </w:r>
      <w:hyperlink r:id="rId13" w:anchor="Ketamine" w:history="1">
        <w:r w:rsidRPr="00304219">
          <w:rPr>
            <w:rStyle w:val="Hyperlink"/>
            <w:szCs w:val="15"/>
          </w:rPr>
          <w:t>p. Rx3 &gt;&gt;</w:t>
        </w:r>
      </w:hyperlink>
    </w:p>
    <w:p w:rsidR="00782289" w:rsidRDefault="00782289" w:rsidP="00782289">
      <w:pPr>
        <w:pStyle w:val="NormalWeb"/>
      </w:pPr>
    </w:p>
    <w:p w:rsidR="00782289" w:rsidRPr="0027445D" w:rsidRDefault="00782289" w:rsidP="0027445D">
      <w:pPr>
        <w:pStyle w:val="Drugname"/>
      </w:pPr>
      <w:bookmarkStart w:id="20" w:name="Propofol"/>
      <w:bookmarkStart w:id="21" w:name="_Toc296239551"/>
      <w:r w:rsidRPr="0027445D">
        <w:t>Propofol</w:t>
      </w:r>
      <w:bookmarkEnd w:id="21"/>
    </w:p>
    <w:bookmarkEnd w:id="20"/>
    <w:p w:rsidR="00782289" w:rsidRDefault="00304219" w:rsidP="00782289">
      <w:pPr>
        <w:pStyle w:val="NormalWeb"/>
        <w:rPr>
          <w:szCs w:val="15"/>
        </w:rPr>
      </w:pPr>
      <w:r>
        <w:rPr>
          <w:szCs w:val="15"/>
        </w:rPr>
        <w:t xml:space="preserve">- see </w:t>
      </w:r>
      <w:hyperlink r:id="rId14" w:anchor="Propofol" w:history="1">
        <w:r w:rsidRPr="00304219">
          <w:rPr>
            <w:rStyle w:val="Hyperlink"/>
            <w:szCs w:val="15"/>
          </w:rPr>
          <w:t>p. R</w:t>
        </w:r>
        <w:r w:rsidRPr="00304219">
          <w:rPr>
            <w:rStyle w:val="Hyperlink"/>
            <w:szCs w:val="15"/>
          </w:rPr>
          <w:t>x</w:t>
        </w:r>
        <w:r w:rsidRPr="00304219">
          <w:rPr>
            <w:rStyle w:val="Hyperlink"/>
            <w:szCs w:val="15"/>
          </w:rPr>
          <w:t>3 &gt;&gt;</w:t>
        </w:r>
      </w:hyperlink>
    </w:p>
    <w:p w:rsidR="00782289" w:rsidRDefault="00782289" w:rsidP="00782289">
      <w:pPr>
        <w:pStyle w:val="NormalWeb"/>
        <w:rPr>
          <w:szCs w:val="15"/>
        </w:rPr>
      </w:pPr>
    </w:p>
    <w:p w:rsidR="00782289" w:rsidRPr="005E3236" w:rsidRDefault="00782289" w:rsidP="002D4FE3">
      <w:pPr>
        <w:pStyle w:val="Drugname"/>
        <w:jc w:val="both"/>
        <w:rPr>
          <w:b w:val="0"/>
          <w:caps w:val="0"/>
          <w:color w:val="000000"/>
        </w:rPr>
      </w:pPr>
      <w:bookmarkStart w:id="22" w:name="Midazolam"/>
      <w:bookmarkStart w:id="23" w:name="_Toc296239552"/>
      <w:r w:rsidRPr="0027445D">
        <w:t>Midazolam</w:t>
      </w:r>
      <w:r w:rsidR="005E3236">
        <w:t xml:space="preserve"> </w:t>
      </w:r>
      <w:bookmarkEnd w:id="22"/>
      <w:r w:rsidR="005E3236" w:rsidRPr="005E3236">
        <w:rPr>
          <w:b w:val="0"/>
          <w:caps w:val="0"/>
          <w:color w:val="000000"/>
        </w:rPr>
        <w:t>(Versed®)</w:t>
      </w:r>
      <w:bookmarkEnd w:id="23"/>
    </w:p>
    <w:p w:rsidR="00304219" w:rsidRDefault="00304219" w:rsidP="00304219">
      <w:pPr>
        <w:pStyle w:val="NormalWeb"/>
        <w:rPr>
          <w:szCs w:val="15"/>
        </w:rPr>
      </w:pPr>
      <w:r>
        <w:rPr>
          <w:szCs w:val="15"/>
        </w:rPr>
        <w:lastRenderedPageBreak/>
        <w:t xml:space="preserve">- see </w:t>
      </w:r>
      <w:hyperlink r:id="rId15" w:anchor="Midazolam" w:history="1">
        <w:r w:rsidRPr="00304219">
          <w:rPr>
            <w:rStyle w:val="Hyperlink"/>
            <w:szCs w:val="15"/>
          </w:rPr>
          <w:t>p. Rx3 &gt;&gt;</w:t>
        </w:r>
      </w:hyperlink>
    </w:p>
    <w:p w:rsidR="00782289" w:rsidRDefault="00782289" w:rsidP="00782289">
      <w:pPr>
        <w:pStyle w:val="NormalWeb"/>
      </w:pPr>
    </w:p>
    <w:p w:rsidR="00782289" w:rsidRPr="0027445D" w:rsidRDefault="00782289" w:rsidP="0027445D">
      <w:pPr>
        <w:pStyle w:val="Drugname"/>
      </w:pPr>
      <w:bookmarkStart w:id="24" w:name="Etomidate"/>
      <w:bookmarkStart w:id="25" w:name="_Toc296239553"/>
      <w:r w:rsidRPr="0027445D">
        <w:t>Etomidate</w:t>
      </w:r>
      <w:bookmarkEnd w:id="25"/>
    </w:p>
    <w:bookmarkEnd w:id="24"/>
    <w:p w:rsidR="00304219" w:rsidRDefault="00304219" w:rsidP="00304219">
      <w:pPr>
        <w:pStyle w:val="NormalWeb"/>
        <w:rPr>
          <w:szCs w:val="15"/>
        </w:rPr>
      </w:pPr>
      <w:r>
        <w:rPr>
          <w:szCs w:val="15"/>
        </w:rPr>
        <w:t xml:space="preserve">- see </w:t>
      </w:r>
      <w:hyperlink r:id="rId16" w:anchor="Etomidate" w:history="1">
        <w:r w:rsidRPr="00304219">
          <w:rPr>
            <w:rStyle w:val="Hyperlink"/>
            <w:szCs w:val="15"/>
          </w:rPr>
          <w:t>p. Rx3 &gt;&gt;</w:t>
        </w:r>
      </w:hyperlink>
    </w:p>
    <w:p w:rsidR="00304219" w:rsidRDefault="00304219" w:rsidP="00304219">
      <w:pPr>
        <w:pStyle w:val="NormalWeb"/>
        <w:rPr>
          <w:szCs w:val="15"/>
        </w:rPr>
      </w:pPr>
    </w:p>
    <w:p w:rsidR="00782289" w:rsidRDefault="00782289" w:rsidP="00782289">
      <w:pPr>
        <w:pStyle w:val="NormalWeb"/>
        <w:rPr>
          <w:szCs w:val="15"/>
        </w:rPr>
      </w:pPr>
    </w:p>
    <w:p w:rsidR="00782289" w:rsidRDefault="00782289" w:rsidP="00782289">
      <w:pPr>
        <w:pStyle w:val="Nervous1"/>
      </w:pPr>
      <w:bookmarkStart w:id="26" w:name="_Toc296239554"/>
      <w:bookmarkStart w:id="27" w:name="Opioids"/>
      <w:r>
        <w:t>Opioids</w:t>
      </w:r>
      <w:bookmarkEnd w:id="26"/>
    </w:p>
    <w:bookmarkEnd w:id="27"/>
    <w:p w:rsidR="00782289" w:rsidRDefault="00782289" w:rsidP="00782289">
      <w:pPr>
        <w:pStyle w:val="NormalWeb"/>
        <w:numPr>
          <w:ilvl w:val="0"/>
          <w:numId w:val="32"/>
        </w:numPr>
      </w:pPr>
      <w:r>
        <w:rPr>
          <w:szCs w:val="15"/>
        </w:rPr>
        <w:t>used in most general anesthesia cases.</w:t>
      </w:r>
    </w:p>
    <w:p w:rsidR="00782289" w:rsidRDefault="00782289" w:rsidP="00782289">
      <w:pPr>
        <w:pStyle w:val="NormalWeb"/>
        <w:numPr>
          <w:ilvl w:val="0"/>
          <w:numId w:val="32"/>
        </w:numPr>
      </w:pPr>
      <w:r>
        <w:rPr>
          <w:szCs w:val="15"/>
          <w:u w:val="single"/>
        </w:rPr>
        <w:t>advantages</w:t>
      </w:r>
      <w:r>
        <w:rPr>
          <w:szCs w:val="15"/>
        </w:rPr>
        <w:t>:</w:t>
      </w:r>
    </w:p>
    <w:p w:rsidR="00782289" w:rsidRDefault="00782289" w:rsidP="00782289">
      <w:pPr>
        <w:pStyle w:val="NormalWeb"/>
        <w:numPr>
          <w:ilvl w:val="1"/>
          <w:numId w:val="32"/>
        </w:numPr>
      </w:pPr>
      <w:r>
        <w:rPr>
          <w:b/>
          <w:bCs/>
          <w:szCs w:val="15"/>
        </w:rPr>
        <w:t>profound analgesia</w:t>
      </w:r>
      <w:r>
        <w:rPr>
          <w:szCs w:val="15"/>
        </w:rPr>
        <w:t xml:space="preserve"> (extends through early postemergence interval); often added to local anesthetic solutions in epidural / intrathecal blocks to improve analgesia.</w:t>
      </w:r>
    </w:p>
    <w:p w:rsidR="00782289" w:rsidRDefault="00782289" w:rsidP="00782289">
      <w:pPr>
        <w:pStyle w:val="NormalWeb"/>
        <w:numPr>
          <w:ilvl w:val="1"/>
          <w:numId w:val="32"/>
        </w:numPr>
      </w:pPr>
      <w:r>
        <w:rPr>
          <w:szCs w:val="15"/>
        </w:rPr>
        <w:t>reduce MAC of potent inhalational agents.</w:t>
      </w:r>
    </w:p>
    <w:p w:rsidR="00782289" w:rsidRDefault="00782289" w:rsidP="00782289">
      <w:pPr>
        <w:pStyle w:val="NormalWeb"/>
        <w:numPr>
          <w:ilvl w:val="1"/>
          <w:numId w:val="32"/>
        </w:numPr>
      </w:pPr>
      <w:r>
        <w:rPr>
          <w:b/>
          <w:bCs/>
          <w:szCs w:val="15"/>
        </w:rPr>
        <w:t>minimal cardiac depression</w:t>
      </w:r>
      <w:r w:rsidR="00E7717F">
        <w:rPr>
          <w:szCs w:val="15"/>
        </w:rPr>
        <w:t xml:space="preserve"> (m</w:t>
      </w:r>
      <w:r w:rsidR="00E7717F" w:rsidRPr="00E7717F">
        <w:rPr>
          <w:szCs w:val="15"/>
        </w:rPr>
        <w:t>eperidine has negative inotropic effects</w:t>
      </w:r>
      <w:r w:rsidR="00E7717F">
        <w:t>)</w:t>
      </w:r>
    </w:p>
    <w:p w:rsidR="00782289" w:rsidRDefault="00782289" w:rsidP="00782289">
      <w:pPr>
        <w:pStyle w:val="NormalWeb"/>
        <w:numPr>
          <w:ilvl w:val="1"/>
          <w:numId w:val="32"/>
        </w:numPr>
      </w:pPr>
      <w:r>
        <w:rPr>
          <w:b/>
          <w:bCs/>
          <w:szCs w:val="15"/>
        </w:rPr>
        <w:t>blunt hypertensive-tachycardic response</w:t>
      </w:r>
      <w:r>
        <w:rPr>
          <w:szCs w:val="15"/>
        </w:rPr>
        <w:t xml:space="preserve"> to endotracheal intubation and incision.</w:t>
      </w:r>
    </w:p>
    <w:p w:rsidR="00E7717F" w:rsidRDefault="00E7717F" w:rsidP="00782289">
      <w:pPr>
        <w:pStyle w:val="NormalWeb"/>
        <w:numPr>
          <w:ilvl w:val="1"/>
          <w:numId w:val="32"/>
        </w:numPr>
      </w:pPr>
      <w:r>
        <w:rPr>
          <w:szCs w:val="15"/>
        </w:rPr>
        <w:t>i</w:t>
      </w:r>
      <w:r w:rsidRPr="00E7717F">
        <w:rPr>
          <w:szCs w:val="15"/>
        </w:rPr>
        <w:t>ncrease CSF absorption and minimally reduce cerebral metabolism</w:t>
      </w:r>
      <w:r>
        <w:t xml:space="preserve">, </w:t>
      </w:r>
      <w:r w:rsidRPr="00E7717F">
        <w:rPr>
          <w:szCs w:val="15"/>
        </w:rPr>
        <w:t xml:space="preserve">slow EEG </w:t>
      </w:r>
      <w:r>
        <w:rPr>
          <w:szCs w:val="15"/>
        </w:rPr>
        <w:t>(</w:t>
      </w:r>
      <w:r w:rsidRPr="00E7717F">
        <w:rPr>
          <w:szCs w:val="15"/>
        </w:rPr>
        <w:t>but will not produce isoelectric tracing</w:t>
      </w:r>
      <w:r>
        <w:t>)</w:t>
      </w:r>
    </w:p>
    <w:p w:rsidR="00782289" w:rsidRDefault="00782289" w:rsidP="00782289">
      <w:pPr>
        <w:pStyle w:val="NormalWeb"/>
        <w:numPr>
          <w:ilvl w:val="0"/>
          <w:numId w:val="32"/>
        </w:numPr>
      </w:pPr>
      <w:r>
        <w:rPr>
          <w:szCs w:val="15"/>
          <w:u w:val="single"/>
        </w:rPr>
        <w:t>disadvantages</w:t>
      </w:r>
      <w:r>
        <w:rPr>
          <w:szCs w:val="15"/>
        </w:rPr>
        <w:t>:</w:t>
      </w:r>
    </w:p>
    <w:p w:rsidR="00782289" w:rsidRDefault="00782289" w:rsidP="00782289">
      <w:pPr>
        <w:pStyle w:val="NormalWeb"/>
        <w:numPr>
          <w:ilvl w:val="1"/>
          <w:numId w:val="32"/>
        </w:numPr>
      </w:pPr>
      <w:r>
        <w:rPr>
          <w:b/>
          <w:bCs/>
          <w:i/>
          <w:iCs/>
          <w:szCs w:val="15"/>
        </w:rPr>
        <w:t>inconsistent hypnosis &amp; amnesia</w:t>
      </w:r>
      <w:r>
        <w:rPr>
          <w:szCs w:val="15"/>
        </w:rPr>
        <w:t xml:space="preserve"> (but in doses 10-20 times analgesic dose, opioids act as complete anesthetics - provide hypnosis and amnesia – may be used as sole anesthetic agents).</w:t>
      </w:r>
    </w:p>
    <w:p w:rsidR="00782289" w:rsidRDefault="00782289" w:rsidP="00782289">
      <w:pPr>
        <w:pStyle w:val="NormalWeb"/>
        <w:numPr>
          <w:ilvl w:val="1"/>
          <w:numId w:val="32"/>
        </w:numPr>
      </w:pPr>
      <w:r>
        <w:rPr>
          <w:b/>
          <w:bCs/>
          <w:i/>
          <w:iCs/>
          <w:szCs w:val="15"/>
        </w:rPr>
        <w:t>ventilatory depression</w:t>
      </w:r>
      <w:r w:rsidR="00E7717F">
        <w:rPr>
          <w:szCs w:val="15"/>
        </w:rPr>
        <w:t xml:space="preserve"> →</w:t>
      </w:r>
      <w:r w:rsidR="00E7717F" w:rsidRPr="00E7717F">
        <w:rPr>
          <w:szCs w:val="15"/>
        </w:rPr>
        <w:t xml:space="preserve"> ICP</w:t>
      </w:r>
      <w:r w:rsidR="00E7717F">
        <w:t>↑</w:t>
      </w:r>
    </w:p>
    <w:p w:rsidR="00E7717F" w:rsidRDefault="00E7717F" w:rsidP="00782289">
      <w:pPr>
        <w:pStyle w:val="NormalWeb"/>
        <w:numPr>
          <w:ilvl w:val="1"/>
          <w:numId w:val="32"/>
        </w:numPr>
      </w:pPr>
      <w:r>
        <w:rPr>
          <w:b/>
          <w:bCs/>
          <w:i/>
          <w:iCs/>
          <w:szCs w:val="15"/>
        </w:rPr>
        <w:t>postoperative nausea</w:t>
      </w:r>
    </w:p>
    <w:p w:rsidR="00782289" w:rsidRDefault="00782289" w:rsidP="00782289">
      <w:pPr>
        <w:pStyle w:val="NormalWeb"/>
        <w:rPr>
          <w:szCs w:val="15"/>
        </w:rPr>
      </w:pPr>
    </w:p>
    <w:p w:rsidR="00782289" w:rsidRDefault="00782289" w:rsidP="00782289">
      <w:pPr>
        <w:pStyle w:val="NormalWeb"/>
        <w:spacing w:before="120"/>
        <w:rPr>
          <w:szCs w:val="15"/>
        </w:rPr>
      </w:pPr>
      <w:r w:rsidRPr="00E7717F">
        <w:rPr>
          <w:rStyle w:val="Drugname2Char"/>
        </w:rPr>
        <w:t>morphine</w:t>
      </w:r>
      <w:r>
        <w:rPr>
          <w:smallCaps/>
          <w:szCs w:val="15"/>
        </w:rPr>
        <w:t xml:space="preserve">, </w:t>
      </w:r>
      <w:r w:rsidRPr="00E7717F">
        <w:rPr>
          <w:rStyle w:val="Drugname2Char"/>
        </w:rPr>
        <w:t>hydromorphone</w:t>
      </w:r>
      <w:r>
        <w:rPr>
          <w:smallCaps/>
          <w:szCs w:val="15"/>
        </w:rPr>
        <w:t xml:space="preserve">, </w:t>
      </w:r>
      <w:r w:rsidRPr="00E7717F">
        <w:rPr>
          <w:rStyle w:val="Drugname2Char"/>
        </w:rPr>
        <w:t>meperidine</w:t>
      </w:r>
      <w:r>
        <w:rPr>
          <w:szCs w:val="15"/>
        </w:rPr>
        <w:t xml:space="preserve"> - inexpensive, intermediate-acting agents</w:t>
      </w:r>
      <w:r w:rsidR="00E7717F">
        <w:rPr>
          <w:szCs w:val="15"/>
        </w:rPr>
        <w:t>;</w:t>
      </w:r>
      <w:r w:rsidR="00E7717F" w:rsidRPr="00E7717F">
        <w:rPr>
          <w:szCs w:val="15"/>
        </w:rPr>
        <w:t xml:space="preserve"> cause histamine release</w:t>
      </w:r>
      <w:r w:rsidR="00E7717F">
        <w:rPr>
          <w:szCs w:val="15"/>
        </w:rPr>
        <w:t xml:space="preserve"> → </w:t>
      </w:r>
      <w:r w:rsidR="00E7717F" w:rsidRPr="00E7717F">
        <w:rPr>
          <w:szCs w:val="15"/>
        </w:rPr>
        <w:t>cerebrovascular vasodilation</w:t>
      </w:r>
      <w:r w:rsidR="00E7717F">
        <w:rPr>
          <w:szCs w:val="15"/>
        </w:rPr>
        <w:t xml:space="preserve"> → ICP↑ (plus, meperidine </w:t>
      </w:r>
      <w:r w:rsidR="00E7717F" w:rsidRPr="00E7717F">
        <w:rPr>
          <w:szCs w:val="15"/>
        </w:rPr>
        <w:t>neuroexcitatory metabolite nor-meperidine can cause seizures</w:t>
      </w:r>
      <w:r w:rsidR="00E7717F">
        <w:rPr>
          <w:szCs w:val="15"/>
        </w:rPr>
        <w:t>).</w:t>
      </w:r>
    </w:p>
    <w:p w:rsidR="00E7717F" w:rsidRDefault="00E7717F" w:rsidP="00782289">
      <w:pPr>
        <w:pStyle w:val="NormalWeb"/>
        <w:spacing w:before="120"/>
        <w:rPr>
          <w:szCs w:val="15"/>
        </w:rPr>
      </w:pPr>
      <w:r w:rsidRPr="00E7717F">
        <w:rPr>
          <w:szCs w:val="15"/>
          <w:u w:val="single"/>
        </w:rPr>
        <w:t>Synthetic opioids</w:t>
      </w:r>
      <w:r>
        <w:rPr>
          <w:szCs w:val="15"/>
        </w:rPr>
        <w:t xml:space="preserve"> - </w:t>
      </w:r>
      <w:r w:rsidRPr="00E7717F">
        <w:rPr>
          <w:szCs w:val="15"/>
        </w:rPr>
        <w:t>do not cause histamine release</w:t>
      </w:r>
      <w:r>
        <w:rPr>
          <w:szCs w:val="15"/>
        </w:rPr>
        <w:t>!!!</w:t>
      </w:r>
    </w:p>
    <w:p w:rsidR="00782289" w:rsidRDefault="00782289" w:rsidP="00E7717F">
      <w:pPr>
        <w:pStyle w:val="NormalWeb"/>
        <w:spacing w:before="120"/>
        <w:ind w:left="720"/>
        <w:rPr>
          <w:szCs w:val="15"/>
        </w:rPr>
      </w:pPr>
      <w:r w:rsidRPr="00E7717F">
        <w:rPr>
          <w:rStyle w:val="Drugname2Char"/>
        </w:rPr>
        <w:t>fentanyl</w:t>
      </w:r>
      <w:r>
        <w:rPr>
          <w:szCs w:val="15"/>
        </w:rPr>
        <w:t xml:space="preserve"> (100-150 times more potent than morphine</w:t>
      </w:r>
      <w:r w:rsidR="00E7717F">
        <w:rPr>
          <w:szCs w:val="15"/>
        </w:rPr>
        <w:t>, crosses BBB</w:t>
      </w:r>
      <w:r>
        <w:rPr>
          <w:szCs w:val="15"/>
        </w:rPr>
        <w:t>) – inexpensive, short-acting.</w:t>
      </w:r>
    </w:p>
    <w:p w:rsidR="00782289" w:rsidRDefault="00782289" w:rsidP="00E7717F">
      <w:pPr>
        <w:pStyle w:val="NormalWeb"/>
        <w:spacing w:before="120"/>
        <w:ind w:left="720"/>
        <w:rPr>
          <w:szCs w:val="15"/>
        </w:rPr>
      </w:pPr>
      <w:r w:rsidRPr="00E7717F">
        <w:rPr>
          <w:rStyle w:val="Drugname2Char"/>
        </w:rPr>
        <w:t>sufentanil</w:t>
      </w:r>
      <w:r>
        <w:rPr>
          <w:smallCaps/>
          <w:szCs w:val="15"/>
        </w:rPr>
        <w:t xml:space="preserve">, </w:t>
      </w:r>
      <w:r w:rsidRPr="00E7717F">
        <w:rPr>
          <w:rStyle w:val="Drugname2Char"/>
        </w:rPr>
        <w:t>alfentanil</w:t>
      </w:r>
      <w:r>
        <w:rPr>
          <w:smallCaps/>
          <w:szCs w:val="15"/>
        </w:rPr>
        <w:t xml:space="preserve"> </w:t>
      </w:r>
      <w:r>
        <w:rPr>
          <w:szCs w:val="15"/>
        </w:rPr>
        <w:t xml:space="preserve">- </w:t>
      </w:r>
      <w:r w:rsidR="00E7717F" w:rsidRPr="00E7717F">
        <w:rPr>
          <w:szCs w:val="15"/>
        </w:rPr>
        <w:t>more potent then fentanyl</w:t>
      </w:r>
      <w:r w:rsidR="00E7717F">
        <w:rPr>
          <w:szCs w:val="15"/>
        </w:rPr>
        <w:t xml:space="preserve">, </w:t>
      </w:r>
      <w:r>
        <w:rPr>
          <w:szCs w:val="15"/>
        </w:rPr>
        <w:t>short-acting</w:t>
      </w:r>
      <w:r w:rsidR="001A4E19">
        <w:rPr>
          <w:szCs w:val="15"/>
        </w:rPr>
        <w:t xml:space="preserve"> (alfentanil - </w:t>
      </w:r>
      <w:r w:rsidR="001A4E19" w:rsidRPr="00E7717F">
        <w:rPr>
          <w:szCs w:val="15"/>
        </w:rPr>
        <w:t xml:space="preserve">shortest duration of </w:t>
      </w:r>
      <w:r w:rsidR="001A4E19">
        <w:rPr>
          <w:szCs w:val="15"/>
        </w:rPr>
        <w:t>all</w:t>
      </w:r>
      <w:r w:rsidR="001A4E19" w:rsidRPr="00E7717F">
        <w:rPr>
          <w:szCs w:val="15"/>
        </w:rPr>
        <w:t xml:space="preserve"> narcotics</w:t>
      </w:r>
      <w:r w:rsidR="001A4E19">
        <w:rPr>
          <w:szCs w:val="15"/>
        </w:rPr>
        <w:t>)</w:t>
      </w:r>
      <w:r>
        <w:rPr>
          <w:szCs w:val="15"/>
        </w:rPr>
        <w:t>, but more expensive</w:t>
      </w:r>
      <w:r w:rsidR="001A4E19">
        <w:rPr>
          <w:szCs w:val="15"/>
        </w:rPr>
        <w:t xml:space="preserve">; </w:t>
      </w:r>
      <w:r w:rsidR="001A4E19" w:rsidRPr="001A4E19">
        <w:rPr>
          <w:i/>
          <w:color w:val="FF0000"/>
          <w:szCs w:val="15"/>
        </w:rPr>
        <w:t>raise ICP</w:t>
      </w:r>
      <w:r w:rsidR="001A4E19">
        <w:rPr>
          <w:szCs w:val="15"/>
        </w:rPr>
        <w:t xml:space="preserve"> - </w:t>
      </w:r>
      <w:r w:rsidR="001A4E19" w:rsidRPr="00E7717F">
        <w:rPr>
          <w:szCs w:val="15"/>
        </w:rPr>
        <w:t>not appropriate for neurosurgical cases</w:t>
      </w:r>
      <w:r w:rsidR="001A4E19">
        <w:rPr>
          <w:szCs w:val="15"/>
        </w:rPr>
        <w:t>!</w:t>
      </w:r>
    </w:p>
    <w:p w:rsidR="00782289" w:rsidRDefault="00782289" w:rsidP="00E7717F">
      <w:pPr>
        <w:pStyle w:val="NormalWeb"/>
        <w:spacing w:before="120"/>
        <w:ind w:left="720"/>
        <w:rPr>
          <w:szCs w:val="15"/>
        </w:rPr>
      </w:pPr>
      <w:r w:rsidRPr="00E7717F">
        <w:rPr>
          <w:rStyle w:val="Drugname2Char"/>
        </w:rPr>
        <w:t>remifentanil</w:t>
      </w:r>
      <w:r>
        <w:rPr>
          <w:szCs w:val="15"/>
        </w:rPr>
        <w:t xml:space="preserve"> - particularly short-acting, but most expensive narcotic in clinical use</w:t>
      </w:r>
      <w:r w:rsidR="00E7717F">
        <w:rPr>
          <w:szCs w:val="15"/>
        </w:rPr>
        <w:t>;</w:t>
      </w:r>
      <w:r w:rsidR="00E7717F" w:rsidRPr="00E7717F">
        <w:rPr>
          <w:szCs w:val="15"/>
        </w:rPr>
        <w:t xml:space="preserve"> </w:t>
      </w:r>
      <w:r w:rsidR="00E7717F">
        <w:rPr>
          <w:szCs w:val="15"/>
        </w:rPr>
        <w:t>l</w:t>
      </w:r>
      <w:r w:rsidR="00E7717F" w:rsidRPr="00E7717F">
        <w:rPr>
          <w:szCs w:val="15"/>
        </w:rPr>
        <w:t>arge doses may be neurotoxic to limbic system</w:t>
      </w:r>
      <w:r w:rsidR="00E7717F">
        <w:rPr>
          <w:szCs w:val="15"/>
        </w:rPr>
        <w:t xml:space="preserve">; </w:t>
      </w:r>
      <w:r w:rsidR="00E7717F" w:rsidRPr="00E7717F">
        <w:rPr>
          <w:szCs w:val="15"/>
        </w:rPr>
        <w:t>used for</w:t>
      </w:r>
      <w:r w:rsidR="00E7717F">
        <w:rPr>
          <w:szCs w:val="15"/>
        </w:rPr>
        <w:t xml:space="preserve"> </w:t>
      </w:r>
      <w:r w:rsidR="00E7717F" w:rsidRPr="00E7717F">
        <w:rPr>
          <w:szCs w:val="15"/>
        </w:rPr>
        <w:t>awake craniotomy</w:t>
      </w:r>
    </w:p>
    <w:p w:rsidR="00782289" w:rsidRDefault="00782289" w:rsidP="00782289">
      <w:pPr>
        <w:pStyle w:val="NormalWeb"/>
      </w:pPr>
    </w:p>
    <w:p w:rsidR="00782289" w:rsidRDefault="00782289" w:rsidP="00782289">
      <w:pPr>
        <w:pStyle w:val="NormalWeb"/>
      </w:pPr>
    </w:p>
    <w:p w:rsidR="0027445D" w:rsidRDefault="0027445D" w:rsidP="0027445D">
      <w:pPr>
        <w:pStyle w:val="Nervous5"/>
        <w:ind w:right="6378"/>
      </w:pPr>
      <w:bookmarkStart w:id="28" w:name="_Toc296239555"/>
      <w:r>
        <w:t>N</w:t>
      </w:r>
      <w:r w:rsidR="00782289" w:rsidRPr="0027445D">
        <w:t>euroleptanalgesia</w:t>
      </w:r>
      <w:bookmarkEnd w:id="28"/>
    </w:p>
    <w:p w:rsidR="00782289" w:rsidRDefault="00782289" w:rsidP="00782289">
      <w:pPr>
        <w:pStyle w:val="NormalWeb"/>
      </w:pPr>
      <w:r>
        <w:t xml:space="preserve">– combination of </w:t>
      </w:r>
      <w:r>
        <w:rPr>
          <w:smallCaps/>
        </w:rPr>
        <w:t>droperidol</w:t>
      </w:r>
      <w:r>
        <w:t xml:space="preserve"> (neuroleptic drug – sedative, antiemetic, anticonvulsant) with </w:t>
      </w:r>
      <w:r>
        <w:rPr>
          <w:smallCaps/>
        </w:rPr>
        <w:t>fentanyl</w:t>
      </w:r>
      <w:r>
        <w:t>.</w:t>
      </w:r>
    </w:p>
    <w:p w:rsidR="00782289" w:rsidRDefault="00782289" w:rsidP="00782289">
      <w:pPr>
        <w:pStyle w:val="NormalWeb"/>
        <w:numPr>
          <w:ilvl w:val="0"/>
          <w:numId w:val="112"/>
        </w:numPr>
      </w:pPr>
      <w:r>
        <w:t>useful for diagnostic and minor surgical procedures.</w:t>
      </w:r>
    </w:p>
    <w:p w:rsidR="00782289" w:rsidRDefault="00782289" w:rsidP="00782289">
      <w:pPr>
        <w:pStyle w:val="NormalWeb"/>
        <w:numPr>
          <w:ilvl w:val="0"/>
          <w:numId w:val="112"/>
        </w:numPr>
      </w:pPr>
      <w:r>
        <w:t xml:space="preserve">fixed ratio preparation exists – called </w:t>
      </w:r>
      <w:r>
        <w:rPr>
          <w:b/>
          <w:bCs/>
          <w:smallCaps/>
        </w:rPr>
        <w:t>Innovar</w:t>
      </w:r>
      <w:r>
        <w:t>.</w:t>
      </w:r>
    </w:p>
    <w:p w:rsidR="00782289" w:rsidRDefault="00782289" w:rsidP="00782289">
      <w:pPr>
        <w:pStyle w:val="NormalWeb"/>
        <w:numPr>
          <w:ilvl w:val="0"/>
          <w:numId w:val="112"/>
        </w:numPr>
      </w:pPr>
      <w:r>
        <w:t>little c/v effects.</w:t>
      </w:r>
    </w:p>
    <w:p w:rsidR="00782289" w:rsidRDefault="00782289" w:rsidP="00782289">
      <w:pPr>
        <w:pStyle w:val="NormalWeb"/>
        <w:numPr>
          <w:ilvl w:val="0"/>
          <w:numId w:val="112"/>
        </w:numPr>
      </w:pPr>
      <w:r>
        <w:rPr>
          <w:u w:val="single"/>
        </w:rPr>
        <w:t>adverse effects</w:t>
      </w:r>
      <w:r>
        <w:t>: respiratory depression, extrapyramidal symptoms.</w:t>
      </w:r>
    </w:p>
    <w:p w:rsidR="00782289" w:rsidRDefault="00782289" w:rsidP="00782289">
      <w:pPr>
        <w:pStyle w:val="NormalWeb"/>
        <w:numPr>
          <w:ilvl w:val="0"/>
          <w:numId w:val="112"/>
        </w:numPr>
      </w:pPr>
      <w:r>
        <w:t>if anesthesia is necessary – add 65% N</w:t>
      </w:r>
      <w:r>
        <w:rPr>
          <w:vertAlign w:val="subscript"/>
        </w:rPr>
        <w:t>2</w:t>
      </w:r>
      <w:r>
        <w:t xml:space="preserve">O - </w:t>
      </w:r>
      <w:r>
        <w:rPr>
          <w:b/>
          <w:bCs/>
          <w:caps/>
          <w:highlight w:val="lightGray"/>
        </w:rPr>
        <w:t>neuroleptanesthesia</w:t>
      </w:r>
    </w:p>
    <w:p w:rsidR="00782289" w:rsidRDefault="00782289" w:rsidP="00782289">
      <w:pPr>
        <w:pStyle w:val="NormalWeb"/>
      </w:pPr>
    </w:p>
    <w:p w:rsidR="00782289" w:rsidRDefault="00782289" w:rsidP="00782289">
      <w:pPr>
        <w:pStyle w:val="NormalWeb"/>
      </w:pPr>
    </w:p>
    <w:p w:rsidR="00782289" w:rsidRDefault="00782289" w:rsidP="00782289">
      <w:pPr>
        <w:pStyle w:val="Nervous1"/>
      </w:pPr>
      <w:bookmarkStart w:id="29" w:name="_Toc296239556"/>
      <w:bookmarkStart w:id="30" w:name="Muscular_blockers"/>
      <w:r>
        <w:t>Neuromuscular Blockers</w:t>
      </w:r>
      <w:bookmarkEnd w:id="29"/>
    </w:p>
    <w:bookmarkEnd w:id="30"/>
    <w:p w:rsidR="00782289" w:rsidRDefault="00782289" w:rsidP="00782289">
      <w:pPr>
        <w:pStyle w:val="NormalWeb"/>
        <w:numPr>
          <w:ilvl w:val="0"/>
          <w:numId w:val="33"/>
        </w:numPr>
      </w:pPr>
      <w:r>
        <w:rPr>
          <w:szCs w:val="15"/>
        </w:rPr>
        <w:lastRenderedPageBreak/>
        <w:t>in the 1950s, anesthesia was conducted using single potent inhalational agent that produced all components of general anesthesia (including muscle relaxation); depth of anesthesia necessary to produce profound muscle relaxation was much deeper than that necessary to provide hypnosis and amnesia.</w:t>
      </w:r>
    </w:p>
    <w:p w:rsidR="00782289" w:rsidRDefault="00782289" w:rsidP="00782289">
      <w:pPr>
        <w:pStyle w:val="NormalWeb"/>
      </w:pPr>
    </w:p>
    <w:p w:rsidR="00782289" w:rsidRDefault="00782289" w:rsidP="00782289">
      <w:pPr>
        <w:pStyle w:val="NormalWeb"/>
        <w:rPr>
          <w:smallCaps/>
          <w:u w:val="single"/>
        </w:rPr>
      </w:pPr>
      <w:r>
        <w:rPr>
          <w:smallCaps/>
          <w:u w:val="single"/>
        </w:rPr>
        <w:t>Muscle relaxants:</w:t>
      </w:r>
    </w:p>
    <w:p w:rsidR="00782289" w:rsidRDefault="00782289" w:rsidP="00782289">
      <w:pPr>
        <w:pStyle w:val="NormalWeb"/>
        <w:numPr>
          <w:ilvl w:val="0"/>
          <w:numId w:val="9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14" w:hanging="357"/>
      </w:pPr>
      <w:r>
        <w:rPr>
          <w:smallCaps/>
          <w:highlight w:val="lightGray"/>
        </w:rPr>
        <w:t>N</w:t>
      </w:r>
      <w:r>
        <w:rPr>
          <w:smallCaps/>
          <w:szCs w:val="15"/>
          <w:highlight w:val="lightGray"/>
        </w:rPr>
        <w:t>euromuscular blockers</w:t>
      </w:r>
      <w:r>
        <w:rPr>
          <w:szCs w:val="15"/>
        </w:rPr>
        <w:t xml:space="preserve"> - block cholinergic (acetylcholine) transmission between </w:t>
      </w:r>
      <w:r>
        <w:rPr>
          <w:i/>
          <w:iCs/>
          <w:szCs w:val="15"/>
        </w:rPr>
        <w:t>motor nerve ending</w:t>
      </w:r>
      <w:r>
        <w:rPr>
          <w:szCs w:val="15"/>
        </w:rPr>
        <w:t xml:space="preserve"> and </w:t>
      </w:r>
      <w:r>
        <w:rPr>
          <w:b/>
          <w:bCs/>
          <w:smallCaps/>
          <w:szCs w:val="15"/>
        </w:rPr>
        <w:t>nicotinic</w:t>
      </w:r>
      <w:r>
        <w:rPr>
          <w:b/>
          <w:bCs/>
          <w:szCs w:val="15"/>
        </w:rPr>
        <w:t xml:space="preserve"> receptor </w:t>
      </w:r>
      <w:r>
        <w:rPr>
          <w:i/>
          <w:iCs/>
          <w:szCs w:val="15"/>
        </w:rPr>
        <w:t>on neuromuscular end-plate of skeletal muscle</w:t>
      </w:r>
      <w:r>
        <w:rPr>
          <w:szCs w:val="15"/>
        </w:rPr>
        <w:t>;</w:t>
      </w:r>
    </w:p>
    <w:p w:rsidR="00782289" w:rsidRDefault="000F100D" w:rsidP="000F10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</w:pPr>
      <w:r>
        <w:t xml:space="preserve">                    </w:t>
      </w:r>
      <w:r w:rsidR="00782289">
        <w:t>used in general anesthesia</w:t>
      </w:r>
      <w:r>
        <w:t xml:space="preserve"> and ICP treatment protocols</w:t>
      </w:r>
      <w:r w:rsidR="00782289">
        <w:t>.</w:t>
      </w:r>
    </w:p>
    <w:p w:rsidR="00782289" w:rsidRDefault="00782289" w:rsidP="00782289">
      <w:pPr>
        <w:pStyle w:val="NormalWeb"/>
        <w:numPr>
          <w:ilvl w:val="0"/>
          <w:numId w:val="9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14" w:hanging="357"/>
      </w:pPr>
      <w:r>
        <w:rPr>
          <w:smallCaps/>
          <w:szCs w:val="15"/>
          <w:highlight w:val="lightGray"/>
        </w:rPr>
        <w:t>Central muscle relaxants</w:t>
      </w:r>
      <w:r>
        <w:t xml:space="preserve"> (</w:t>
      </w:r>
      <w:r>
        <w:rPr>
          <w:smallCaps/>
        </w:rPr>
        <w:t>diazepam, baclofen</w:t>
      </w:r>
      <w:r>
        <w:t xml:space="preserve">) – act at </w:t>
      </w:r>
      <w:r>
        <w:rPr>
          <w:b/>
          <w:bCs/>
        </w:rPr>
        <w:t>GABA receptors</w:t>
      </w:r>
      <w:r>
        <w:t xml:space="preserve"> in CNS;</w:t>
      </w:r>
    </w:p>
    <w:p w:rsidR="00782289" w:rsidRDefault="00782289" w:rsidP="0078228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</w:pPr>
      <w:r>
        <w:t xml:space="preserve">                    used to control spastic muscle tone.</w:t>
      </w:r>
    </w:p>
    <w:p w:rsidR="00782289" w:rsidRDefault="00782289" w:rsidP="00782289">
      <w:pPr>
        <w:pStyle w:val="NormalWeb"/>
        <w:numPr>
          <w:ilvl w:val="0"/>
          <w:numId w:val="9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14" w:hanging="357"/>
      </w:pPr>
      <w:r>
        <w:rPr>
          <w:smallCaps/>
          <w:szCs w:val="15"/>
          <w:highlight w:val="lightGray"/>
        </w:rPr>
        <w:t>Direct muscle relaxants</w:t>
      </w:r>
      <w:r>
        <w:t xml:space="preserve"> (</w:t>
      </w:r>
      <w:r>
        <w:rPr>
          <w:smallCaps/>
        </w:rPr>
        <w:t>dantrolene</w:t>
      </w:r>
      <w:r>
        <w:t xml:space="preserve">) – block </w:t>
      </w:r>
      <w:r>
        <w:rPr>
          <w:b/>
          <w:bCs/>
        </w:rPr>
        <w:t>Ca</w:t>
      </w:r>
      <w:r>
        <w:rPr>
          <w:b/>
          <w:bCs/>
          <w:vertAlign w:val="superscript"/>
        </w:rPr>
        <w:t>2+</w:t>
      </w:r>
      <w:r>
        <w:rPr>
          <w:b/>
          <w:bCs/>
        </w:rPr>
        <w:t xml:space="preserve"> release</w:t>
      </w:r>
      <w:r>
        <w:t xml:space="preserve"> from sarcoplasmic reticulum;</w:t>
      </w:r>
    </w:p>
    <w:p w:rsidR="00782289" w:rsidRDefault="00782289" w:rsidP="0078228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</w:pPr>
      <w:r>
        <w:t xml:space="preserve">                    used in malignant hyperthermia, neuroleptic malignant syndrome.</w:t>
      </w:r>
    </w:p>
    <w:p w:rsidR="00782289" w:rsidRDefault="00782289" w:rsidP="00782289">
      <w:pPr>
        <w:pStyle w:val="NormalWeb"/>
        <w:spacing w:before="120"/>
      </w:pPr>
    </w:p>
    <w:p w:rsidR="00782289" w:rsidRDefault="00782289" w:rsidP="00782289">
      <w:pPr>
        <w:pStyle w:val="NormalWeb"/>
      </w:pPr>
      <w:r>
        <w:rPr>
          <w:smallCaps/>
          <w:highlight w:val="lightGray"/>
        </w:rPr>
        <w:t>N</w:t>
      </w:r>
      <w:r>
        <w:rPr>
          <w:smallCaps/>
          <w:szCs w:val="15"/>
          <w:highlight w:val="lightGray"/>
        </w:rPr>
        <w:t>euromuscular blockers</w:t>
      </w:r>
    </w:p>
    <w:p w:rsidR="00782289" w:rsidRDefault="00782289" w:rsidP="00782289">
      <w:pPr>
        <w:pStyle w:val="NormalWeb"/>
        <w:numPr>
          <w:ilvl w:val="0"/>
          <w:numId w:val="33"/>
        </w:numPr>
      </w:pPr>
      <w:r>
        <w:rPr>
          <w:szCs w:val="15"/>
        </w:rPr>
        <w:t>allow to deliver smaller doses of inhalational / intravenous agents – just to achieve hypnosis, amnesia, and analgesia.</w:t>
      </w:r>
      <w:r>
        <w:rPr>
          <w:szCs w:val="15"/>
        </w:rPr>
        <w:tab/>
        <w:t>Safer anesthesia!</w:t>
      </w:r>
    </w:p>
    <w:p w:rsidR="00782289" w:rsidRDefault="00782289" w:rsidP="00782289">
      <w:pPr>
        <w:pStyle w:val="NormalWeb"/>
        <w:numPr>
          <w:ilvl w:val="0"/>
          <w:numId w:val="33"/>
        </w:numPr>
      </w:pPr>
      <w:r>
        <w:rPr>
          <w:szCs w:val="15"/>
        </w:rPr>
        <w:t>do not affect sensorium, memory, sensations!</w:t>
      </w:r>
    </w:p>
    <w:p w:rsidR="00782289" w:rsidRDefault="00782289" w:rsidP="00782289">
      <w:pPr>
        <w:pStyle w:val="NormalWeb"/>
        <w:numPr>
          <w:ilvl w:val="0"/>
          <w:numId w:val="33"/>
        </w:numPr>
      </w:pPr>
      <w:r>
        <w:rPr>
          <w:b/>
          <w:bCs/>
          <w:i/>
          <w:iCs/>
          <w:szCs w:val="15"/>
        </w:rPr>
        <w:t>structural analogs of</w:t>
      </w:r>
      <w:r>
        <w:rPr>
          <w:b/>
          <w:bCs/>
          <w:szCs w:val="15"/>
        </w:rPr>
        <w:t xml:space="preserve"> </w:t>
      </w:r>
      <w:r>
        <w:rPr>
          <w:b/>
          <w:bCs/>
          <w:i/>
          <w:iCs/>
          <w:szCs w:val="15"/>
        </w:rPr>
        <w:t>acetylcholine</w:t>
      </w:r>
      <w:r>
        <w:rPr>
          <w:szCs w:val="15"/>
        </w:rPr>
        <w:t>.</w:t>
      </w:r>
    </w:p>
    <w:p w:rsidR="00782289" w:rsidRDefault="00782289" w:rsidP="00782289">
      <w:pPr>
        <w:pStyle w:val="NormalWeb"/>
        <w:numPr>
          <w:ilvl w:val="0"/>
          <w:numId w:val="33"/>
        </w:numPr>
      </w:pPr>
      <w:r>
        <w:rPr>
          <w:szCs w:val="15"/>
        </w:rPr>
        <w:t xml:space="preserve">block </w:t>
      </w:r>
      <w:r>
        <w:rPr>
          <w:i/>
          <w:iCs/>
          <w:szCs w:val="15"/>
        </w:rPr>
        <w:t>cholinergic (acetylcholine) transmission</w:t>
      </w:r>
      <w:r>
        <w:rPr>
          <w:szCs w:val="15"/>
        </w:rPr>
        <w:t xml:space="preserve"> between </w:t>
      </w:r>
      <w:r>
        <w:rPr>
          <w:b/>
          <w:bCs/>
          <w:szCs w:val="15"/>
        </w:rPr>
        <w:t>motor nerve ending</w:t>
      </w:r>
      <w:r>
        <w:rPr>
          <w:szCs w:val="15"/>
        </w:rPr>
        <w:t xml:space="preserve"> and </w:t>
      </w:r>
      <w:r>
        <w:rPr>
          <w:b/>
          <w:bCs/>
          <w:szCs w:val="15"/>
        </w:rPr>
        <w:t>nicotinic receptor on neuromuscular end-plate of skeletal muscle</w:t>
      </w:r>
      <w:r>
        <w:rPr>
          <w:szCs w:val="15"/>
        </w:rPr>
        <w:t>.</w:t>
      </w:r>
    </w:p>
    <w:p w:rsidR="00782289" w:rsidRDefault="00782289" w:rsidP="00782289">
      <w:pPr>
        <w:pStyle w:val="NormalWeb"/>
        <w:numPr>
          <w:ilvl w:val="0"/>
          <w:numId w:val="33"/>
        </w:numPr>
      </w:pPr>
      <w:r>
        <w:rPr>
          <w:szCs w:val="15"/>
        </w:rPr>
        <w:t>neuromuscular blockers act as:</w:t>
      </w:r>
    </w:p>
    <w:p w:rsidR="00782289" w:rsidRDefault="00782289" w:rsidP="00782289">
      <w:pPr>
        <w:pStyle w:val="NormalWeb"/>
        <w:numPr>
          <w:ilvl w:val="2"/>
          <w:numId w:val="33"/>
        </w:numPr>
      </w:pPr>
      <w:r>
        <w:t xml:space="preserve">noncompetitive </w:t>
      </w:r>
      <w:r>
        <w:rPr>
          <w:smallCaps/>
        </w:rPr>
        <w:t>agonists</w:t>
      </w:r>
      <w:r>
        <w:t xml:space="preserve"> (depolarizing type)</w:t>
      </w:r>
    </w:p>
    <w:p w:rsidR="00782289" w:rsidRDefault="00782289" w:rsidP="00782289">
      <w:pPr>
        <w:pStyle w:val="NormalWeb"/>
        <w:numPr>
          <w:ilvl w:val="2"/>
          <w:numId w:val="33"/>
        </w:numPr>
      </w:pPr>
      <w:r>
        <w:t xml:space="preserve">competitive </w:t>
      </w:r>
      <w:r>
        <w:rPr>
          <w:smallCaps/>
        </w:rPr>
        <w:t>antagonists</w:t>
      </w:r>
      <w:r>
        <w:t xml:space="preserve"> (nondepolarizing type)</w:t>
      </w:r>
    </w:p>
    <w:p w:rsidR="00782289" w:rsidRDefault="00782289" w:rsidP="00782289">
      <w:pPr>
        <w:pStyle w:val="NormalWeb"/>
        <w:numPr>
          <w:ilvl w:val="0"/>
          <w:numId w:val="33"/>
        </w:numPr>
      </w:pPr>
      <w:r>
        <w:t>&gt; 90% receptors must be blocked for complete relaxation.</w:t>
      </w:r>
    </w:p>
    <w:p w:rsidR="00782289" w:rsidRDefault="00782289" w:rsidP="00782289">
      <w:pPr>
        <w:pStyle w:val="NormalWeb"/>
        <w:rPr>
          <w:szCs w:val="15"/>
        </w:rPr>
      </w:pPr>
    </w:p>
    <w:p w:rsidR="00FC7762" w:rsidRDefault="00FC7762" w:rsidP="00782289">
      <w:pPr>
        <w:pStyle w:val="NormalWeb"/>
        <w:rPr>
          <w:szCs w:val="15"/>
        </w:rPr>
      </w:pPr>
    </w:p>
    <w:p w:rsidR="00FC7762" w:rsidRPr="00FC7762" w:rsidRDefault="00782289" w:rsidP="00FC7762">
      <w:pPr>
        <w:pStyle w:val="Nervous5"/>
        <w:ind w:right="6094"/>
        <w:rPr>
          <w:szCs w:val="24"/>
        </w:rPr>
      </w:pPr>
      <w:bookmarkStart w:id="31" w:name="_Toc296239557"/>
      <w:r>
        <w:t>Depolarizing agents</w:t>
      </w:r>
      <w:bookmarkEnd w:id="31"/>
    </w:p>
    <w:p w:rsidR="00782289" w:rsidRDefault="00782289" w:rsidP="00FC7762">
      <w:pPr>
        <w:pStyle w:val="NormalWeb"/>
      </w:pPr>
      <w:r>
        <w:rPr>
          <w:szCs w:val="15"/>
        </w:rPr>
        <w:t>- agonists at cholinergic neuromuscular junction:</w:t>
      </w:r>
    </w:p>
    <w:p w:rsidR="00782289" w:rsidRDefault="00782289" w:rsidP="00782289">
      <w:pPr>
        <w:pStyle w:val="NormalWeb"/>
        <w:ind w:left="360"/>
        <w:rPr>
          <w:szCs w:val="15"/>
        </w:rPr>
      </w:pPr>
      <w:r>
        <w:rPr>
          <w:b/>
          <w:bCs/>
          <w:szCs w:val="15"/>
        </w:rPr>
        <w:t>phase I</w:t>
      </w:r>
      <w:r>
        <w:rPr>
          <w:szCs w:val="15"/>
        </w:rPr>
        <w:t>: drug attaches to nicotinic receptor and (like Ac</w:t>
      </w:r>
      <w:r w:rsidR="00FA13BC">
        <w:rPr>
          <w:szCs w:val="15"/>
        </w:rPr>
        <w:t>c</w:t>
      </w:r>
      <w:r>
        <w:rPr>
          <w:szCs w:val="15"/>
        </w:rPr>
        <w:t>h) opens Na</w:t>
      </w:r>
      <w:r>
        <w:rPr>
          <w:szCs w:val="15"/>
          <w:vertAlign w:val="superscript"/>
        </w:rPr>
        <w:t>+</w:t>
      </w:r>
      <w:r>
        <w:rPr>
          <w:szCs w:val="15"/>
        </w:rPr>
        <w:t xml:space="preserve">-channels → membrane depolarization → initial transient visible </w:t>
      </w:r>
      <w:r>
        <w:rPr>
          <w:b/>
          <w:bCs/>
          <w:i/>
          <w:iCs/>
          <w:smallCaps/>
          <w:szCs w:val="15"/>
        </w:rPr>
        <w:t>fasciculations</w:t>
      </w:r>
      <w:r>
        <w:rPr>
          <w:szCs w:val="15"/>
        </w:rPr>
        <w:t>;</w:t>
      </w:r>
    </w:p>
    <w:p w:rsidR="00782289" w:rsidRDefault="00782289" w:rsidP="00782289">
      <w:pPr>
        <w:pStyle w:val="NormalWeb"/>
        <w:ind w:left="360"/>
      </w:pPr>
      <w:r>
        <w:rPr>
          <w:b/>
          <w:bCs/>
          <w:szCs w:val="15"/>
        </w:rPr>
        <w:t>phase II</w:t>
      </w:r>
      <w:r>
        <w:rPr>
          <w:szCs w:val="15"/>
        </w:rPr>
        <w:t xml:space="preserve">: drug is not destroyed by acetylcholinesterase → continuous depolarization → gradual repolarization, but receptor remains desensitized to Acch → profound </w:t>
      </w:r>
      <w:r>
        <w:rPr>
          <w:b/>
          <w:bCs/>
          <w:i/>
          <w:iCs/>
          <w:smallCaps/>
          <w:szCs w:val="15"/>
        </w:rPr>
        <w:t>flaccid paralysis</w:t>
      </w:r>
      <w:r>
        <w:rPr>
          <w:szCs w:val="15"/>
        </w:rPr>
        <w:t>.</w:t>
      </w:r>
    </w:p>
    <w:p w:rsidR="00782289" w:rsidRDefault="00782289" w:rsidP="00782289">
      <w:pPr>
        <w:pStyle w:val="NormalWeb"/>
        <w:rPr>
          <w:szCs w:val="15"/>
        </w:rPr>
      </w:pPr>
    </w:p>
    <w:p w:rsidR="00782289" w:rsidRPr="0027445D" w:rsidRDefault="00782289" w:rsidP="0027445D">
      <w:pPr>
        <w:pStyle w:val="Drugname"/>
        <w:rPr>
          <w:rFonts w:eastAsia="Arial Unicode MS"/>
        </w:rPr>
      </w:pPr>
      <w:bookmarkStart w:id="32" w:name="_Toc296239558"/>
      <w:r w:rsidRPr="0027445D">
        <w:rPr>
          <w:rFonts w:eastAsia="Arial Unicode MS"/>
        </w:rPr>
        <w:t>Succinylcholine</w:t>
      </w:r>
      <w:bookmarkEnd w:id="32"/>
    </w:p>
    <w:p w:rsidR="00782289" w:rsidRDefault="00782289" w:rsidP="00782289">
      <w:pPr>
        <w:pStyle w:val="NormalWeb"/>
        <w:numPr>
          <w:ilvl w:val="0"/>
          <w:numId w:val="35"/>
        </w:numPr>
        <w:tabs>
          <w:tab w:val="clear" w:pos="360"/>
          <w:tab w:val="num" w:pos="700"/>
        </w:tabs>
        <w:ind w:left="680"/>
      </w:pPr>
      <w:r>
        <w:rPr>
          <w:szCs w:val="15"/>
        </w:rPr>
        <w:t>the only depolarizing agent still in use.</w:t>
      </w:r>
    </w:p>
    <w:p w:rsidR="00782289" w:rsidRDefault="00782289" w:rsidP="00782289">
      <w:pPr>
        <w:pStyle w:val="NormalWeb"/>
        <w:numPr>
          <w:ilvl w:val="0"/>
          <w:numId w:val="35"/>
        </w:numPr>
        <w:tabs>
          <w:tab w:val="clear" w:pos="360"/>
          <w:tab w:val="num" w:pos="700"/>
        </w:tabs>
        <w:ind w:left="680"/>
      </w:pPr>
      <w:r>
        <w:rPr>
          <w:szCs w:val="15"/>
        </w:rPr>
        <w:t xml:space="preserve">remains popular for </w:t>
      </w:r>
      <w:r>
        <w:rPr>
          <w:caps/>
          <w:szCs w:val="15"/>
        </w:rPr>
        <w:t>endotracheal intubation</w:t>
      </w:r>
      <w:r>
        <w:rPr>
          <w:szCs w:val="15"/>
        </w:rPr>
        <w:t>:</w:t>
      </w:r>
    </w:p>
    <w:p w:rsidR="00782289" w:rsidRDefault="00782289" w:rsidP="00782289">
      <w:pPr>
        <w:pStyle w:val="NormalWeb"/>
        <w:numPr>
          <w:ilvl w:val="0"/>
          <w:numId w:val="36"/>
        </w:numPr>
        <w:tabs>
          <w:tab w:val="clear" w:pos="1080"/>
          <w:tab w:val="num" w:pos="1420"/>
        </w:tabs>
        <w:ind w:left="1400"/>
      </w:pPr>
      <w:r>
        <w:rPr>
          <w:b/>
          <w:bCs/>
          <w:szCs w:val="15"/>
        </w:rPr>
        <w:t xml:space="preserve">fastest acting </w:t>
      </w:r>
      <w:r>
        <w:rPr>
          <w:szCs w:val="15"/>
        </w:rPr>
        <w:t>paralytic agent (especially useful if gastric regurgitation is risk);</w:t>
      </w:r>
    </w:p>
    <w:p w:rsidR="00782289" w:rsidRDefault="00782289" w:rsidP="00782289">
      <w:pPr>
        <w:pStyle w:val="NormalWeb"/>
        <w:numPr>
          <w:ilvl w:val="0"/>
          <w:numId w:val="36"/>
        </w:numPr>
        <w:tabs>
          <w:tab w:val="clear" w:pos="1080"/>
          <w:tab w:val="num" w:pos="1420"/>
        </w:tabs>
        <w:ind w:left="1400"/>
      </w:pPr>
      <w:r>
        <w:rPr>
          <w:b/>
          <w:bCs/>
          <w:szCs w:val="15"/>
        </w:rPr>
        <w:t>shortest duration of action</w:t>
      </w:r>
      <w:r>
        <w:rPr>
          <w:szCs w:val="15"/>
        </w:rPr>
        <w:t xml:space="preserve"> paralytic agent (rapidly hydrolyzed by plasma </w:t>
      </w:r>
      <w:r>
        <w:rPr>
          <w:i/>
          <w:iCs/>
          <w:smallCaps/>
          <w:szCs w:val="15"/>
        </w:rPr>
        <w:t>pseudocholinesterase</w:t>
      </w:r>
      <w:r>
        <w:rPr>
          <w:szCs w:val="15"/>
        </w:rPr>
        <w:t>) – muscles regain 25% of their strength in just 3-8 minutes – if not successfully intubated, patient can be mask ventilated until spontaneous respiration resumes.</w:t>
      </w:r>
    </w:p>
    <w:p w:rsidR="00782289" w:rsidRDefault="00782289" w:rsidP="00782289">
      <w:pPr>
        <w:pStyle w:val="NormalWeb"/>
        <w:numPr>
          <w:ilvl w:val="0"/>
          <w:numId w:val="103"/>
        </w:numPr>
      </w:pPr>
      <w:r>
        <w:t>administered i/v/i.</w:t>
      </w:r>
    </w:p>
    <w:p w:rsidR="00782289" w:rsidRDefault="00782289" w:rsidP="00782289">
      <w:pPr>
        <w:pStyle w:val="NormalWeb"/>
        <w:numPr>
          <w:ilvl w:val="0"/>
          <w:numId w:val="103"/>
        </w:numPr>
      </w:pPr>
      <w:r>
        <w:t>dose in children &lt; 10-12 yrs is higher (2 mg/kg) than in adults (1.5 mg/kg).</w:t>
      </w:r>
    </w:p>
    <w:p w:rsidR="00782289" w:rsidRDefault="00782289" w:rsidP="00782289">
      <w:pPr>
        <w:pStyle w:val="NormalWeb"/>
        <w:spacing w:before="120"/>
        <w:ind w:left="340"/>
        <w:rPr>
          <w:szCs w:val="15"/>
          <w:u w:val="single"/>
        </w:rPr>
      </w:pPr>
      <w:r>
        <w:rPr>
          <w:szCs w:val="15"/>
          <w:u w:val="single"/>
        </w:rPr>
        <w:t>Side effects:</w:t>
      </w:r>
    </w:p>
    <w:p w:rsidR="00782289" w:rsidRDefault="00782289" w:rsidP="00782289">
      <w:pPr>
        <w:pStyle w:val="NormalWeb"/>
        <w:numPr>
          <w:ilvl w:val="1"/>
          <w:numId w:val="36"/>
        </w:numPr>
      </w:pPr>
      <w:r>
        <w:rPr>
          <w:szCs w:val="15"/>
        </w:rPr>
        <w:t xml:space="preserve">Causes muscle fasciculations → </w:t>
      </w:r>
      <w:r>
        <w:rPr>
          <w:b/>
          <w:bCs/>
          <w:szCs w:val="15"/>
        </w:rPr>
        <w:t>postoperative muscle pain</w:t>
      </w:r>
      <w:r>
        <w:rPr>
          <w:szCs w:val="15"/>
        </w:rPr>
        <w:t>.</w:t>
      </w:r>
    </w:p>
    <w:p w:rsidR="00782289" w:rsidRDefault="00782289" w:rsidP="00782289">
      <w:pPr>
        <w:pStyle w:val="NormalWeb"/>
        <w:numPr>
          <w:ilvl w:val="1"/>
          <w:numId w:val="36"/>
        </w:numPr>
      </w:pPr>
      <w:r>
        <w:rPr>
          <w:b/>
          <w:bCs/>
          <w:szCs w:val="15"/>
        </w:rPr>
        <w:t>Intraocular pressure</w:t>
      </w:r>
      <w:r>
        <w:rPr>
          <w:szCs w:val="15"/>
        </w:rPr>
        <w:t>↑ (due to extraocular musculature fasciculations) - contraindicated in ocular trauma, glaucoma.</w:t>
      </w:r>
    </w:p>
    <w:p w:rsidR="00782289" w:rsidRDefault="00782289" w:rsidP="00782289">
      <w:pPr>
        <w:pStyle w:val="NormalWeb"/>
        <w:numPr>
          <w:ilvl w:val="1"/>
          <w:numId w:val="36"/>
        </w:numPr>
      </w:pPr>
      <w:r>
        <w:rPr>
          <w:b/>
          <w:bCs/>
          <w:szCs w:val="15"/>
        </w:rPr>
        <w:t>Intragastric pressure</w:t>
      </w:r>
      <w:r>
        <w:rPr>
          <w:szCs w:val="15"/>
        </w:rPr>
        <w:t>↑ (due to abdominal musculature fasciculations) – hazardous if at risk for aspiration.</w:t>
      </w:r>
    </w:p>
    <w:p w:rsidR="00782289" w:rsidRDefault="00782289" w:rsidP="00782289">
      <w:pPr>
        <w:pStyle w:val="NormalWeb"/>
        <w:ind w:left="2160"/>
        <w:rPr>
          <w:szCs w:val="15"/>
        </w:rPr>
      </w:pPr>
      <w:r>
        <w:lastRenderedPageBreak/>
        <w:t xml:space="preserve">1, 2, 3 </w:t>
      </w:r>
      <w:r>
        <w:rPr>
          <w:szCs w:val="15"/>
        </w:rPr>
        <w:t xml:space="preserve">can be reduced by pretreatment with small (less-than-paralytic) </w:t>
      </w:r>
      <w:r>
        <w:rPr>
          <w:i/>
          <w:iCs/>
          <w:smallCaps/>
          <w:szCs w:val="15"/>
        </w:rPr>
        <w:t xml:space="preserve">"precurarizing", </w:t>
      </w:r>
      <w:r>
        <w:rPr>
          <w:i/>
          <w:iCs/>
          <w:szCs w:val="15"/>
        </w:rPr>
        <w:t>s.</w:t>
      </w:r>
      <w:r>
        <w:rPr>
          <w:i/>
          <w:iCs/>
          <w:smallCaps/>
          <w:szCs w:val="15"/>
        </w:rPr>
        <w:t xml:space="preserve"> “priming” </w:t>
      </w:r>
      <w:r>
        <w:rPr>
          <w:i/>
          <w:iCs/>
          <w:szCs w:val="15"/>
        </w:rPr>
        <w:t>dose of nondepolarizing agent</w:t>
      </w:r>
      <w:r>
        <w:rPr>
          <w:szCs w:val="15"/>
        </w:rPr>
        <w:t>;</w:t>
      </w:r>
    </w:p>
    <w:p w:rsidR="00782289" w:rsidRDefault="00782289" w:rsidP="00782289">
      <w:pPr>
        <w:pStyle w:val="NormalWeb"/>
        <w:ind w:left="2160"/>
      </w:pPr>
      <w:r>
        <w:rPr>
          <w:szCs w:val="15"/>
        </w:rPr>
        <w:tab/>
        <w:t>probably not needed in young children.</w:t>
      </w:r>
    </w:p>
    <w:p w:rsidR="00782289" w:rsidRDefault="00782289" w:rsidP="00782289">
      <w:pPr>
        <w:pStyle w:val="NormalWeb"/>
        <w:numPr>
          <w:ilvl w:val="1"/>
          <w:numId w:val="36"/>
        </w:numPr>
      </w:pPr>
      <w:r>
        <w:rPr>
          <w:szCs w:val="15"/>
        </w:rPr>
        <w:t xml:space="preserve">Triggering </w:t>
      </w:r>
      <w:r>
        <w:rPr>
          <w:b/>
          <w:bCs/>
          <w:szCs w:val="15"/>
        </w:rPr>
        <w:t xml:space="preserve">malignant hyperpyrexia </w:t>
      </w:r>
      <w:r>
        <w:rPr>
          <w:szCs w:val="15"/>
        </w:rPr>
        <w:t xml:space="preserve">when combined with volatile agent (esp. </w:t>
      </w:r>
      <w:r>
        <w:rPr>
          <w:smallCaps/>
          <w:szCs w:val="15"/>
        </w:rPr>
        <w:t>halothane</w:t>
      </w:r>
      <w:r>
        <w:rPr>
          <w:szCs w:val="15"/>
        </w:rPr>
        <w:t>) in genetically susceptible patients.</w:t>
      </w:r>
    </w:p>
    <w:p w:rsidR="00782289" w:rsidRDefault="00782289" w:rsidP="00782289">
      <w:pPr>
        <w:pStyle w:val="NormalWeb"/>
        <w:numPr>
          <w:ilvl w:val="1"/>
          <w:numId w:val="36"/>
        </w:numPr>
      </w:pPr>
      <w:r>
        <w:rPr>
          <w:szCs w:val="15"/>
        </w:rPr>
        <w:t xml:space="preserve">Severe, life-threatening </w:t>
      </w:r>
      <w:r>
        <w:rPr>
          <w:b/>
          <w:bCs/>
          <w:szCs w:val="15"/>
        </w:rPr>
        <w:t>hyperkalemia</w:t>
      </w:r>
      <w:r>
        <w:rPr>
          <w:szCs w:val="15"/>
        </w:rPr>
        <w:t xml:space="preserve"> (in patients with burns, paraplegia, quadriplegia, massive trauma).</w:t>
      </w:r>
    </w:p>
    <w:p w:rsidR="00782289" w:rsidRDefault="00782289" w:rsidP="00782289">
      <w:pPr>
        <w:pStyle w:val="NormalWeb"/>
        <w:ind w:left="2160"/>
      </w:pPr>
      <w:r>
        <w:t xml:space="preserve">N.B. succinylcholine is contraindicated in </w:t>
      </w:r>
      <w:r>
        <w:rPr>
          <w:szCs w:val="15"/>
        </w:rPr>
        <w:t>paraplegia / quadriplegia!</w:t>
      </w:r>
    </w:p>
    <w:p w:rsidR="00782289" w:rsidRDefault="00782289" w:rsidP="00782289">
      <w:pPr>
        <w:pStyle w:val="NormalWeb"/>
        <w:numPr>
          <w:ilvl w:val="1"/>
          <w:numId w:val="36"/>
        </w:numPr>
      </w:pPr>
      <w:r>
        <w:rPr>
          <w:b/>
          <w:bCs/>
          <w:szCs w:val="15"/>
        </w:rPr>
        <w:t>Bradycardia</w:t>
      </w:r>
      <w:r>
        <w:rPr>
          <w:szCs w:val="15"/>
        </w:rPr>
        <w:t xml:space="preserve"> (esp. in children) – due to some stimulation of muscarinic receptors.</w:t>
      </w:r>
    </w:p>
    <w:p w:rsidR="00782289" w:rsidRDefault="00782289" w:rsidP="00782289">
      <w:pPr>
        <w:pStyle w:val="NormalWeb"/>
        <w:numPr>
          <w:ilvl w:val="1"/>
          <w:numId w:val="36"/>
        </w:numPr>
      </w:pPr>
      <w:r>
        <w:rPr>
          <w:b/>
          <w:bCs/>
          <w:szCs w:val="15"/>
        </w:rPr>
        <w:t>Prolonged paralysis</w:t>
      </w:r>
      <w:r>
        <w:rPr>
          <w:szCs w:val="15"/>
        </w:rPr>
        <w:t xml:space="preserve"> in cases of abnormal plasma pseudocholinesterase (e.g. some pregnant women, hepatic or renal failure, Eaton-Lambert syndrome in bronchogenic carcinoma).</w:t>
      </w:r>
    </w:p>
    <w:p w:rsidR="00782289" w:rsidRDefault="00782289" w:rsidP="00942429">
      <w:pPr>
        <w:pStyle w:val="NormalWeb"/>
        <w:ind w:left="2160"/>
        <w:rPr>
          <w:szCs w:val="15"/>
        </w:rPr>
      </w:pPr>
      <w:r>
        <w:rPr>
          <w:szCs w:val="15"/>
        </w:rPr>
        <w:t>N.B. succinylcholine has no pharmacologic antagonists!</w:t>
      </w:r>
    </w:p>
    <w:p w:rsidR="00782289" w:rsidRDefault="00782289" w:rsidP="00782289">
      <w:pPr>
        <w:pStyle w:val="NormalWeb"/>
        <w:rPr>
          <w:szCs w:val="15"/>
        </w:rPr>
      </w:pPr>
    </w:p>
    <w:p w:rsidR="00782289" w:rsidRDefault="00782289" w:rsidP="00782289">
      <w:pPr>
        <w:pStyle w:val="NormalWeb"/>
        <w:rPr>
          <w:szCs w:val="15"/>
        </w:rPr>
      </w:pPr>
    </w:p>
    <w:p w:rsidR="00FC7762" w:rsidRPr="00FC7762" w:rsidRDefault="00782289" w:rsidP="00FC7762">
      <w:pPr>
        <w:pStyle w:val="Nervous5"/>
        <w:ind w:right="5527"/>
        <w:rPr>
          <w:szCs w:val="24"/>
        </w:rPr>
      </w:pPr>
      <w:bookmarkStart w:id="33" w:name="_Toc296239559"/>
      <w:r>
        <w:t>Nondepolarizing agents</w:t>
      </w:r>
      <w:bookmarkEnd w:id="33"/>
    </w:p>
    <w:p w:rsidR="00782289" w:rsidRDefault="00782289" w:rsidP="00FC7762">
      <w:pPr>
        <w:pStyle w:val="NormalWeb"/>
      </w:pPr>
      <w:r>
        <w:rPr>
          <w:szCs w:val="15"/>
        </w:rPr>
        <w:t xml:space="preserve">- compete for receptor sites with acetylcholine (i.e. combine with nicotinic receptor and prevent acetylcholine binding) – </w:t>
      </w:r>
      <w:r>
        <w:rPr>
          <w:b/>
          <w:bCs/>
          <w:i/>
          <w:iCs/>
          <w:szCs w:val="15"/>
        </w:rPr>
        <w:t>prevent myocyte membrane depolarization</w:t>
      </w:r>
      <w:r>
        <w:rPr>
          <w:szCs w:val="15"/>
        </w:rPr>
        <w:t>.</w:t>
      </w:r>
    </w:p>
    <w:p w:rsidR="00782289" w:rsidRDefault="00782289" w:rsidP="00782289">
      <w:pPr>
        <w:pStyle w:val="NormalWeb"/>
        <w:numPr>
          <w:ilvl w:val="2"/>
          <w:numId w:val="36"/>
        </w:numPr>
      </w:pPr>
      <w:r>
        <w:rPr>
          <w:szCs w:val="15"/>
          <w:u w:val="single"/>
        </w:rPr>
        <w:t>block magnitude depends on</w:t>
      </w:r>
      <w:r>
        <w:rPr>
          <w:szCs w:val="15"/>
        </w:rPr>
        <w:t>:</w:t>
      </w:r>
    </w:p>
    <w:p w:rsidR="00782289" w:rsidRDefault="00782289" w:rsidP="00782289">
      <w:pPr>
        <w:pStyle w:val="NormalWeb"/>
        <w:numPr>
          <w:ilvl w:val="0"/>
          <w:numId w:val="100"/>
        </w:numPr>
      </w:pPr>
      <w:r>
        <w:rPr>
          <w:b/>
          <w:bCs/>
          <w:szCs w:val="15"/>
        </w:rPr>
        <w:t>agent affinity</w:t>
      </w:r>
      <w:r>
        <w:rPr>
          <w:szCs w:val="15"/>
        </w:rPr>
        <w:t xml:space="preserve"> for receptor.</w:t>
      </w:r>
    </w:p>
    <w:p w:rsidR="00782289" w:rsidRDefault="00782289" w:rsidP="00782289">
      <w:pPr>
        <w:pStyle w:val="NormalWeb"/>
        <w:numPr>
          <w:ilvl w:val="0"/>
          <w:numId w:val="100"/>
        </w:numPr>
      </w:pPr>
      <w:r>
        <w:rPr>
          <w:b/>
          <w:bCs/>
          <w:szCs w:val="15"/>
        </w:rPr>
        <w:t>acetylcholine availability</w:t>
      </w:r>
      <w:r>
        <w:rPr>
          <w:szCs w:val="15"/>
        </w:rPr>
        <w:t>, i.e. block can be overcome by increasing acetylcholine concentration in synaptic gap (clinically achieved by cholinesterase inhibitors).</w:t>
      </w:r>
    </w:p>
    <w:p w:rsidR="00782289" w:rsidRDefault="00782289" w:rsidP="00782289">
      <w:pPr>
        <w:pStyle w:val="NormalWeb"/>
        <w:ind w:left="2160"/>
      </w:pPr>
      <w:r>
        <w:t xml:space="preserve">N.B. at </w:t>
      </w:r>
      <w:r>
        <w:rPr>
          <w:i/>
          <w:iCs/>
        </w:rPr>
        <w:t>high doses</w:t>
      </w:r>
      <w:r>
        <w:t xml:space="preserve"> also block ion channels directly (↓ </w:t>
      </w:r>
      <w:r>
        <w:rPr>
          <w:szCs w:val="15"/>
        </w:rPr>
        <w:t>cholinesterase inhibitor ability to reverse blockade).</w:t>
      </w:r>
    </w:p>
    <w:p w:rsidR="00782289" w:rsidRDefault="00782289" w:rsidP="00782289">
      <w:pPr>
        <w:pStyle w:val="NormalWeb"/>
        <w:numPr>
          <w:ilvl w:val="2"/>
          <w:numId w:val="36"/>
        </w:numPr>
      </w:pPr>
      <w:r>
        <w:t xml:space="preserve">skeletal muscle sensitivity varies – in </w:t>
      </w:r>
      <w:r>
        <w:rPr>
          <w:u w:val="single"/>
        </w:rPr>
        <w:t>order of susceptibility</w:t>
      </w:r>
      <w:r>
        <w:t>:</w:t>
      </w:r>
    </w:p>
    <w:p w:rsidR="00782289" w:rsidRDefault="00782289" w:rsidP="00782289">
      <w:pPr>
        <w:pStyle w:val="NormalWeb"/>
        <w:spacing w:before="120" w:after="120"/>
        <w:ind w:left="907"/>
      </w:pPr>
      <w:r>
        <w:t xml:space="preserve">eye &amp; face &gt; fingers &gt; limbs, neck, trunk &gt; intercostal muscles &gt; diaphragm </w:t>
      </w:r>
      <w:r>
        <w:rPr>
          <w:sz w:val="20"/>
        </w:rPr>
        <w:t>(paralyzed lastly)</w:t>
      </w:r>
    </w:p>
    <w:p w:rsidR="00782289" w:rsidRDefault="00782289" w:rsidP="00782289">
      <w:pPr>
        <w:pStyle w:val="NormalWeb"/>
        <w:rPr>
          <w:szCs w:val="15"/>
        </w:rPr>
      </w:pPr>
    </w:p>
    <w:p w:rsidR="00782289" w:rsidRDefault="00782289" w:rsidP="00782289">
      <w:pPr>
        <w:pStyle w:val="NormalWeb"/>
      </w:pPr>
      <w:r>
        <w:rPr>
          <w:szCs w:val="15"/>
        </w:rPr>
        <w:t xml:space="preserve">First drug was </w:t>
      </w:r>
      <w:r>
        <w:rPr>
          <w:smallCaps/>
          <w:szCs w:val="15"/>
        </w:rPr>
        <w:t>curare</w:t>
      </w:r>
      <w:r>
        <w:rPr>
          <w:szCs w:val="15"/>
        </w:rPr>
        <w:t>, which native hunters of Amazon used to paralyze game.</w:t>
      </w:r>
    </w:p>
    <w:p w:rsidR="00782289" w:rsidRDefault="00782289" w:rsidP="00782289">
      <w:pPr>
        <w:pStyle w:val="NormalWeb"/>
        <w:numPr>
          <w:ilvl w:val="2"/>
          <w:numId w:val="36"/>
        </w:numPr>
      </w:pPr>
      <w:r>
        <w:rPr>
          <w:szCs w:val="15"/>
        </w:rPr>
        <w:t xml:space="preserve">in early 1940s </w:t>
      </w:r>
      <w:r>
        <w:rPr>
          <w:smallCaps/>
          <w:szCs w:val="15"/>
        </w:rPr>
        <w:t>tubocurarine</w:t>
      </w:r>
      <w:r>
        <w:rPr>
          <w:szCs w:val="15"/>
        </w:rPr>
        <w:t xml:space="preserve"> was purified.</w:t>
      </w:r>
    </w:p>
    <w:p w:rsidR="00782289" w:rsidRDefault="00782289" w:rsidP="00782289">
      <w:pPr>
        <w:pStyle w:val="NormalWeb"/>
        <w:numPr>
          <w:ilvl w:val="2"/>
          <w:numId w:val="36"/>
        </w:numPr>
        <w:rPr>
          <w:lang w:val="lt-LT"/>
        </w:rPr>
      </w:pPr>
      <w:r>
        <w:rPr>
          <w:b/>
          <w:bCs/>
          <w:szCs w:val="15"/>
          <w:lang w:val="lt-LT"/>
        </w:rPr>
        <w:t>maksimalios blokados</w:t>
      </w:r>
      <w:r>
        <w:rPr>
          <w:szCs w:val="15"/>
          <w:lang w:val="lt-LT"/>
        </w:rPr>
        <w:t xml:space="preserve"> trukmė daugmaž visų vienoda – svyruoja nuo 1 min (</w:t>
      </w:r>
      <w:r>
        <w:rPr>
          <w:smallCaps/>
          <w:szCs w:val="15"/>
          <w:lang w:val="lt-LT"/>
        </w:rPr>
        <w:t>rocuronium)</w:t>
      </w:r>
      <w:r>
        <w:rPr>
          <w:szCs w:val="15"/>
          <w:lang w:val="lt-LT"/>
        </w:rPr>
        <w:t xml:space="preserve"> iki 6 min (</w:t>
      </w:r>
      <w:r>
        <w:rPr>
          <w:smallCaps/>
          <w:szCs w:val="15"/>
          <w:lang w:val="lt-LT"/>
        </w:rPr>
        <w:t>doxacurium</w:t>
      </w:r>
      <w:r>
        <w:rPr>
          <w:szCs w:val="15"/>
          <w:lang w:val="lt-LT"/>
        </w:rPr>
        <w:t>).</w:t>
      </w:r>
    </w:p>
    <w:p w:rsidR="00782289" w:rsidRDefault="00782289" w:rsidP="00782289">
      <w:pPr>
        <w:pStyle w:val="NormalWeb"/>
        <w:numPr>
          <w:ilvl w:val="2"/>
          <w:numId w:val="36"/>
        </w:numPr>
        <w:rPr>
          <w:lang w:val="lt-LT"/>
        </w:rPr>
      </w:pPr>
      <w:r>
        <w:rPr>
          <w:lang w:val="lt-LT"/>
        </w:rPr>
        <w:t xml:space="preserve">skliausteliuose nurodytas laikas, per kiek minučių </w:t>
      </w:r>
      <w:r>
        <w:rPr>
          <w:b/>
          <w:bCs/>
          <w:lang w:val="lt-LT"/>
        </w:rPr>
        <w:t>raumenys atgauna 25% savo jėgos</w:t>
      </w:r>
      <w:r>
        <w:rPr>
          <w:lang w:val="lt-LT"/>
        </w:rPr>
        <w:t>:</w:t>
      </w:r>
    </w:p>
    <w:p w:rsidR="00782289" w:rsidRDefault="00782289" w:rsidP="00782289">
      <w:pPr>
        <w:pStyle w:val="NormalWeb"/>
        <w:rPr>
          <w:szCs w:val="15"/>
        </w:rPr>
      </w:pPr>
    </w:p>
    <w:p w:rsidR="00782289" w:rsidRDefault="00782289" w:rsidP="00782289">
      <w:r>
        <w:rPr>
          <w:highlight w:val="lightGray"/>
        </w:rPr>
        <w:t>Long-acting</w:t>
      </w:r>
      <w:r>
        <w:t>:</w:t>
      </w:r>
    </w:p>
    <w:p w:rsidR="00782289" w:rsidRDefault="00782289" w:rsidP="00782289">
      <w:pPr>
        <w:numPr>
          <w:ilvl w:val="0"/>
          <w:numId w:val="77"/>
        </w:numPr>
        <w:rPr>
          <w:szCs w:val="15"/>
        </w:rPr>
      </w:pPr>
      <w:r>
        <w:rPr>
          <w:rFonts w:eastAsia="Arial Unicode MS"/>
          <w:smallCaps/>
        </w:rPr>
        <w:t>Metocurine</w:t>
      </w:r>
      <w:r>
        <w:rPr>
          <w:rFonts w:eastAsia="Arial Unicode MS"/>
        </w:rPr>
        <w:t xml:space="preserve"> (107 min)</w:t>
      </w:r>
    </w:p>
    <w:p w:rsidR="00782289" w:rsidRDefault="00782289" w:rsidP="00782289">
      <w:pPr>
        <w:numPr>
          <w:ilvl w:val="0"/>
          <w:numId w:val="77"/>
        </w:numPr>
        <w:rPr>
          <w:rFonts w:eastAsia="Arial Unicode MS"/>
        </w:rPr>
      </w:pPr>
      <w:r>
        <w:rPr>
          <w:rFonts w:eastAsia="Arial Unicode MS"/>
          <w:smallCaps/>
        </w:rPr>
        <w:t>Pipecuronium</w:t>
      </w:r>
      <w:r>
        <w:rPr>
          <w:szCs w:val="15"/>
        </w:rPr>
        <w:t xml:space="preserve"> (95 min)</w:t>
      </w:r>
    </w:p>
    <w:p w:rsidR="00782289" w:rsidRDefault="00782289" w:rsidP="00782289">
      <w:pPr>
        <w:numPr>
          <w:ilvl w:val="0"/>
          <w:numId w:val="77"/>
        </w:numPr>
        <w:rPr>
          <w:rFonts w:eastAsia="Arial Unicode MS"/>
        </w:rPr>
      </w:pPr>
      <w:r>
        <w:rPr>
          <w:rFonts w:eastAsia="Arial Unicode MS"/>
        </w:rPr>
        <w:t>cis-</w:t>
      </w:r>
      <w:r>
        <w:rPr>
          <w:rFonts w:eastAsia="Arial Unicode MS"/>
          <w:smallCaps/>
        </w:rPr>
        <w:t>Atracurium</w:t>
      </w:r>
      <w:r>
        <w:rPr>
          <w:rFonts w:eastAsia="Arial Unicode MS"/>
        </w:rPr>
        <w:t xml:space="preserve"> (90 min) – may induce slight histamine release.</w:t>
      </w:r>
    </w:p>
    <w:p w:rsidR="00782289" w:rsidRDefault="00782289" w:rsidP="00782289">
      <w:pPr>
        <w:numPr>
          <w:ilvl w:val="0"/>
          <w:numId w:val="77"/>
        </w:numPr>
        <w:rPr>
          <w:szCs w:val="15"/>
        </w:rPr>
      </w:pPr>
      <w:r>
        <w:rPr>
          <w:rFonts w:eastAsia="Arial Unicode MS"/>
          <w:smallCaps/>
        </w:rPr>
        <w:t>Pancuronium</w:t>
      </w:r>
      <w:r>
        <w:rPr>
          <w:rFonts w:eastAsia="Arial Unicode MS"/>
        </w:rPr>
        <w:t xml:space="preserve"> (86 min) – vagolytic (heart rate↑)</w:t>
      </w:r>
    </w:p>
    <w:p w:rsidR="00782289" w:rsidRDefault="00782289" w:rsidP="00782289">
      <w:pPr>
        <w:numPr>
          <w:ilvl w:val="0"/>
          <w:numId w:val="77"/>
        </w:numPr>
        <w:rPr>
          <w:szCs w:val="15"/>
        </w:rPr>
      </w:pPr>
      <w:r>
        <w:rPr>
          <w:rFonts w:eastAsia="Arial Unicode MS"/>
          <w:smallCaps/>
        </w:rPr>
        <w:t>Doxacurium</w:t>
      </w:r>
      <w:r>
        <w:rPr>
          <w:rFonts w:eastAsia="Arial Unicode MS"/>
        </w:rPr>
        <w:t xml:space="preserve"> (83 min)</w:t>
      </w:r>
    </w:p>
    <w:p w:rsidR="00782289" w:rsidRDefault="00782289" w:rsidP="00782289">
      <w:pPr>
        <w:numPr>
          <w:ilvl w:val="0"/>
          <w:numId w:val="77"/>
        </w:numPr>
        <w:rPr>
          <w:rFonts w:eastAsia="Arial Unicode MS"/>
        </w:rPr>
      </w:pPr>
      <w:r>
        <w:rPr>
          <w:rFonts w:eastAsia="Arial Unicode MS"/>
          <w:smallCaps/>
        </w:rPr>
        <w:t>Vecuronium</w:t>
      </w:r>
      <w:r>
        <w:rPr>
          <w:rFonts w:eastAsia="Arial Unicode MS"/>
        </w:rPr>
        <w:t xml:space="preserve"> (44 min)</w:t>
      </w:r>
      <w:r w:rsidR="00707AE0" w:rsidRPr="00707AE0">
        <w:rPr>
          <w:rFonts w:eastAsia="Arial Unicode MS"/>
        </w:rPr>
        <w:t xml:space="preserve"> </w:t>
      </w:r>
      <w:r w:rsidR="00707AE0">
        <w:rPr>
          <w:rFonts w:eastAsia="Arial Unicode MS"/>
        </w:rPr>
        <w:t xml:space="preserve">– </w:t>
      </w:r>
      <w:r w:rsidR="00707AE0" w:rsidRPr="00707AE0">
        <w:rPr>
          <w:rFonts w:eastAsia="Arial Unicode MS"/>
          <w:color w:val="00B050"/>
        </w:rPr>
        <w:t>does not induce histamine release</w:t>
      </w:r>
      <w:r w:rsidR="00707AE0">
        <w:rPr>
          <w:rFonts w:eastAsia="Arial Unicode MS"/>
        </w:rPr>
        <w:t>!</w:t>
      </w:r>
    </w:p>
    <w:p w:rsidR="00782289" w:rsidRDefault="00782289" w:rsidP="00782289">
      <w:pPr>
        <w:numPr>
          <w:ilvl w:val="0"/>
          <w:numId w:val="77"/>
        </w:numPr>
        <w:rPr>
          <w:rFonts w:eastAsia="Arial Unicode MS"/>
        </w:rPr>
      </w:pPr>
      <w:r>
        <w:rPr>
          <w:rFonts w:eastAsia="Arial Unicode MS"/>
          <w:smallCaps/>
        </w:rPr>
        <w:t>Rocuronium</w:t>
      </w:r>
      <w:r>
        <w:rPr>
          <w:rFonts w:eastAsia="Arial Unicode MS"/>
        </w:rPr>
        <w:t xml:space="preserve"> (43 min)</w:t>
      </w:r>
      <w:r w:rsidR="00904D03">
        <w:rPr>
          <w:rFonts w:eastAsia="Arial Unicode MS"/>
        </w:rPr>
        <w:t xml:space="preserve"> – the only paralytic approved for RSI</w:t>
      </w:r>
      <w:r w:rsidR="00707AE0">
        <w:rPr>
          <w:rFonts w:eastAsia="Arial Unicode MS"/>
        </w:rPr>
        <w:t>;  may induce histamine release</w:t>
      </w:r>
    </w:p>
    <w:p w:rsidR="00782289" w:rsidRDefault="00782289" w:rsidP="00782289">
      <w:pPr>
        <w:numPr>
          <w:ilvl w:val="0"/>
          <w:numId w:val="77"/>
        </w:numPr>
        <w:rPr>
          <w:szCs w:val="15"/>
        </w:rPr>
      </w:pPr>
      <w:r>
        <w:rPr>
          <w:rFonts w:eastAsia="Arial Unicode MS"/>
        </w:rPr>
        <w:t>D-</w:t>
      </w:r>
      <w:r>
        <w:rPr>
          <w:rFonts w:eastAsia="Arial Unicode MS"/>
          <w:smallCaps/>
        </w:rPr>
        <w:t>tubocurarine</w:t>
      </w:r>
      <w:r>
        <w:rPr>
          <w:rFonts w:eastAsia="Arial Unicode MS"/>
        </w:rPr>
        <w:t xml:space="preserve"> (38 min) – may induce histamine release, promote ganglionic blockade → bronchospasm, blood pressure↓, bradycardia.</w:t>
      </w:r>
    </w:p>
    <w:p w:rsidR="00782289" w:rsidRDefault="00782289" w:rsidP="00782289">
      <w:pPr>
        <w:rPr>
          <w:rFonts w:eastAsia="Arial Unicode MS"/>
        </w:rPr>
      </w:pPr>
    </w:p>
    <w:p w:rsidR="00782289" w:rsidRDefault="00782289" w:rsidP="00782289">
      <w:pPr>
        <w:rPr>
          <w:rFonts w:eastAsia="Arial Unicode MS"/>
        </w:rPr>
      </w:pPr>
      <w:r>
        <w:rPr>
          <w:rFonts w:eastAsia="Arial Unicode MS"/>
          <w:highlight w:val="lightGray"/>
        </w:rPr>
        <w:t>Short-acting</w:t>
      </w:r>
      <w:r>
        <w:rPr>
          <w:rFonts w:eastAsia="Arial Unicode MS"/>
        </w:rPr>
        <w:t>:</w:t>
      </w:r>
    </w:p>
    <w:p w:rsidR="00782289" w:rsidRDefault="00782289" w:rsidP="00782289">
      <w:pPr>
        <w:numPr>
          <w:ilvl w:val="0"/>
          <w:numId w:val="76"/>
        </w:numPr>
        <w:rPr>
          <w:rFonts w:eastAsia="Arial Unicode MS"/>
        </w:rPr>
      </w:pPr>
      <w:r>
        <w:rPr>
          <w:rFonts w:eastAsia="Arial Unicode MS"/>
          <w:smallCaps/>
        </w:rPr>
        <w:t>Mivacurium</w:t>
      </w:r>
      <w:r>
        <w:rPr>
          <w:rFonts w:eastAsia="Arial Unicode MS"/>
        </w:rPr>
        <w:t xml:space="preserve"> (16 min)</w:t>
      </w:r>
    </w:p>
    <w:p w:rsidR="00782289" w:rsidRDefault="00782289" w:rsidP="00782289">
      <w:pPr>
        <w:numPr>
          <w:ilvl w:val="0"/>
          <w:numId w:val="76"/>
        </w:numPr>
        <w:rPr>
          <w:rFonts w:eastAsia="Arial Unicode MS"/>
        </w:rPr>
      </w:pPr>
      <w:r>
        <w:rPr>
          <w:rFonts w:eastAsia="Arial Unicode MS"/>
          <w:smallCaps/>
        </w:rPr>
        <w:t>Rapacuronium</w:t>
      </w:r>
      <w:r>
        <w:rPr>
          <w:rFonts w:eastAsia="Arial Unicode MS"/>
        </w:rPr>
        <w:t xml:space="preserve"> (8 min) – shortest action (≈ as </w:t>
      </w:r>
      <w:r>
        <w:rPr>
          <w:rFonts w:eastAsia="Arial Unicode MS"/>
          <w:smallCaps/>
        </w:rPr>
        <w:t>succinylcholine</w:t>
      </w:r>
      <w:r>
        <w:rPr>
          <w:rFonts w:eastAsia="Arial Unicode MS"/>
        </w:rPr>
        <w:t>).</w:t>
      </w:r>
    </w:p>
    <w:p w:rsidR="00782289" w:rsidRDefault="00782289" w:rsidP="00782289">
      <w:pPr>
        <w:pStyle w:val="NormalWeb"/>
      </w:pPr>
    </w:p>
    <w:p w:rsidR="00C719DE" w:rsidRDefault="00C719DE" w:rsidP="00782289">
      <w:pPr>
        <w:pStyle w:val="NormalWeb"/>
      </w:pPr>
      <w:bookmarkStart w:id="34" w:name="_GoBack"/>
      <w:bookmarkEnd w:id="34"/>
    </w:p>
    <w:p w:rsidR="00782289" w:rsidRDefault="00782289" w:rsidP="00FC7762">
      <w:pPr>
        <w:pStyle w:val="Nervous6"/>
        <w:ind w:right="7654"/>
      </w:pPr>
      <w:r>
        <w:t>Pharmacokinetics</w:t>
      </w:r>
    </w:p>
    <w:p w:rsidR="00782289" w:rsidRDefault="00782289" w:rsidP="00782289">
      <w:pPr>
        <w:pStyle w:val="NormalWeb"/>
        <w:numPr>
          <w:ilvl w:val="0"/>
          <w:numId w:val="101"/>
        </w:numPr>
      </w:pPr>
      <w:r>
        <w:lastRenderedPageBreak/>
        <w:t>administered only i/v.</w:t>
      </w:r>
    </w:p>
    <w:p w:rsidR="00782289" w:rsidRDefault="00782289" w:rsidP="00782289">
      <w:pPr>
        <w:pStyle w:val="NormalWeb"/>
        <w:numPr>
          <w:ilvl w:val="0"/>
          <w:numId w:val="101"/>
        </w:numPr>
        <w:rPr>
          <w:lang w:val="lt-LT"/>
        </w:rPr>
      </w:pPr>
      <w:r>
        <w:rPr>
          <w:lang w:val="lt-LT"/>
        </w:rPr>
        <w:t>dozės svyruoja nuo 0.03 mg/kg (D-</w:t>
      </w:r>
      <w:r>
        <w:rPr>
          <w:smallCaps/>
          <w:lang w:val="lt-LT"/>
        </w:rPr>
        <w:t>tubocurarine</w:t>
      </w:r>
      <w:r>
        <w:rPr>
          <w:lang w:val="lt-LT"/>
        </w:rPr>
        <w:t>) iki 0.6 mg/kg (</w:t>
      </w:r>
      <w:r>
        <w:rPr>
          <w:smallCaps/>
          <w:lang w:val="lt-LT"/>
        </w:rPr>
        <w:t>rocuronium</w:t>
      </w:r>
      <w:r>
        <w:rPr>
          <w:lang w:val="lt-LT"/>
        </w:rPr>
        <w:t>).</w:t>
      </w:r>
    </w:p>
    <w:p w:rsidR="00782289" w:rsidRDefault="00782289" w:rsidP="00782289">
      <w:pPr>
        <w:pStyle w:val="NormalWeb"/>
        <w:numPr>
          <w:ilvl w:val="0"/>
          <w:numId w:val="101"/>
        </w:numPr>
      </w:pPr>
      <w:r>
        <w:t>do not enter cells, do not cross BBB.</w:t>
      </w:r>
    </w:p>
    <w:p w:rsidR="00782289" w:rsidRDefault="00782289" w:rsidP="00782289">
      <w:pPr>
        <w:pStyle w:val="NormalWeb"/>
        <w:numPr>
          <w:ilvl w:val="0"/>
          <w:numId w:val="101"/>
        </w:numPr>
      </w:pPr>
      <w:r>
        <w:t>metabolism:</w:t>
      </w:r>
    </w:p>
    <w:p w:rsidR="00782289" w:rsidRDefault="00782289" w:rsidP="00782289">
      <w:pPr>
        <w:pStyle w:val="NormalWeb"/>
        <w:numPr>
          <w:ilvl w:val="0"/>
          <w:numId w:val="102"/>
        </w:numPr>
      </w:pPr>
      <w:r>
        <w:rPr>
          <w:b/>
          <w:bCs/>
        </w:rPr>
        <w:t>not metabolized</w:t>
      </w:r>
      <w:r>
        <w:t xml:space="preserve"> (action is terminated by redistribution and excretion in urine unchanged) – </w:t>
      </w:r>
      <w:r>
        <w:rPr>
          <w:smallCaps/>
        </w:rPr>
        <w:t>most drugs</w:t>
      </w:r>
      <w:r>
        <w:t>!</w:t>
      </w:r>
    </w:p>
    <w:p w:rsidR="00782289" w:rsidRDefault="00782289" w:rsidP="00782289">
      <w:pPr>
        <w:pStyle w:val="NormalWeb"/>
        <w:numPr>
          <w:ilvl w:val="0"/>
          <w:numId w:val="102"/>
        </w:numPr>
      </w:pPr>
      <w:r>
        <w:rPr>
          <w:b/>
          <w:bCs/>
        </w:rPr>
        <w:t>deacetylation in liver + excretion in bile unchanged</w:t>
      </w:r>
      <w:r>
        <w:t xml:space="preserve"> – </w:t>
      </w:r>
      <w:r>
        <w:rPr>
          <w:smallCaps/>
        </w:rPr>
        <w:t>vecuronium, rocuronium</w:t>
      </w:r>
      <w:r>
        <w:t>.</w:t>
      </w:r>
    </w:p>
    <w:p w:rsidR="00782289" w:rsidRDefault="00782289" w:rsidP="00782289">
      <w:pPr>
        <w:pStyle w:val="NormalWeb"/>
        <w:numPr>
          <w:ilvl w:val="0"/>
          <w:numId w:val="102"/>
        </w:numPr>
      </w:pPr>
      <w:r>
        <w:rPr>
          <w:b/>
          <w:bCs/>
        </w:rPr>
        <w:t>spontaneous degradation in plasma</w:t>
      </w:r>
      <w:r>
        <w:t xml:space="preserve"> by ester hydrolysis – </w:t>
      </w:r>
      <w:r>
        <w:rPr>
          <w:smallCaps/>
        </w:rPr>
        <w:t xml:space="preserve">atracurium, mivacurium – </w:t>
      </w:r>
      <w:r>
        <w:t>the only drugs that dose is not to be reduced in renal failure!</w:t>
      </w:r>
    </w:p>
    <w:p w:rsidR="00782289" w:rsidRDefault="00782289" w:rsidP="00782289">
      <w:pPr>
        <w:pStyle w:val="NormalWeb"/>
      </w:pPr>
    </w:p>
    <w:p w:rsidR="00C719DE" w:rsidRDefault="00C719DE" w:rsidP="00782289">
      <w:pPr>
        <w:pStyle w:val="NormalWeb"/>
      </w:pPr>
      <w:r w:rsidRPr="00C719DE">
        <w:rPr>
          <w:u w:val="single"/>
        </w:rPr>
        <w:t>Reversal</w:t>
      </w:r>
    </w:p>
    <w:p w:rsidR="00C719DE" w:rsidRDefault="00C719DE" w:rsidP="00C719DE">
      <w:pPr>
        <w:pStyle w:val="NormalWeb"/>
      </w:pPr>
      <w:r w:rsidRPr="00C719DE">
        <w:rPr>
          <w:rStyle w:val="DrugnameChar"/>
        </w:rPr>
        <w:t>sugammadex</w:t>
      </w:r>
      <w:r w:rsidRPr="00C719DE">
        <w:t xml:space="preserve"> (Bridion</w:t>
      </w:r>
      <w:r w:rsidRPr="00C719DE">
        <w:t>)</w:t>
      </w:r>
      <w:r w:rsidRPr="00C719DE">
        <w:t xml:space="preserve"> – FDA </w:t>
      </w:r>
      <w:r w:rsidRPr="00C719DE">
        <w:t xml:space="preserve">approved to reverse effects of rocuronium </w:t>
      </w:r>
      <w:r w:rsidRPr="00C719DE">
        <w:t>and vecuronium.</w:t>
      </w:r>
    </w:p>
    <w:p w:rsidR="00C719DE" w:rsidRDefault="00C719DE" w:rsidP="00782289">
      <w:pPr>
        <w:pStyle w:val="NormalWeb"/>
      </w:pPr>
    </w:p>
    <w:p w:rsidR="00C719DE" w:rsidRDefault="00C719DE" w:rsidP="00782289">
      <w:pPr>
        <w:pStyle w:val="NormalWeb"/>
      </w:pPr>
    </w:p>
    <w:p w:rsidR="00782289" w:rsidRDefault="00782289" w:rsidP="00FC7762">
      <w:pPr>
        <w:pStyle w:val="Nervous6"/>
        <w:ind w:right="7087"/>
      </w:pPr>
      <w:r>
        <w:t>Dosing consideration</w:t>
      </w:r>
      <w:r w:rsidR="00FC7762">
        <w:t>s</w:t>
      </w:r>
    </w:p>
    <w:p w:rsidR="00782289" w:rsidRDefault="00782289" w:rsidP="00782289">
      <w:pPr>
        <w:pStyle w:val="NormalWeb"/>
        <w:numPr>
          <w:ilvl w:val="0"/>
          <w:numId w:val="37"/>
        </w:numPr>
        <w:spacing w:before="120"/>
        <w:ind w:left="357" w:hanging="357"/>
      </w:pPr>
      <w:r>
        <w:rPr>
          <w:szCs w:val="15"/>
        </w:rPr>
        <w:t xml:space="preserve">Neuromuscular blockers </w:t>
      </w:r>
      <w:r>
        <w:rPr>
          <w:b/>
          <w:bCs/>
          <w:szCs w:val="15"/>
        </w:rPr>
        <w:t>prevent movement in response to noxious stimuli</w:t>
      </w:r>
      <w:r>
        <w:rPr>
          <w:szCs w:val="15"/>
        </w:rPr>
        <w:t xml:space="preserve"> (can mask signs of inadequate anesthesia / intraoperative awareness).</w:t>
      </w:r>
    </w:p>
    <w:p w:rsidR="00782289" w:rsidRDefault="00782289" w:rsidP="00782289">
      <w:pPr>
        <w:pStyle w:val="NormalWeb"/>
        <w:numPr>
          <w:ilvl w:val="0"/>
          <w:numId w:val="37"/>
        </w:numPr>
        <w:spacing w:before="120"/>
        <w:ind w:left="357" w:hanging="357"/>
      </w:pPr>
      <w:r>
        <w:rPr>
          <w:b/>
          <w:bCs/>
          <w:szCs w:val="15"/>
        </w:rPr>
        <w:t>Higher doses are required for intubation than for surgical relaxation</w:t>
      </w:r>
      <w:r>
        <w:rPr>
          <w:szCs w:val="15"/>
        </w:rPr>
        <w:t xml:space="preserve"> (if nondepolarizer is used only after intubation, smaller doses are required).</w:t>
      </w:r>
    </w:p>
    <w:p w:rsidR="00782289" w:rsidRDefault="00782289" w:rsidP="00782289">
      <w:pPr>
        <w:pStyle w:val="NormalWeb"/>
        <w:numPr>
          <w:ilvl w:val="0"/>
          <w:numId w:val="37"/>
        </w:numPr>
        <w:spacing w:before="120"/>
        <w:ind w:left="357" w:hanging="357"/>
      </w:pPr>
      <w:r>
        <w:rPr>
          <w:szCs w:val="15"/>
        </w:rPr>
        <w:t xml:space="preserve">Other drugs may </w:t>
      </w:r>
      <w:r>
        <w:rPr>
          <w:b/>
          <w:bCs/>
          <w:szCs w:val="15"/>
        </w:rPr>
        <w:t xml:space="preserve">potentiate actions </w:t>
      </w:r>
      <w:r>
        <w:rPr>
          <w:szCs w:val="15"/>
        </w:rPr>
        <w:t>of nondepolarizing agents:</w:t>
      </w:r>
    </w:p>
    <w:p w:rsidR="00782289" w:rsidRDefault="00782289" w:rsidP="00782289">
      <w:pPr>
        <w:pStyle w:val="NormalWeb"/>
        <w:numPr>
          <w:ilvl w:val="1"/>
          <w:numId w:val="37"/>
        </w:numPr>
      </w:pPr>
      <w:r>
        <w:rPr>
          <w:smallCaps/>
          <w:szCs w:val="15"/>
        </w:rPr>
        <w:t>succinylcholine</w:t>
      </w:r>
      <w:r>
        <w:rPr>
          <w:szCs w:val="15"/>
        </w:rPr>
        <w:t xml:space="preserve"> used for intubation decreases subsequent requirements for nondepolarizers.</w:t>
      </w:r>
    </w:p>
    <w:p w:rsidR="00782289" w:rsidRDefault="00782289" w:rsidP="00782289">
      <w:pPr>
        <w:pStyle w:val="NormalWeb"/>
        <w:numPr>
          <w:ilvl w:val="1"/>
          <w:numId w:val="37"/>
        </w:numPr>
      </w:pPr>
      <w:r>
        <w:rPr>
          <w:b/>
          <w:bCs/>
          <w:i/>
          <w:iCs/>
          <w:szCs w:val="15"/>
        </w:rPr>
        <w:t>halogenated hydrocarbon anesthetics</w:t>
      </w:r>
      <w:r>
        <w:rPr>
          <w:szCs w:val="15"/>
        </w:rPr>
        <w:t xml:space="preserve"> variously potentiate action (e.g. </w:t>
      </w:r>
      <w:r>
        <w:rPr>
          <w:smallCaps/>
          <w:szCs w:val="15"/>
        </w:rPr>
        <w:t>desflurane</w:t>
      </w:r>
      <w:r>
        <w:rPr>
          <w:szCs w:val="15"/>
        </w:rPr>
        <w:t xml:space="preserve"> potentiates vecuronium effects 20% more than does </w:t>
      </w:r>
      <w:r>
        <w:rPr>
          <w:smallCaps/>
          <w:szCs w:val="15"/>
        </w:rPr>
        <w:t>isoflurane)</w:t>
      </w:r>
      <w:r>
        <w:rPr>
          <w:szCs w:val="15"/>
        </w:rPr>
        <w:t>.</w:t>
      </w:r>
    </w:p>
    <w:p w:rsidR="00782289" w:rsidRDefault="00782289" w:rsidP="00782289">
      <w:pPr>
        <w:pStyle w:val="NormalWeb"/>
        <w:numPr>
          <w:ilvl w:val="1"/>
          <w:numId w:val="37"/>
        </w:numPr>
      </w:pPr>
      <w:r>
        <w:rPr>
          <w:b/>
          <w:bCs/>
          <w:i/>
          <w:iCs/>
          <w:szCs w:val="15"/>
        </w:rPr>
        <w:t>aminoglycosides</w:t>
      </w:r>
      <w:r>
        <w:rPr>
          <w:szCs w:val="15"/>
        </w:rPr>
        <w:t xml:space="preserve"> (inhibit presynaptic Acch release), </w:t>
      </w:r>
      <w:r>
        <w:rPr>
          <w:b/>
          <w:bCs/>
          <w:i/>
          <w:iCs/>
          <w:szCs w:val="15"/>
        </w:rPr>
        <w:t>Ca-channel blockers</w:t>
      </w:r>
      <w:r>
        <w:rPr>
          <w:szCs w:val="15"/>
        </w:rPr>
        <w:t xml:space="preserve"> potentiate action.</w:t>
      </w:r>
    </w:p>
    <w:p w:rsidR="00782289" w:rsidRDefault="00782289" w:rsidP="00782289">
      <w:pPr>
        <w:pStyle w:val="NormalWeb"/>
        <w:numPr>
          <w:ilvl w:val="0"/>
          <w:numId w:val="37"/>
        </w:numPr>
        <w:spacing w:before="120"/>
        <w:ind w:left="357" w:hanging="357"/>
      </w:pPr>
      <w:r>
        <w:rPr>
          <w:b/>
          <w:bCs/>
          <w:szCs w:val="15"/>
        </w:rPr>
        <w:t>Individual responses vary widely</w:t>
      </w:r>
      <w:r>
        <w:rPr>
          <w:szCs w:val="15"/>
        </w:rPr>
        <w:t>.</w:t>
      </w:r>
    </w:p>
    <w:p w:rsidR="00782289" w:rsidRDefault="00782289" w:rsidP="00782289">
      <w:pPr>
        <w:pStyle w:val="NormalWeb"/>
        <w:numPr>
          <w:ilvl w:val="0"/>
          <w:numId w:val="37"/>
        </w:numPr>
        <w:spacing w:before="120"/>
        <w:ind w:left="357" w:hanging="357"/>
      </w:pPr>
      <w:r>
        <w:rPr>
          <w:smallCaps/>
        </w:rPr>
        <w:t>Pancuronium</w:t>
      </w:r>
      <w:r>
        <w:t xml:space="preserve"> must not be used in patients at high risk for </w:t>
      </w:r>
      <w:r>
        <w:rPr>
          <w:b/>
          <w:bCs/>
          <w:i/>
          <w:iCs/>
        </w:rPr>
        <w:t>pulmonary complications</w:t>
      </w:r>
      <w:r>
        <w:t>.</w:t>
      </w:r>
    </w:p>
    <w:p w:rsidR="00FC7762" w:rsidRDefault="00FC7762" w:rsidP="00782289">
      <w:pPr>
        <w:pStyle w:val="NormalWeb"/>
        <w:numPr>
          <w:ilvl w:val="0"/>
          <w:numId w:val="37"/>
        </w:numPr>
        <w:spacing w:before="120"/>
        <w:ind w:left="357" w:hanging="357"/>
      </w:pPr>
      <w:r>
        <w:t xml:space="preserve">Prolonged use → </w:t>
      </w:r>
      <w:r w:rsidRPr="00FC7762">
        <w:rPr>
          <w:b/>
        </w:rPr>
        <w:t>muscle atrophy</w:t>
      </w:r>
      <w:r>
        <w:t xml:space="preserve">, </w:t>
      </w:r>
      <w:r w:rsidRPr="00FC7762">
        <w:rPr>
          <w:b/>
        </w:rPr>
        <w:t>irreversible CNS changes</w:t>
      </w:r>
      <w:r>
        <w:t xml:space="preserve"> (mechanism unknown; may be related to steroid-like molecule moiety of the drug)</w:t>
      </w:r>
    </w:p>
    <w:p w:rsidR="00782289" w:rsidRDefault="00782289" w:rsidP="00782289">
      <w:pPr>
        <w:pStyle w:val="NormalWeb"/>
        <w:numPr>
          <w:ilvl w:val="0"/>
          <w:numId w:val="37"/>
        </w:numPr>
        <w:spacing w:before="120"/>
        <w:ind w:left="357" w:hanging="357"/>
      </w:pPr>
      <w:r>
        <w:rPr>
          <w:b/>
          <w:bCs/>
          <w:szCs w:val="15"/>
        </w:rPr>
        <w:t>Subtle blockade</w:t>
      </w:r>
      <w:r>
        <w:rPr>
          <w:szCs w:val="15"/>
        </w:rPr>
        <w:t xml:space="preserve"> can be difficult to detect - can be associated with postoperative problems!</w:t>
      </w:r>
    </w:p>
    <w:p w:rsidR="00782289" w:rsidRDefault="00782289" w:rsidP="00782289">
      <w:pPr>
        <w:pStyle w:val="NormalWeb"/>
        <w:numPr>
          <w:ilvl w:val="0"/>
          <w:numId w:val="39"/>
        </w:numPr>
        <w:rPr>
          <w:szCs w:val="15"/>
        </w:rPr>
      </w:pPr>
      <w:r>
        <w:rPr>
          <w:szCs w:val="15"/>
        </w:rPr>
        <w:t>subtle residual paralysis is quantified using:</w:t>
      </w:r>
    </w:p>
    <w:p w:rsidR="00782289" w:rsidRDefault="00782289" w:rsidP="00782289">
      <w:pPr>
        <w:pStyle w:val="NormalWeb"/>
        <w:numPr>
          <w:ilvl w:val="0"/>
          <w:numId w:val="38"/>
        </w:numPr>
      </w:pPr>
      <w:r>
        <w:rPr>
          <w:b/>
          <w:bCs/>
          <w:i/>
          <w:iCs/>
          <w:szCs w:val="15"/>
        </w:rPr>
        <w:t>train-of-four (TOF) fade ratio</w:t>
      </w:r>
      <w:r>
        <w:rPr>
          <w:szCs w:val="15"/>
        </w:rPr>
        <w:t>: magnitude of four muscle twitches (in response to supramaximal stimuli delivered at 0.5-second intervals to ulnar nerve) is evaluated; magnitude of fourth twitch is compared with first twitch;</w:t>
      </w:r>
    </w:p>
    <w:p w:rsidR="00782289" w:rsidRDefault="00782289" w:rsidP="00782289">
      <w:pPr>
        <w:pStyle w:val="NormalWeb"/>
        <w:ind w:left="1440"/>
      </w:pPr>
      <w:r>
        <w:rPr>
          <w:szCs w:val="15"/>
        </w:rPr>
        <w:t>TOF ratio &gt; 0.70 (fourth twitch is at least 70% of magnitude of first twitch) - adequate return of neuromuscular function.</w:t>
      </w:r>
    </w:p>
    <w:p w:rsidR="00782289" w:rsidRDefault="00782289" w:rsidP="00782289">
      <w:pPr>
        <w:pStyle w:val="NormalWeb"/>
        <w:numPr>
          <w:ilvl w:val="0"/>
          <w:numId w:val="38"/>
        </w:numPr>
      </w:pPr>
      <w:r>
        <w:rPr>
          <w:b/>
          <w:bCs/>
          <w:i/>
          <w:iCs/>
          <w:szCs w:val="15"/>
        </w:rPr>
        <w:t>sustained 5-second head-lift</w:t>
      </w:r>
      <w:r>
        <w:rPr>
          <w:szCs w:val="15"/>
        </w:rPr>
        <w:t xml:space="preserve"> (commonly used clinical index of adequate reversal) – </w:t>
      </w:r>
      <w:r w:rsidRPr="00407494">
        <w:rPr>
          <w:szCs w:val="15"/>
          <w:lang w:val="lt-LT"/>
        </w:rPr>
        <w:t>atitinka</w:t>
      </w:r>
      <w:r>
        <w:rPr>
          <w:szCs w:val="15"/>
        </w:rPr>
        <w:t xml:space="preserve">  TOF &gt; 0.60.</w:t>
      </w:r>
    </w:p>
    <w:p w:rsidR="00782289" w:rsidRDefault="00782289" w:rsidP="00782289">
      <w:pPr>
        <w:pStyle w:val="NormalWeb"/>
        <w:numPr>
          <w:ilvl w:val="0"/>
          <w:numId w:val="39"/>
        </w:numPr>
        <w:rPr>
          <w:szCs w:val="15"/>
        </w:rPr>
      </w:pPr>
      <w:r>
        <w:rPr>
          <w:szCs w:val="15"/>
        </w:rPr>
        <w:t xml:space="preserve">nondepolarizing relaxants are pharmacologically reversed with </w:t>
      </w:r>
      <w:r>
        <w:rPr>
          <w:b/>
          <w:bCs/>
          <w:i/>
          <w:iCs/>
          <w:smallCaps/>
          <w:szCs w:val="15"/>
        </w:rPr>
        <w:t>cholinesterase inhibitors</w:t>
      </w:r>
      <w:r>
        <w:rPr>
          <w:szCs w:val="15"/>
        </w:rPr>
        <w:t xml:space="preserve"> (</w:t>
      </w:r>
      <w:r>
        <w:rPr>
          <w:smallCaps/>
          <w:szCs w:val="15"/>
        </w:rPr>
        <w:t>neostigmine</w:t>
      </w:r>
      <w:r>
        <w:rPr>
          <w:szCs w:val="15"/>
        </w:rPr>
        <w:t xml:space="preserve"> or </w:t>
      </w:r>
      <w:r>
        <w:rPr>
          <w:smallCaps/>
          <w:szCs w:val="15"/>
        </w:rPr>
        <w:t>edrophonium</w:t>
      </w:r>
      <w:r>
        <w:rPr>
          <w:szCs w:val="15"/>
        </w:rPr>
        <w:t xml:space="preserve">)* + </w:t>
      </w:r>
      <w:r>
        <w:rPr>
          <w:smallCaps/>
          <w:szCs w:val="15"/>
        </w:rPr>
        <w:t>atropine</w:t>
      </w:r>
      <w:r>
        <w:rPr>
          <w:szCs w:val="15"/>
        </w:rPr>
        <w:t xml:space="preserve"> or </w:t>
      </w:r>
      <w:r>
        <w:rPr>
          <w:smallCaps/>
          <w:szCs w:val="15"/>
        </w:rPr>
        <w:t>glycopyrrolate</w:t>
      </w:r>
      <w:r>
        <w:rPr>
          <w:szCs w:val="15"/>
        </w:rPr>
        <w:t xml:space="preserve"> (to counteract muscarinic effects of cholinesterase inhibitors). </w:t>
      </w:r>
    </w:p>
    <w:p w:rsidR="00782289" w:rsidRDefault="00782289" w:rsidP="00782289">
      <w:pPr>
        <w:pStyle w:val="NormalWeb"/>
        <w:jc w:val="right"/>
        <w:rPr>
          <w:szCs w:val="15"/>
        </w:rPr>
      </w:pPr>
      <w:r>
        <w:rPr>
          <w:szCs w:val="15"/>
        </w:rPr>
        <w:t>*in too high doses may cause depolarizing block!</w:t>
      </w:r>
    </w:p>
    <w:p w:rsidR="00407494" w:rsidRDefault="00407494" w:rsidP="00407494">
      <w:pPr>
        <w:pStyle w:val="NormalWeb"/>
        <w:rPr>
          <w:szCs w:val="15"/>
        </w:rPr>
      </w:pPr>
    </w:p>
    <w:p w:rsidR="00FC7762" w:rsidRDefault="00FC7762" w:rsidP="00407494">
      <w:pPr>
        <w:pStyle w:val="NormalWeb"/>
        <w:rPr>
          <w:szCs w:val="15"/>
        </w:rPr>
      </w:pPr>
    </w:p>
    <w:p w:rsidR="00782289" w:rsidRDefault="00782289" w:rsidP="00782289">
      <w:pPr>
        <w:pStyle w:val="Antrat"/>
        <w:rPr>
          <w:rFonts w:eastAsia="Arial Unicode MS"/>
        </w:rPr>
      </w:pPr>
      <w:bookmarkStart w:id="35" w:name="_Toc296239560"/>
      <w:r>
        <w:t>ANESTHESIA EQUIPMENT</w:t>
      </w:r>
      <w:bookmarkEnd w:id="35"/>
    </w:p>
    <w:p w:rsidR="00782289" w:rsidRDefault="00782289" w:rsidP="00782289">
      <w:pPr>
        <w:pStyle w:val="NormalWeb"/>
        <w:numPr>
          <w:ilvl w:val="0"/>
          <w:numId w:val="40"/>
        </w:numPr>
      </w:pPr>
      <w:r>
        <w:rPr>
          <w:b/>
          <w:bCs/>
          <w:smallCaps/>
          <w:u w:val="single"/>
        </w:rPr>
        <w:t>Anesthesia machine</w:t>
      </w:r>
      <w:r>
        <w:t>:</w:t>
      </w:r>
    </w:p>
    <w:p w:rsidR="00782289" w:rsidRDefault="00782289" w:rsidP="00782289">
      <w:pPr>
        <w:pStyle w:val="NormalWeb"/>
        <w:numPr>
          <w:ilvl w:val="0"/>
          <w:numId w:val="41"/>
        </w:numPr>
      </w:pPr>
      <w:r>
        <w:rPr>
          <w:b/>
          <w:bCs/>
          <w:i/>
          <w:iCs/>
        </w:rPr>
        <w:lastRenderedPageBreak/>
        <w:t>gas sources</w:t>
      </w:r>
      <w:r>
        <w:t xml:space="preserve"> (oxygen, nitrous oxide, and air) - small, </w:t>
      </w:r>
      <w:r>
        <w:rPr>
          <w:i/>
          <w:iCs/>
        </w:rPr>
        <w:t>attached tanks</w:t>
      </w:r>
      <w:r>
        <w:t xml:space="preserve"> that are pin-indexed to prevent accidental connection of incorrect tanks or </w:t>
      </w:r>
      <w:r>
        <w:rPr>
          <w:i/>
          <w:iCs/>
        </w:rPr>
        <w:t>wall outlets</w:t>
      </w:r>
      <w:r>
        <w:t xml:space="preserve"> that provide gas from large, remote tanks.</w:t>
      </w:r>
    </w:p>
    <w:p w:rsidR="00782289" w:rsidRDefault="00782289" w:rsidP="00782289">
      <w:pPr>
        <w:pStyle w:val="NormalWeb"/>
        <w:numPr>
          <w:ilvl w:val="0"/>
          <w:numId w:val="41"/>
        </w:numPr>
      </w:pPr>
      <w:r>
        <w:rPr>
          <w:b/>
          <w:bCs/>
          <w:i/>
          <w:iCs/>
        </w:rPr>
        <w:t>flowmeters</w:t>
      </w:r>
      <w:r>
        <w:t xml:space="preserve"> - independent adjustment of individual gases (but are designed to minimize chance of delivering hypoxic gas mixture by "fail-safe" valves that require pressurization of oxygen line before nitrous oxide can be delivered).</w:t>
      </w:r>
    </w:p>
    <w:p w:rsidR="00782289" w:rsidRDefault="00782289" w:rsidP="00782289">
      <w:pPr>
        <w:pStyle w:val="NormalWeb"/>
        <w:numPr>
          <w:ilvl w:val="0"/>
          <w:numId w:val="41"/>
        </w:numPr>
      </w:pPr>
      <w:r>
        <w:rPr>
          <w:b/>
          <w:bCs/>
          <w:i/>
          <w:iCs/>
        </w:rPr>
        <w:t>flow-proportioning device</w:t>
      </w:r>
      <w:r>
        <w:t xml:space="preserve"> - automatically reduces nitrous oxide flow if oxygen flow is reduced below safe concentration.</w:t>
      </w:r>
    </w:p>
    <w:p w:rsidR="00782289" w:rsidRDefault="00782289" w:rsidP="00782289">
      <w:pPr>
        <w:pStyle w:val="NormalWeb"/>
      </w:pPr>
    </w:p>
    <w:p w:rsidR="00782289" w:rsidRDefault="00782289" w:rsidP="00782289">
      <w:pPr>
        <w:pStyle w:val="NormalWeb"/>
        <w:numPr>
          <w:ilvl w:val="0"/>
          <w:numId w:val="40"/>
        </w:numPr>
      </w:pPr>
      <w:r>
        <w:rPr>
          <w:b/>
          <w:bCs/>
          <w:smallCaps/>
          <w:u w:val="single"/>
        </w:rPr>
        <w:t>Anesthesia vaporizers</w:t>
      </w:r>
      <w:r>
        <w:t xml:space="preserve"> - agent-specific, temperature-compensated devices that divert proportion of fresh gas through system that saturates diverted gas with anesthetic vapor before it rejoins remainder of gas flow.</w:t>
      </w:r>
    </w:p>
    <w:p w:rsidR="00782289" w:rsidRDefault="00782289" w:rsidP="00782289">
      <w:pPr>
        <w:pStyle w:val="NormalWeb"/>
      </w:pPr>
    </w:p>
    <w:p w:rsidR="00782289" w:rsidRDefault="00782289" w:rsidP="00782289">
      <w:pPr>
        <w:pStyle w:val="NormalWeb"/>
        <w:numPr>
          <w:ilvl w:val="0"/>
          <w:numId w:val="40"/>
        </w:numPr>
      </w:pPr>
      <w:r>
        <w:rPr>
          <w:b/>
          <w:bCs/>
          <w:smallCaps/>
          <w:u w:val="single"/>
        </w:rPr>
        <w:t>Anesthetic circuit</w:t>
      </w:r>
      <w:r>
        <w:t xml:space="preserve"> - circle system with one-way valves that direct inspired and expired gas flow.</w:t>
      </w:r>
    </w:p>
    <w:p w:rsidR="00782289" w:rsidRDefault="00782289" w:rsidP="00782289">
      <w:pPr>
        <w:pStyle w:val="NormalWeb"/>
        <w:numPr>
          <w:ilvl w:val="0"/>
          <w:numId w:val="39"/>
        </w:numPr>
      </w:pPr>
      <w:r>
        <w:t xml:space="preserve">typical circuit includes </w:t>
      </w:r>
      <w:r>
        <w:rPr>
          <w:b/>
          <w:bCs/>
        </w:rPr>
        <w:t>carbon dioxide absorber</w:t>
      </w:r>
      <w:r>
        <w:t xml:space="preserve"> - contains either </w:t>
      </w:r>
      <w:r>
        <w:rPr>
          <w:b/>
          <w:bCs/>
          <w:i/>
          <w:iCs/>
        </w:rPr>
        <w:t>soda lime</w:t>
      </w:r>
      <w:r>
        <w:t xml:space="preserve"> (sodium hydroxide, calcium hydroxide, potassium hydroxide) or </w:t>
      </w:r>
      <w:r>
        <w:rPr>
          <w:b/>
          <w:bCs/>
          <w:i/>
          <w:iCs/>
        </w:rPr>
        <w:t>Baralyme</w:t>
      </w:r>
      <w:r>
        <w:t xml:space="preserve"> (barium hydroxide + calcium hydroxide) - insoluble carbonates are formed until absorbent is exhausted.</w:t>
      </w:r>
    </w:p>
    <w:p w:rsidR="00782289" w:rsidRDefault="00782289" w:rsidP="00782289">
      <w:pPr>
        <w:pStyle w:val="NormalWeb"/>
        <w:numPr>
          <w:ilvl w:val="0"/>
          <w:numId w:val="39"/>
        </w:numPr>
      </w:pPr>
      <w:r>
        <w:t xml:space="preserve">most have built-in </w:t>
      </w:r>
      <w:r>
        <w:rPr>
          <w:b/>
          <w:bCs/>
        </w:rPr>
        <w:t>mechanical ventilator</w:t>
      </w:r>
      <w:r>
        <w:t xml:space="preserve"> - capable of ventilating most anesthetized patients (but are not suitable for ventilating occasional patient with severe respiratory failure).</w:t>
      </w:r>
    </w:p>
    <w:p w:rsidR="00782289" w:rsidRDefault="00782289" w:rsidP="00782289">
      <w:pPr>
        <w:pStyle w:val="NormalWeb"/>
      </w:pPr>
    </w:p>
    <w:p w:rsidR="00782289" w:rsidRDefault="00782289" w:rsidP="00782289">
      <w:pPr>
        <w:pStyle w:val="NormalWeb"/>
        <w:numPr>
          <w:ilvl w:val="0"/>
          <w:numId w:val="40"/>
        </w:numPr>
      </w:pPr>
      <w:r>
        <w:rPr>
          <w:b/>
          <w:bCs/>
          <w:smallCaps/>
          <w:u w:val="single"/>
        </w:rPr>
        <w:t>Anesthetic gas scavenging system</w:t>
      </w:r>
      <w:r>
        <w:t xml:space="preserve"> - attached to exhaust valve of anesthetic circuit → elimination of anesthetic gases and vapors into air outside hospital.</w:t>
      </w:r>
    </w:p>
    <w:p w:rsidR="00782289" w:rsidRDefault="00782289" w:rsidP="00782289">
      <w:pPr>
        <w:pStyle w:val="NormalWeb"/>
        <w:ind w:left="720"/>
      </w:pPr>
      <w:r>
        <w:t>general consensus is that exhausting gases into operating room risks potential harm to personnel and their offspring.</w:t>
      </w:r>
    </w:p>
    <w:p w:rsidR="00782289" w:rsidRDefault="00782289" w:rsidP="00782289">
      <w:pPr>
        <w:pStyle w:val="NormalWeb"/>
        <w:ind w:left="720"/>
      </w:pPr>
    </w:p>
    <w:p w:rsidR="00782289" w:rsidRDefault="00782289" w:rsidP="00782289">
      <w:pPr>
        <w:pStyle w:val="NormalWeb"/>
        <w:numPr>
          <w:ilvl w:val="0"/>
          <w:numId w:val="40"/>
        </w:numPr>
      </w:pPr>
      <w:r>
        <w:rPr>
          <w:b/>
          <w:bCs/>
          <w:smallCaps/>
          <w:u w:val="single"/>
        </w:rPr>
        <w:t>Monitoring</w:t>
      </w:r>
    </w:p>
    <w:p w:rsidR="00782289" w:rsidRDefault="00782289" w:rsidP="00782289">
      <w:pPr>
        <w:pStyle w:val="NormalWeb"/>
        <w:spacing w:before="120"/>
        <w:rPr>
          <w:u w:val="single"/>
        </w:rPr>
      </w:pPr>
      <w:r>
        <w:rPr>
          <w:u w:val="single"/>
        </w:rPr>
        <w:t>ASA established standards for basic anesthetic monitoring:</w:t>
      </w:r>
    </w:p>
    <w:p w:rsidR="00782289" w:rsidRDefault="00782289" w:rsidP="00782289">
      <w:pPr>
        <w:pStyle w:val="NormalWeb"/>
        <w:spacing w:before="120"/>
      </w:pPr>
      <w:r>
        <w:rPr>
          <w:b/>
          <w:bCs/>
          <w:highlight w:val="lightGray"/>
        </w:rPr>
        <w:t>Standard I</w:t>
      </w:r>
      <w:r>
        <w:t xml:space="preserve"> - </w:t>
      </w:r>
      <w:r>
        <w:rPr>
          <w:b/>
          <w:bCs/>
          <w:i/>
          <w:iCs/>
        </w:rPr>
        <w:t>qualified anesthesia care provider</w:t>
      </w:r>
      <w:r>
        <w:t xml:space="preserve"> must be continuously present in operating room during anesthesia - patient status must be continuously monitored by practitioner.</w:t>
      </w:r>
    </w:p>
    <w:p w:rsidR="00782289" w:rsidRDefault="00782289" w:rsidP="00782289">
      <w:pPr>
        <w:pStyle w:val="NormalWeb"/>
        <w:spacing w:before="120"/>
      </w:pPr>
      <w:r>
        <w:rPr>
          <w:b/>
          <w:bCs/>
          <w:highlight w:val="lightGray"/>
        </w:rPr>
        <w:t>Standard II</w:t>
      </w:r>
      <w:r>
        <w:t xml:space="preserve"> - </w:t>
      </w:r>
      <w:r>
        <w:rPr>
          <w:b/>
          <w:bCs/>
          <w:i/>
          <w:iCs/>
        </w:rPr>
        <w:t>continuous assessment</w:t>
      </w:r>
      <w:r>
        <w:t xml:space="preserve"> of ventilation, oxygenation, circulation, and temperature: </w:t>
      </w:r>
    </w:p>
    <w:p w:rsidR="00782289" w:rsidRDefault="00782289" w:rsidP="00782289">
      <w:pPr>
        <w:numPr>
          <w:ilvl w:val="0"/>
          <w:numId w:val="1"/>
        </w:numPr>
      </w:pPr>
      <w:r>
        <w:rPr>
          <w:b/>
          <w:bCs/>
        </w:rPr>
        <w:t>Oxygen analyzer</w:t>
      </w:r>
      <w:r>
        <w:t xml:space="preserve"> with low concentration alarm (detects delivered oxygen concentration (F</w:t>
      </w:r>
      <w:r>
        <w:rPr>
          <w:sz w:val="15"/>
          <w:szCs w:val="15"/>
        </w:rPr>
        <w:t>IO</w:t>
      </w:r>
      <w:r>
        <w:rPr>
          <w:sz w:val="20"/>
          <w:vertAlign w:val="subscript"/>
        </w:rPr>
        <w:t>2</w:t>
      </w:r>
      <w:r>
        <w:t>).</w:t>
      </w:r>
    </w:p>
    <w:p w:rsidR="00782289" w:rsidRDefault="00782289" w:rsidP="00782289">
      <w:pPr>
        <w:numPr>
          <w:ilvl w:val="0"/>
          <w:numId w:val="1"/>
        </w:numPr>
      </w:pPr>
      <w:r>
        <w:rPr>
          <w:b/>
          <w:bCs/>
        </w:rPr>
        <w:t>Pulse oximetry</w:t>
      </w:r>
      <w:r>
        <w:t xml:space="preserve"> (hemoglobin oxygen saturation) - required during all anesthetics.</w:t>
      </w:r>
    </w:p>
    <w:p w:rsidR="00782289" w:rsidRDefault="00782289" w:rsidP="00782289">
      <w:pPr>
        <w:numPr>
          <w:ilvl w:val="0"/>
          <w:numId w:val="1"/>
        </w:numPr>
      </w:pPr>
      <w:r>
        <w:t>Ventilation adequacy:</w:t>
      </w:r>
    </w:p>
    <w:p w:rsidR="00782289" w:rsidRDefault="00782289" w:rsidP="00782289">
      <w:pPr>
        <w:numPr>
          <w:ilvl w:val="1"/>
          <w:numId w:val="1"/>
        </w:numPr>
      </w:pPr>
      <w:r>
        <w:t xml:space="preserve">continuously assured by </w:t>
      </w:r>
      <w:r>
        <w:rPr>
          <w:b/>
          <w:bCs/>
        </w:rPr>
        <w:t>clinical evaluation</w:t>
      </w:r>
      <w:r>
        <w:t xml:space="preserve"> – physical assessment of chest expansion, auscultation of breath sounds. </w:t>
      </w:r>
    </w:p>
    <w:p w:rsidR="00782289" w:rsidRDefault="00782289" w:rsidP="00782289">
      <w:pPr>
        <w:numPr>
          <w:ilvl w:val="1"/>
          <w:numId w:val="1"/>
        </w:numPr>
      </w:pPr>
      <w:r>
        <w:t xml:space="preserve">CO </w:t>
      </w:r>
      <w:r>
        <w:rPr>
          <w:sz w:val="20"/>
          <w:vertAlign w:val="subscript"/>
        </w:rPr>
        <w:t>2</w:t>
      </w:r>
      <w:r>
        <w:t xml:space="preserve"> content in expired gas - </w:t>
      </w:r>
      <w:r>
        <w:rPr>
          <w:b/>
          <w:bCs/>
        </w:rPr>
        <w:t>end-tidal carbon dioxide (ET</w:t>
      </w:r>
      <w:r>
        <w:rPr>
          <w:b/>
          <w:bCs/>
          <w:sz w:val="15"/>
          <w:szCs w:val="15"/>
        </w:rPr>
        <w:t>CO</w:t>
      </w:r>
      <w:r>
        <w:rPr>
          <w:b/>
          <w:bCs/>
          <w:sz w:val="20"/>
          <w:vertAlign w:val="subscript"/>
        </w:rPr>
        <w:t>2</w:t>
      </w:r>
      <w:r>
        <w:rPr>
          <w:b/>
          <w:bCs/>
        </w:rPr>
        <w:t>) monitoring</w:t>
      </w:r>
      <w:r>
        <w:t xml:space="preserve"> (normal difference between ET</w:t>
      </w:r>
      <w:r>
        <w:rPr>
          <w:sz w:val="15"/>
          <w:szCs w:val="15"/>
        </w:rPr>
        <w:t>CO</w:t>
      </w:r>
      <w:r>
        <w:rPr>
          <w:sz w:val="20"/>
          <w:vertAlign w:val="subscript"/>
        </w:rPr>
        <w:t>2</w:t>
      </w:r>
      <w:r>
        <w:t xml:space="preserve"> and Pa</w:t>
      </w:r>
      <w:r>
        <w:rPr>
          <w:sz w:val="15"/>
          <w:szCs w:val="15"/>
        </w:rPr>
        <w:t>CO</w:t>
      </w:r>
      <w:r>
        <w:rPr>
          <w:sz w:val="20"/>
          <w:vertAlign w:val="subscript"/>
        </w:rPr>
        <w:t>2</w:t>
      </w:r>
      <w:r>
        <w:t xml:space="preserve"> is 2-5 mmHg - reflects dead space ventilation).</w:t>
      </w:r>
    </w:p>
    <w:p w:rsidR="00782289" w:rsidRDefault="00782289" w:rsidP="00782289">
      <w:pPr>
        <w:numPr>
          <w:ilvl w:val="0"/>
          <w:numId w:val="1"/>
        </w:numPr>
      </w:pPr>
      <w:r>
        <w:t>Device capable of detecting disconnection of breathing system components (gives audible signal when its alarm threshold is exceeded).</w:t>
      </w:r>
    </w:p>
    <w:p w:rsidR="00782289" w:rsidRDefault="00782289" w:rsidP="00782289">
      <w:pPr>
        <w:numPr>
          <w:ilvl w:val="0"/>
          <w:numId w:val="1"/>
        </w:numPr>
      </w:pPr>
      <w:r>
        <w:t>Continuous ECG; BP and heart rate at least every 5 minutes.</w:t>
      </w:r>
    </w:p>
    <w:p w:rsidR="00782289" w:rsidRDefault="00782289" w:rsidP="00782289">
      <w:pPr>
        <w:ind w:left="1440"/>
      </w:pPr>
      <w:r>
        <w:t>BP monitoring:</w:t>
      </w:r>
    </w:p>
    <w:p w:rsidR="00782289" w:rsidRDefault="00782289" w:rsidP="00782289">
      <w:pPr>
        <w:numPr>
          <w:ilvl w:val="1"/>
          <w:numId w:val="1"/>
        </w:numPr>
      </w:pPr>
      <w:r>
        <w:t>noninvasive – automated oscillometric BP analyzers.</w:t>
      </w:r>
    </w:p>
    <w:p w:rsidR="00782289" w:rsidRDefault="00782289" w:rsidP="00782289">
      <w:pPr>
        <w:numPr>
          <w:ilvl w:val="1"/>
          <w:numId w:val="1"/>
        </w:numPr>
      </w:pPr>
      <w:r>
        <w:t>invasive - most commonly cannulated radial artery.</w:t>
      </w:r>
    </w:p>
    <w:p w:rsidR="00782289" w:rsidRDefault="00782289" w:rsidP="00782289">
      <w:pPr>
        <w:numPr>
          <w:ilvl w:val="0"/>
          <w:numId w:val="1"/>
        </w:numPr>
      </w:pPr>
      <w:r>
        <w:t>Means of temperature evaluation (</w:t>
      </w:r>
      <w:r>
        <w:rPr>
          <w:b/>
          <w:bCs/>
        </w:rPr>
        <w:t>esophageal temperature</w:t>
      </w:r>
      <w:r>
        <w:t xml:space="preserve"> is most commonly measured during general anesthesia).</w:t>
      </w:r>
    </w:p>
    <w:p w:rsidR="00782289" w:rsidRDefault="00782289" w:rsidP="00782289">
      <w:pPr>
        <w:ind w:left="360"/>
      </w:pPr>
    </w:p>
    <w:p w:rsidR="00782289" w:rsidRDefault="00782289" w:rsidP="00782289">
      <w:pPr>
        <w:pStyle w:val="Heading4"/>
        <w:rPr>
          <w:sz w:val="24"/>
          <w:u w:val="single"/>
        </w:rPr>
      </w:pPr>
      <w:r>
        <w:rPr>
          <w:sz w:val="24"/>
          <w:u w:val="single"/>
        </w:rPr>
        <w:t>CNS monitoring</w:t>
      </w:r>
    </w:p>
    <w:p w:rsidR="00782289" w:rsidRDefault="00782289" w:rsidP="00782289">
      <w:pPr>
        <w:pStyle w:val="NormalWeb"/>
      </w:pPr>
      <w:r>
        <w:rPr>
          <w:b/>
          <w:bCs/>
        </w:rPr>
        <w:t>Bispectral array (BIS)</w:t>
      </w:r>
      <w:r>
        <w:t xml:space="preserve"> is modified EEG – is believed to monitor awareness during anesthesia - reports numbers from 0 to 100 (100 represents complete awareness and 0 complete suppression of brain wave activity).</w:t>
      </w:r>
    </w:p>
    <w:p w:rsidR="00782289" w:rsidRDefault="00782289" w:rsidP="00782289"/>
    <w:p w:rsidR="00782289" w:rsidRDefault="00782289" w:rsidP="00782289">
      <w:pPr>
        <w:pStyle w:val="Antrat"/>
        <w:rPr>
          <w:rFonts w:eastAsia="Arial Unicode MS"/>
        </w:rPr>
      </w:pPr>
      <w:bookmarkStart w:id="36" w:name="_Toc296239561"/>
      <w:r>
        <w:lastRenderedPageBreak/>
        <w:t>PREOPERATIVE EVALUATION, PREMEDICATION</w:t>
      </w:r>
      <w:bookmarkEnd w:id="36"/>
    </w:p>
    <w:p w:rsidR="001F7FDC" w:rsidRDefault="001F7FDC" w:rsidP="001F7FDC">
      <w:pPr>
        <w:pStyle w:val="NormalWeb"/>
        <w:jc w:val="right"/>
      </w:pPr>
      <w:r>
        <w:t>surgical risk – see 2210 p.</w:t>
      </w:r>
    </w:p>
    <w:p w:rsidR="00782289" w:rsidRDefault="00782289" w:rsidP="002524E6">
      <w:pPr>
        <w:pStyle w:val="Nervous6"/>
        <w:ind w:right="7512"/>
      </w:pPr>
      <w:bookmarkStart w:id="37" w:name="_Toc296239562"/>
      <w:r>
        <w:t>Airway Examination</w:t>
      </w:r>
      <w:bookmarkEnd w:id="37"/>
    </w:p>
    <w:p w:rsidR="00782289" w:rsidRDefault="00782289" w:rsidP="00782289">
      <w:pPr>
        <w:pStyle w:val="NormalWeb"/>
        <w:numPr>
          <w:ilvl w:val="0"/>
          <w:numId w:val="42"/>
        </w:numPr>
      </w:pPr>
      <w:r>
        <w:t>even if regional anesthesia is planned, potential for general anesthesia must be considered.</w:t>
      </w:r>
    </w:p>
    <w:p w:rsidR="00782289" w:rsidRDefault="00782289" w:rsidP="00782289">
      <w:pPr>
        <w:pStyle w:val="NormalWeb"/>
        <w:numPr>
          <w:ilvl w:val="0"/>
          <w:numId w:val="42"/>
        </w:numPr>
      </w:pPr>
      <w:r>
        <w:t xml:space="preserve">goal is to identify characteristics that could hinder </w:t>
      </w:r>
      <w:r>
        <w:rPr>
          <w:i/>
          <w:iCs/>
        </w:rPr>
        <w:t>mask ventilation</w:t>
      </w:r>
      <w:r>
        <w:t xml:space="preserve"> or </w:t>
      </w:r>
      <w:r>
        <w:rPr>
          <w:i/>
          <w:iCs/>
        </w:rPr>
        <w:t>tracheal intubation</w:t>
      </w:r>
      <w:r>
        <w:t>.</w:t>
      </w:r>
    </w:p>
    <w:p w:rsidR="00782289" w:rsidRDefault="00782289" w:rsidP="00782289">
      <w:pPr>
        <w:pStyle w:val="NormalWeb"/>
        <w:numPr>
          <w:ilvl w:val="0"/>
          <w:numId w:val="43"/>
        </w:numPr>
      </w:pPr>
      <w:r>
        <w:t>mouth opening</w:t>
      </w:r>
    </w:p>
    <w:p w:rsidR="00782289" w:rsidRDefault="00782289" w:rsidP="00782289">
      <w:pPr>
        <w:pStyle w:val="NormalWeb"/>
        <w:numPr>
          <w:ilvl w:val="0"/>
          <w:numId w:val="43"/>
        </w:numPr>
      </w:pPr>
      <w:r>
        <w:t>tongue size</w:t>
      </w:r>
    </w:p>
    <w:p w:rsidR="00782289" w:rsidRDefault="00782289" w:rsidP="00782289">
      <w:pPr>
        <w:pStyle w:val="NormalWeb"/>
        <w:numPr>
          <w:ilvl w:val="0"/>
          <w:numId w:val="43"/>
        </w:numPr>
      </w:pPr>
      <w:r>
        <w:t>neck mobility</w:t>
      </w:r>
    </w:p>
    <w:p w:rsidR="00782289" w:rsidRDefault="00782289" w:rsidP="00782289">
      <w:pPr>
        <w:pStyle w:val="NormalWeb"/>
        <w:numPr>
          <w:ilvl w:val="0"/>
          <w:numId w:val="43"/>
        </w:numPr>
      </w:pPr>
      <w:r>
        <w:t>thyromental distance.</w:t>
      </w:r>
    </w:p>
    <w:p w:rsidR="00782289" w:rsidRDefault="00782289" w:rsidP="00782289">
      <w:pPr>
        <w:pStyle w:val="NormalWeb"/>
      </w:pPr>
    </w:p>
    <w:p w:rsidR="00782289" w:rsidRDefault="00782289" w:rsidP="002524E6">
      <w:pPr>
        <w:pStyle w:val="Nervous6"/>
        <w:ind w:right="7087"/>
      </w:pPr>
      <w:bookmarkStart w:id="38" w:name="_Toc296239563"/>
      <w:r>
        <w:t>Cardiovascular Disease</w:t>
      </w:r>
      <w:bookmarkEnd w:id="38"/>
    </w:p>
    <w:p w:rsidR="00782289" w:rsidRDefault="00782289" w:rsidP="00782289">
      <w:pPr>
        <w:pStyle w:val="NormalWeb"/>
      </w:pPr>
      <w:r>
        <w:t xml:space="preserve">Five major predictors of </w:t>
      </w:r>
      <w:r>
        <w:rPr>
          <w:i/>
          <w:iCs/>
        </w:rPr>
        <w:t>postoperative myocardial ischemia</w:t>
      </w:r>
      <w:r>
        <w:t>:</w:t>
      </w:r>
      <w:r w:rsidR="00AC297A">
        <w:tab/>
        <w:t>cardiac risk factors – see 2210 p.</w:t>
      </w:r>
    </w:p>
    <w:p w:rsidR="00782289" w:rsidRDefault="00782289" w:rsidP="00782289">
      <w:pPr>
        <w:pStyle w:val="NormalWeb"/>
        <w:numPr>
          <w:ilvl w:val="2"/>
          <w:numId w:val="42"/>
        </w:numPr>
      </w:pPr>
      <w:r>
        <w:t>ECG evidence of left ventricular hypertrophy</w:t>
      </w:r>
    </w:p>
    <w:p w:rsidR="00782289" w:rsidRDefault="00782289" w:rsidP="00782289">
      <w:pPr>
        <w:pStyle w:val="NormalWeb"/>
        <w:numPr>
          <w:ilvl w:val="2"/>
          <w:numId w:val="42"/>
        </w:numPr>
      </w:pPr>
      <w:r>
        <w:t>history of hypertension</w:t>
      </w:r>
    </w:p>
    <w:p w:rsidR="00782289" w:rsidRDefault="00782289" w:rsidP="00782289">
      <w:pPr>
        <w:pStyle w:val="NormalWeb"/>
        <w:numPr>
          <w:ilvl w:val="2"/>
          <w:numId w:val="42"/>
        </w:numPr>
      </w:pPr>
      <w:r>
        <w:t>diabetes mellitus</w:t>
      </w:r>
    </w:p>
    <w:p w:rsidR="00782289" w:rsidRDefault="00782289" w:rsidP="00782289">
      <w:pPr>
        <w:pStyle w:val="NormalWeb"/>
        <w:numPr>
          <w:ilvl w:val="2"/>
          <w:numId w:val="42"/>
        </w:numPr>
      </w:pPr>
      <w:r>
        <w:t>definite CAD</w:t>
      </w:r>
    </w:p>
    <w:p w:rsidR="00782289" w:rsidRDefault="00782289" w:rsidP="00782289">
      <w:pPr>
        <w:pStyle w:val="NormalWeb"/>
        <w:numPr>
          <w:ilvl w:val="2"/>
          <w:numId w:val="42"/>
        </w:numPr>
      </w:pPr>
      <w:r>
        <w:t>use of digoxin.</w:t>
      </w:r>
    </w:p>
    <w:p w:rsidR="00782289" w:rsidRDefault="00782289" w:rsidP="00782289">
      <w:pPr>
        <w:pStyle w:val="NormalWeb"/>
        <w:numPr>
          <w:ilvl w:val="3"/>
          <w:numId w:val="42"/>
        </w:numPr>
      </w:pPr>
      <w:r>
        <w:t>prophylactic drugs to decrease risk for cardiac complications:</w:t>
      </w:r>
    </w:p>
    <w:p w:rsidR="00782289" w:rsidRDefault="00782289" w:rsidP="00782289">
      <w:pPr>
        <w:pStyle w:val="NormalWeb"/>
        <w:numPr>
          <w:ilvl w:val="0"/>
          <w:numId w:val="44"/>
        </w:numPr>
      </w:pPr>
      <w:r>
        <w:t xml:space="preserve">perioperative </w:t>
      </w:r>
      <w:r w:rsidR="00670C68">
        <w:rPr>
          <w:b/>
          <w:bCs/>
        </w:rPr>
        <w:t>β</w:t>
      </w:r>
      <w:r>
        <w:rPr>
          <w:b/>
          <w:bCs/>
        </w:rPr>
        <w:t>-blockers</w:t>
      </w:r>
      <w:r w:rsidR="00DE4F5A">
        <w:rPr>
          <w:bCs/>
        </w:rPr>
        <w:t xml:space="preserve"> - </w:t>
      </w:r>
      <w:r w:rsidR="00DE4F5A" w:rsidRPr="0043334B">
        <w:rPr>
          <w:rStyle w:val="Nervous9Char"/>
        </w:rPr>
        <w:t xml:space="preserve">should not be </w:t>
      </w:r>
      <w:r w:rsidR="00DE4F5A" w:rsidRPr="0043334B">
        <w:rPr>
          <w:rStyle w:val="Nervous9Char"/>
          <w:i/>
        </w:rPr>
        <w:t>routinely</w:t>
      </w:r>
      <w:r w:rsidR="00DE4F5A" w:rsidRPr="0043334B">
        <w:rPr>
          <w:rStyle w:val="Nervous9Char"/>
        </w:rPr>
        <w:t xml:space="preserve"> used in noncardiac surgery</w:t>
      </w:r>
      <w:r w:rsidR="003E59BA">
        <w:rPr>
          <w:bCs/>
        </w:rPr>
        <w:t xml:space="preserve"> (decrease MIs, but increase strokes)</w:t>
      </w:r>
    </w:p>
    <w:p w:rsidR="00782289" w:rsidRDefault="00782289" w:rsidP="00782289">
      <w:pPr>
        <w:pStyle w:val="NormalWeb"/>
        <w:numPr>
          <w:ilvl w:val="0"/>
          <w:numId w:val="44"/>
        </w:numPr>
      </w:pPr>
      <w:r>
        <w:t xml:space="preserve">combined oral and transdermal </w:t>
      </w:r>
      <w:r w:rsidRPr="003E59BA">
        <w:rPr>
          <w:rStyle w:val="Drugname2Char"/>
        </w:rPr>
        <w:t>clonidine</w:t>
      </w:r>
    </w:p>
    <w:p w:rsidR="00782289" w:rsidRDefault="00782289" w:rsidP="00782289">
      <w:pPr>
        <w:pStyle w:val="NormalWeb"/>
        <w:numPr>
          <w:ilvl w:val="3"/>
          <w:numId w:val="42"/>
        </w:numPr>
      </w:pPr>
      <w:r>
        <w:t xml:space="preserve">in general, </w:t>
      </w:r>
      <w:r>
        <w:rPr>
          <w:i/>
          <w:iCs/>
          <w:smallCaps/>
        </w:rPr>
        <w:t>antihypertensive medications</w:t>
      </w:r>
      <w:r>
        <w:t xml:space="preserve"> should be continued throughout perioperative period.</w:t>
      </w:r>
    </w:p>
    <w:p w:rsidR="008B3E97" w:rsidRDefault="00733478" w:rsidP="00782289">
      <w:pPr>
        <w:pStyle w:val="NormalWeb"/>
        <w:numPr>
          <w:ilvl w:val="3"/>
          <w:numId w:val="42"/>
        </w:numPr>
      </w:pPr>
      <w:r>
        <w:rPr>
          <w:color w:val="000000"/>
        </w:rPr>
        <w:t>if</w:t>
      </w:r>
      <w:r w:rsidRPr="00FE47CB">
        <w:rPr>
          <w:color w:val="000000"/>
        </w:rPr>
        <w:t xml:space="preserve"> heart disorder cannot be corrected </w:t>
      </w:r>
      <w:r>
        <w:rPr>
          <w:color w:val="000000"/>
        </w:rPr>
        <w:t>- use</w:t>
      </w:r>
      <w:r w:rsidRPr="00FE47CB">
        <w:rPr>
          <w:color w:val="000000"/>
        </w:rPr>
        <w:t xml:space="preserve"> monitoring with Swann-Ganz catheterization.</w:t>
      </w:r>
    </w:p>
    <w:p w:rsidR="00782289" w:rsidRDefault="00782289" w:rsidP="00782289">
      <w:pPr>
        <w:pStyle w:val="NormalWeb"/>
      </w:pPr>
    </w:p>
    <w:p w:rsidR="00782289" w:rsidRDefault="00782289" w:rsidP="002524E6">
      <w:pPr>
        <w:pStyle w:val="Nervous6"/>
        <w:ind w:right="7654"/>
      </w:pPr>
      <w:bookmarkStart w:id="39" w:name="_Toc296239564"/>
      <w:r>
        <w:t>Pulmonary Disease</w:t>
      </w:r>
      <w:bookmarkEnd w:id="39"/>
    </w:p>
    <w:p w:rsidR="00782289" w:rsidRDefault="00782289" w:rsidP="00782289">
      <w:pPr>
        <w:pStyle w:val="NormalWeb"/>
        <w:numPr>
          <w:ilvl w:val="3"/>
          <w:numId w:val="42"/>
        </w:numPr>
      </w:pPr>
      <w:r>
        <w:t xml:space="preserve">pulmonary function testing remains controversial (cannot define threshold above which surgery is prohibitive). </w:t>
      </w:r>
    </w:p>
    <w:p w:rsidR="00782289" w:rsidRDefault="00782289" w:rsidP="00782289">
      <w:pPr>
        <w:pStyle w:val="NormalWeb"/>
      </w:pPr>
    </w:p>
    <w:p w:rsidR="00782289" w:rsidRDefault="00782289" w:rsidP="002524E6">
      <w:pPr>
        <w:pStyle w:val="Nervous6"/>
        <w:ind w:right="7654"/>
      </w:pPr>
      <w:bookmarkStart w:id="40" w:name="_Toc296239565"/>
      <w:r>
        <w:t>Neurologic Disease</w:t>
      </w:r>
      <w:bookmarkEnd w:id="40"/>
    </w:p>
    <w:p w:rsidR="00782289" w:rsidRDefault="00782289" w:rsidP="00782289">
      <w:pPr>
        <w:pStyle w:val="NormalWeb"/>
      </w:pPr>
      <w:r>
        <w:t>Careful documentation is required in:</w:t>
      </w:r>
    </w:p>
    <w:p w:rsidR="00782289" w:rsidRDefault="00782289" w:rsidP="00782289">
      <w:pPr>
        <w:pStyle w:val="NormalWeb"/>
        <w:numPr>
          <w:ilvl w:val="0"/>
          <w:numId w:val="45"/>
        </w:numPr>
      </w:pPr>
      <w:r>
        <w:t>patients with neurologic impairment</w:t>
      </w:r>
    </w:p>
    <w:p w:rsidR="00782289" w:rsidRDefault="00782289" w:rsidP="00782289">
      <w:pPr>
        <w:pStyle w:val="NormalWeb"/>
        <w:numPr>
          <w:ilvl w:val="0"/>
          <w:numId w:val="45"/>
        </w:numPr>
      </w:pPr>
      <w:r>
        <w:t>regional anesthetic procedures.</w:t>
      </w:r>
    </w:p>
    <w:p w:rsidR="00782289" w:rsidRDefault="00782289" w:rsidP="00782289">
      <w:pPr>
        <w:pStyle w:val="NormalWeb"/>
      </w:pPr>
    </w:p>
    <w:p w:rsidR="00782289" w:rsidRDefault="00782289" w:rsidP="002524E6">
      <w:pPr>
        <w:pStyle w:val="Nervous6"/>
        <w:ind w:right="6803"/>
      </w:pPr>
      <w:bookmarkStart w:id="41" w:name="_Toc296239566"/>
      <w:r>
        <w:t>Renal and Hepatic Disease</w:t>
      </w:r>
      <w:bookmarkEnd w:id="41"/>
    </w:p>
    <w:p w:rsidR="00782289" w:rsidRDefault="00782289" w:rsidP="00782289">
      <w:pPr>
        <w:pStyle w:val="NormalWeb"/>
        <w:numPr>
          <w:ilvl w:val="0"/>
          <w:numId w:val="46"/>
        </w:numPr>
      </w:pPr>
      <w:r>
        <w:t>renal and hepatic dysfunction alter metabolism and disposition of many anesthetic agents.</w:t>
      </w:r>
    </w:p>
    <w:p w:rsidR="00782289" w:rsidRDefault="00782289" w:rsidP="00782289">
      <w:pPr>
        <w:pStyle w:val="NormalWeb"/>
        <w:numPr>
          <w:ilvl w:val="0"/>
          <w:numId w:val="46"/>
        </w:numPr>
      </w:pPr>
      <w:r>
        <w:t>Child-Pugh Classification of Preoperative Risk in Liver Disease.</w:t>
      </w:r>
    </w:p>
    <w:p w:rsidR="00782289" w:rsidRDefault="00782289" w:rsidP="00782289">
      <w:pPr>
        <w:pStyle w:val="NormalWeb"/>
      </w:pPr>
    </w:p>
    <w:p w:rsidR="00782289" w:rsidRDefault="00782289" w:rsidP="002524E6">
      <w:pPr>
        <w:pStyle w:val="Nervous6"/>
        <w:ind w:right="8079"/>
      </w:pPr>
      <w:bookmarkStart w:id="42" w:name="_Toc296239567"/>
      <w:r>
        <w:t>Endocrinology</w:t>
      </w:r>
      <w:bookmarkEnd w:id="42"/>
    </w:p>
    <w:p w:rsidR="00782289" w:rsidRPr="00A17146" w:rsidRDefault="00782289" w:rsidP="00782289">
      <w:pPr>
        <w:pStyle w:val="NormalWeb"/>
        <w:spacing w:before="120"/>
      </w:pPr>
      <w:r w:rsidRPr="00DE4F5A">
        <w:t xml:space="preserve">Principles of management in </w:t>
      </w:r>
      <w:r w:rsidRPr="00DE4F5A">
        <w:rPr>
          <w:b/>
          <w:bCs/>
        </w:rPr>
        <w:t>diabetic patients</w:t>
      </w:r>
      <w:r w:rsidR="00A17146" w:rsidRPr="00DE4F5A">
        <w:t xml:space="preserve"> undergoing surgery</w:t>
      </w:r>
      <w:r w:rsidR="00A17146">
        <w:t xml:space="preserve"> </w:t>
      </w:r>
      <w:r w:rsidR="00DE4F5A">
        <w:t xml:space="preserve">→ </w:t>
      </w:r>
      <w:r w:rsidR="00A17146">
        <w:t>see 2750 p. (</w:t>
      </w:r>
      <w:r w:rsidR="00A17146" w:rsidRPr="00A17146">
        <w:rPr>
          <w:i/>
          <w:smallCaps/>
        </w:rPr>
        <w:t>endocrine</w:t>
      </w:r>
      <w:r w:rsidR="00A17146">
        <w:t>)</w:t>
      </w:r>
    </w:p>
    <w:p w:rsidR="00782289" w:rsidRDefault="00782289" w:rsidP="00782289">
      <w:pPr>
        <w:pStyle w:val="NormalWeb"/>
        <w:spacing w:before="120"/>
        <w:rPr>
          <w:u w:val="single"/>
        </w:rPr>
      </w:pPr>
      <w:r w:rsidRPr="00DE4F5A">
        <w:t>Chronic</w:t>
      </w:r>
      <w:r w:rsidR="00AE2189" w:rsidRPr="00DE4F5A">
        <w:t xml:space="preserve"> (&gt; 3-6 months)</w:t>
      </w:r>
      <w:r w:rsidRPr="00DE4F5A">
        <w:t xml:space="preserve"> </w:t>
      </w:r>
      <w:r w:rsidRPr="00DE4F5A">
        <w:rPr>
          <w:b/>
          <w:bCs/>
        </w:rPr>
        <w:t>glucocorticoid</w:t>
      </w:r>
      <w:r w:rsidRPr="00DE4F5A">
        <w:t xml:space="preserve"> administration</w:t>
      </w:r>
      <w:r w:rsidR="00474B1F" w:rsidRPr="00474B1F">
        <w:t xml:space="preserve"> </w:t>
      </w:r>
      <w:r w:rsidR="00DE4F5A">
        <w:t xml:space="preserve">→ </w:t>
      </w:r>
      <w:r w:rsidR="00474B1F" w:rsidRPr="00474B1F">
        <w:t>see 2210 p. (</w:t>
      </w:r>
      <w:r w:rsidR="00474B1F" w:rsidRPr="00474B1F">
        <w:rPr>
          <w:i/>
          <w:smallCaps/>
        </w:rPr>
        <w:t>surgery</w:t>
      </w:r>
      <w:r w:rsidR="00474B1F" w:rsidRPr="00474B1F">
        <w:t>)</w:t>
      </w:r>
    </w:p>
    <w:p w:rsidR="00782289" w:rsidRDefault="00782289" w:rsidP="00782289">
      <w:pPr>
        <w:pStyle w:val="NormalWeb"/>
      </w:pPr>
    </w:p>
    <w:p w:rsidR="00451DCC" w:rsidRDefault="00451DCC" w:rsidP="00782289">
      <w:pPr>
        <w:pStyle w:val="NormalWeb"/>
      </w:pPr>
    </w:p>
    <w:p w:rsidR="00782289" w:rsidRDefault="00782289" w:rsidP="002524E6">
      <w:pPr>
        <w:pStyle w:val="Nervous5"/>
        <w:ind w:right="4819"/>
      </w:pPr>
      <w:bookmarkStart w:id="43" w:name="_Toc296239568"/>
      <w:r>
        <w:t>Assessment of Physical Status</w:t>
      </w:r>
      <w:bookmarkEnd w:id="43"/>
    </w:p>
    <w:p w:rsidR="00782289" w:rsidRDefault="00782289" w:rsidP="00432B48">
      <w:pPr>
        <w:ind w:left="284" w:hanging="284"/>
      </w:pPr>
      <w:r>
        <w:rPr>
          <w:b/>
          <w:bCs/>
        </w:rPr>
        <w:t>ASA I</w:t>
      </w:r>
      <w:r>
        <w:t xml:space="preserve"> - no organic, physiologic, biochemical or psychiatric disturbance </w:t>
      </w:r>
    </w:p>
    <w:p w:rsidR="00782289" w:rsidRDefault="00782289" w:rsidP="00432B48">
      <w:pPr>
        <w:ind w:left="284" w:hanging="284"/>
      </w:pPr>
      <w:r>
        <w:rPr>
          <w:b/>
          <w:bCs/>
        </w:rPr>
        <w:t>ASA II</w:t>
      </w:r>
      <w:r>
        <w:t xml:space="preserve"> - patient with mild systemic disease that results in </w:t>
      </w:r>
      <w:r>
        <w:rPr>
          <w:b/>
          <w:bCs/>
          <w:i/>
          <w:iCs/>
        </w:rPr>
        <w:t>no functional limitation</w:t>
      </w:r>
      <w:r>
        <w:t xml:space="preserve"> (e.g. well-controlled hypertension, uncomplicated diabetes mellitus).</w:t>
      </w:r>
    </w:p>
    <w:p w:rsidR="00782289" w:rsidRDefault="00782289" w:rsidP="00432B48">
      <w:pPr>
        <w:ind w:left="284" w:hanging="284"/>
      </w:pPr>
      <w:r>
        <w:rPr>
          <w:b/>
          <w:bCs/>
        </w:rPr>
        <w:lastRenderedPageBreak/>
        <w:t>ASA III</w:t>
      </w:r>
      <w:r>
        <w:t xml:space="preserve"> - patient with severe systemic disease that results in </w:t>
      </w:r>
      <w:r>
        <w:rPr>
          <w:b/>
          <w:bCs/>
          <w:i/>
          <w:iCs/>
        </w:rPr>
        <w:t>functional impairment</w:t>
      </w:r>
      <w:r>
        <w:t xml:space="preserve"> (e.g. diabetes mellitus with vascular complications, prior myocardial infarction, uncontrolled hypertension).</w:t>
      </w:r>
    </w:p>
    <w:p w:rsidR="00782289" w:rsidRDefault="00782289" w:rsidP="00432B48">
      <w:pPr>
        <w:ind w:left="284" w:hanging="284"/>
      </w:pPr>
      <w:r>
        <w:rPr>
          <w:b/>
          <w:bCs/>
        </w:rPr>
        <w:t>ASA IV</w:t>
      </w:r>
      <w:r>
        <w:t xml:space="preserve"> - severe systemic disease that is </w:t>
      </w:r>
      <w:r>
        <w:rPr>
          <w:b/>
          <w:bCs/>
          <w:i/>
          <w:iCs/>
        </w:rPr>
        <w:t>constant threat to life</w:t>
      </w:r>
      <w:r>
        <w:t xml:space="preserve"> (e.g. congestive heart failure, unstable angina pectoris).</w:t>
      </w:r>
    </w:p>
    <w:p w:rsidR="00782289" w:rsidRDefault="00782289" w:rsidP="00432B48">
      <w:pPr>
        <w:ind w:left="284" w:hanging="284"/>
      </w:pPr>
      <w:r>
        <w:rPr>
          <w:b/>
          <w:bCs/>
        </w:rPr>
        <w:t>ASA V</w:t>
      </w:r>
      <w:r>
        <w:t xml:space="preserve"> - moribund condition in patient who is </w:t>
      </w:r>
      <w:r>
        <w:rPr>
          <w:b/>
          <w:bCs/>
          <w:i/>
          <w:iCs/>
        </w:rPr>
        <w:t>not expected to survive</w:t>
      </w:r>
      <w:r>
        <w:t xml:space="preserve"> with or without operation (e.g. ruptured aortic aneurysm, intracranial hemorrhage with ICP↑).</w:t>
      </w:r>
    </w:p>
    <w:p w:rsidR="00782289" w:rsidRDefault="00782289" w:rsidP="00432B48">
      <w:pPr>
        <w:ind w:left="284" w:hanging="284"/>
      </w:pPr>
      <w:r>
        <w:rPr>
          <w:b/>
          <w:bCs/>
        </w:rPr>
        <w:t>ASA VI</w:t>
      </w:r>
      <w:r>
        <w:t xml:space="preserve"> - declared brain death patient whose organs are being </w:t>
      </w:r>
      <w:r>
        <w:rPr>
          <w:b/>
          <w:bCs/>
          <w:i/>
          <w:iCs/>
        </w:rPr>
        <w:t>harvested for transplantation</w:t>
      </w:r>
      <w:r>
        <w:t xml:space="preserve">. </w:t>
      </w:r>
    </w:p>
    <w:p w:rsidR="00782289" w:rsidRDefault="00782289" w:rsidP="00782289">
      <w:r>
        <w:rPr>
          <w:b/>
          <w:bCs/>
        </w:rPr>
        <w:t>E</w:t>
      </w:r>
      <w:r>
        <w:t xml:space="preserve"> - </w:t>
      </w:r>
      <w:r>
        <w:rPr>
          <w:b/>
          <w:bCs/>
          <w:i/>
          <w:iCs/>
        </w:rPr>
        <w:t>emergency operation</w:t>
      </w:r>
      <w:r>
        <w:t xml:space="preserve"> is required.</w:t>
      </w:r>
    </w:p>
    <w:p w:rsidR="00782289" w:rsidRDefault="00782289" w:rsidP="00782289"/>
    <w:p w:rsidR="00782289" w:rsidRDefault="00782289" w:rsidP="00782289">
      <w:pPr>
        <w:ind w:left="720"/>
      </w:pPr>
      <w:r>
        <w:t xml:space="preserve">Example: </w:t>
      </w:r>
      <w:r>
        <w:rPr>
          <w:i/>
          <w:iCs/>
        </w:rPr>
        <w:t>ASA IE,</w:t>
      </w:r>
      <w:r>
        <w:t xml:space="preserve"> otherwise healthy patient for emergency appendectomy.</w:t>
      </w:r>
    </w:p>
    <w:p w:rsidR="00782289" w:rsidRDefault="00782289" w:rsidP="00782289"/>
    <w:p w:rsidR="00782289" w:rsidRDefault="00782289" w:rsidP="002524E6">
      <w:pPr>
        <w:pStyle w:val="Nervous5"/>
        <w:ind w:right="5527"/>
      </w:pPr>
      <w:bookmarkStart w:id="44" w:name="_Toc296239569"/>
      <w:r w:rsidRPr="002524E6">
        <w:t>Preoperative medications</w:t>
      </w:r>
      <w:bookmarkEnd w:id="44"/>
    </w:p>
    <w:p w:rsidR="00782289" w:rsidRDefault="00782289" w:rsidP="00782289">
      <w:pPr>
        <w:pStyle w:val="NormalWeb"/>
        <w:numPr>
          <w:ilvl w:val="0"/>
          <w:numId w:val="51"/>
        </w:numPr>
      </w:pPr>
      <w:r>
        <w:t>benzodiazepines (anxiolysis &amp; amnesia)</w:t>
      </w:r>
    </w:p>
    <w:p w:rsidR="00782289" w:rsidRDefault="00782289" w:rsidP="00782289">
      <w:pPr>
        <w:pStyle w:val="NormalWeb"/>
        <w:numPr>
          <w:ilvl w:val="0"/>
          <w:numId w:val="51"/>
        </w:numPr>
      </w:pPr>
      <w:r>
        <w:t>H</w:t>
      </w:r>
      <w:r>
        <w:rPr>
          <w:sz w:val="20"/>
          <w:szCs w:val="20"/>
          <w:vertAlign w:val="subscript"/>
        </w:rPr>
        <w:t>2</w:t>
      </w:r>
      <w:r>
        <w:t>-receptor antagonists (gastric acidity↓)</w:t>
      </w:r>
    </w:p>
    <w:p w:rsidR="00782289" w:rsidRDefault="00782289" w:rsidP="00782289">
      <w:pPr>
        <w:pStyle w:val="NormalWeb"/>
        <w:numPr>
          <w:ilvl w:val="0"/>
          <w:numId w:val="51"/>
        </w:numPr>
      </w:pPr>
      <w:r>
        <w:t>anticholinergics (to prevent bradycardia, respiratory hypersecretion)</w:t>
      </w:r>
    </w:p>
    <w:p w:rsidR="00782289" w:rsidRDefault="00782289" w:rsidP="00782289">
      <w:pPr>
        <w:pStyle w:val="NormalWeb"/>
        <w:numPr>
          <w:ilvl w:val="0"/>
          <w:numId w:val="51"/>
        </w:numPr>
      </w:pPr>
      <w:r>
        <w:t>opioids (analgesia)</w:t>
      </w:r>
    </w:p>
    <w:p w:rsidR="00782289" w:rsidRDefault="00782289" w:rsidP="00782289"/>
    <w:p w:rsidR="00D93E0B" w:rsidRDefault="00D93E0B" w:rsidP="00782289"/>
    <w:p w:rsidR="00782289" w:rsidRDefault="00782289" w:rsidP="00782289">
      <w:pPr>
        <w:pStyle w:val="Antrat"/>
        <w:rPr>
          <w:rFonts w:eastAsia="Arial Unicode MS"/>
        </w:rPr>
      </w:pPr>
      <w:bookmarkStart w:id="45" w:name="_Toc296239570"/>
      <w:r>
        <w:t>GENERAL ANESTHESIA STRATEGIES</w:t>
      </w:r>
      <w:bookmarkEnd w:id="45"/>
    </w:p>
    <w:p w:rsidR="00782289" w:rsidRDefault="00782289" w:rsidP="00782289">
      <w:pPr>
        <w:pStyle w:val="Nervous3"/>
      </w:pPr>
      <w:r>
        <w:t>Key Considerations in General Anesthesia</w:t>
      </w:r>
    </w:p>
    <w:p w:rsidR="00782289" w:rsidRDefault="00782289" w:rsidP="00782289">
      <w:pPr>
        <w:pStyle w:val="NormalWeb"/>
        <w:numPr>
          <w:ilvl w:val="0"/>
          <w:numId w:val="52"/>
        </w:numPr>
      </w:pPr>
      <w:r>
        <w:t xml:space="preserve">Does condition / surgery suggest </w:t>
      </w:r>
      <w:r>
        <w:rPr>
          <w:b/>
          <w:bCs/>
        </w:rPr>
        <w:t>additional monitoring</w:t>
      </w:r>
      <w:r>
        <w:t xml:space="preserve"> techniques beyond monitors that are used in every patient?</w:t>
      </w:r>
    </w:p>
    <w:p w:rsidR="00782289" w:rsidRDefault="00782289" w:rsidP="00782289">
      <w:pPr>
        <w:pStyle w:val="NormalWeb"/>
        <w:numPr>
          <w:ilvl w:val="0"/>
          <w:numId w:val="52"/>
        </w:numPr>
      </w:pPr>
      <w:r>
        <w:t xml:space="preserve">Any conditions that </w:t>
      </w:r>
      <w:r>
        <w:rPr>
          <w:b/>
          <w:bCs/>
        </w:rPr>
        <w:t>contraindicate</w:t>
      </w:r>
      <w:r>
        <w:t xml:space="preserve"> specific drugs?</w:t>
      </w:r>
    </w:p>
    <w:p w:rsidR="00782289" w:rsidRDefault="00782289" w:rsidP="00782289">
      <w:pPr>
        <w:pStyle w:val="NormalWeb"/>
        <w:numPr>
          <w:ilvl w:val="0"/>
          <w:numId w:val="52"/>
        </w:numPr>
      </w:pPr>
      <w:r>
        <w:t xml:space="preserve">Is </w:t>
      </w:r>
      <w:r>
        <w:rPr>
          <w:b/>
          <w:bCs/>
        </w:rPr>
        <w:t>endotracheal intubation</w:t>
      </w:r>
      <w:r>
        <w:t xml:space="preserve"> necessary for this procedure?</w:t>
      </w:r>
    </w:p>
    <w:p w:rsidR="00782289" w:rsidRDefault="00782289" w:rsidP="00782289">
      <w:pPr>
        <w:pStyle w:val="NormalWeb"/>
        <w:numPr>
          <w:ilvl w:val="0"/>
          <w:numId w:val="52"/>
        </w:numPr>
      </w:pPr>
      <w:r>
        <w:t xml:space="preserve">If endotracheal intubation is required, are there any anticipated difficulties with </w:t>
      </w:r>
      <w:r>
        <w:rPr>
          <w:b/>
          <w:bCs/>
        </w:rPr>
        <w:t>oral translaryngeal intubation</w:t>
      </w:r>
      <w:r>
        <w:t>?</w:t>
      </w:r>
    </w:p>
    <w:p w:rsidR="00782289" w:rsidRDefault="00782289" w:rsidP="00782289">
      <w:pPr>
        <w:pStyle w:val="NormalWeb"/>
        <w:numPr>
          <w:ilvl w:val="0"/>
          <w:numId w:val="52"/>
        </w:numPr>
      </w:pPr>
      <w:r>
        <w:t xml:space="preserve">Are </w:t>
      </w:r>
      <w:r>
        <w:rPr>
          <w:b/>
          <w:bCs/>
        </w:rPr>
        <w:t>neuromuscular blockers</w:t>
      </w:r>
      <w:r>
        <w:t xml:space="preserve"> required for adequate exposure during surgery?</w:t>
      </w:r>
    </w:p>
    <w:p w:rsidR="00782289" w:rsidRDefault="00782289" w:rsidP="00782289">
      <w:pPr>
        <w:pStyle w:val="NormalWeb"/>
        <w:numPr>
          <w:ilvl w:val="0"/>
          <w:numId w:val="52"/>
        </w:numPr>
      </w:pPr>
      <w:r>
        <w:t xml:space="preserve">Specific </w:t>
      </w:r>
      <w:r>
        <w:rPr>
          <w:b/>
          <w:bCs/>
        </w:rPr>
        <w:t>surgical requirements</w:t>
      </w:r>
      <w:r>
        <w:t xml:space="preserve"> (e.g. if surgical procedure will include intraoperative nerve stimulation, neuromuscular blockers would interfere with assessment).</w:t>
      </w:r>
    </w:p>
    <w:p w:rsidR="00782289" w:rsidRDefault="00782289" w:rsidP="00782289">
      <w:pPr>
        <w:pStyle w:val="NormalWeb"/>
        <w:numPr>
          <w:ilvl w:val="0"/>
          <w:numId w:val="52"/>
        </w:numPr>
      </w:pPr>
      <w:r>
        <w:t xml:space="preserve">Are substantial </w:t>
      </w:r>
      <w:r>
        <w:rPr>
          <w:b/>
          <w:bCs/>
        </w:rPr>
        <w:t>blood loss / large fluid shifts</w:t>
      </w:r>
      <w:r>
        <w:t xml:space="preserve"> anticipated?</w:t>
      </w:r>
    </w:p>
    <w:p w:rsidR="00782289" w:rsidRDefault="00782289" w:rsidP="00782289">
      <w:pPr>
        <w:pStyle w:val="NormalWeb"/>
      </w:pPr>
    </w:p>
    <w:p w:rsidR="00782289" w:rsidRDefault="00782289" w:rsidP="00782289">
      <w:pPr>
        <w:pStyle w:val="NormalWeb"/>
      </w:pPr>
      <w:r>
        <w:t>N.B. complications of anesthesia are most likely during induction and emergence!</w:t>
      </w:r>
    </w:p>
    <w:p w:rsidR="00782289" w:rsidRDefault="00782289" w:rsidP="00782289">
      <w:pPr>
        <w:pStyle w:val="NormalWeb"/>
      </w:pPr>
    </w:p>
    <w:p w:rsidR="00782289" w:rsidRDefault="00782289" w:rsidP="00782289">
      <w:pPr>
        <w:pStyle w:val="NormalWeb"/>
      </w:pPr>
    </w:p>
    <w:p w:rsidR="00782289" w:rsidRDefault="00782289" w:rsidP="00782289">
      <w:pPr>
        <w:pStyle w:val="Nervous1"/>
      </w:pPr>
      <w:bookmarkStart w:id="46" w:name="_Toc296239571"/>
      <w:r>
        <w:t>Steps in General Anesthesia</w:t>
      </w:r>
      <w:bookmarkEnd w:id="46"/>
    </w:p>
    <w:p w:rsidR="00782289" w:rsidRDefault="00782289" w:rsidP="00407494">
      <w:pPr>
        <w:pStyle w:val="Nervous5"/>
        <w:ind w:right="5953"/>
      </w:pPr>
      <w:bookmarkStart w:id="47" w:name="_Toc296239572"/>
      <w:r w:rsidRPr="00407494">
        <w:t>Immediate Preparation</w:t>
      </w:r>
      <w:bookmarkEnd w:id="47"/>
    </w:p>
    <w:p w:rsidR="00782289" w:rsidRDefault="00782289" w:rsidP="00782289">
      <w:pPr>
        <w:pStyle w:val="NormalWeb"/>
        <w:spacing w:before="120"/>
        <w:rPr>
          <w:u w:val="single"/>
        </w:rPr>
      </w:pPr>
      <w:r>
        <w:rPr>
          <w:u w:val="single"/>
        </w:rPr>
        <w:t>In holding area:</w:t>
      </w:r>
    </w:p>
    <w:p w:rsidR="00782289" w:rsidRDefault="00782289" w:rsidP="00782289">
      <w:pPr>
        <w:pStyle w:val="NormalWeb"/>
        <w:numPr>
          <w:ilvl w:val="0"/>
          <w:numId w:val="53"/>
        </w:numPr>
      </w:pPr>
      <w:r>
        <w:t xml:space="preserve">Ascertain </w:t>
      </w:r>
      <w:r>
        <w:rPr>
          <w:b/>
          <w:bCs/>
        </w:rPr>
        <w:t>patient identity</w:t>
      </w:r>
      <w:r>
        <w:t>.</w:t>
      </w:r>
    </w:p>
    <w:p w:rsidR="00782289" w:rsidRDefault="00782289" w:rsidP="00782289">
      <w:pPr>
        <w:pStyle w:val="NormalWeb"/>
        <w:numPr>
          <w:ilvl w:val="0"/>
          <w:numId w:val="53"/>
        </w:numPr>
      </w:pPr>
      <w:r>
        <w:t xml:space="preserve">Confirm that </w:t>
      </w:r>
      <w:r>
        <w:rPr>
          <w:b/>
          <w:bCs/>
        </w:rPr>
        <w:t>informed consent</w:t>
      </w:r>
      <w:r>
        <w:t xml:space="preserve"> is obtained.</w:t>
      </w:r>
    </w:p>
    <w:p w:rsidR="00782289" w:rsidRDefault="00782289" w:rsidP="00782289">
      <w:pPr>
        <w:pStyle w:val="NormalWeb"/>
        <w:numPr>
          <w:ilvl w:val="0"/>
          <w:numId w:val="53"/>
        </w:numPr>
      </w:pPr>
      <w:r>
        <w:t xml:space="preserve">Check any </w:t>
      </w:r>
      <w:r>
        <w:rPr>
          <w:b/>
          <w:bCs/>
        </w:rPr>
        <w:t>pending diagnostic tests</w:t>
      </w:r>
      <w:r>
        <w:t>.</w:t>
      </w:r>
    </w:p>
    <w:p w:rsidR="00782289" w:rsidRDefault="00782289" w:rsidP="00782289">
      <w:pPr>
        <w:pStyle w:val="NormalWeb"/>
        <w:numPr>
          <w:ilvl w:val="0"/>
          <w:numId w:val="53"/>
        </w:numPr>
      </w:pPr>
      <w:r>
        <w:t xml:space="preserve">Note any </w:t>
      </w:r>
      <w:r>
        <w:rPr>
          <w:b/>
          <w:bCs/>
        </w:rPr>
        <w:t>acute changes in health status</w:t>
      </w:r>
      <w:r>
        <w:t>.</w:t>
      </w:r>
    </w:p>
    <w:p w:rsidR="00782289" w:rsidRDefault="00782289" w:rsidP="00782289">
      <w:pPr>
        <w:pStyle w:val="NormalWeb"/>
        <w:numPr>
          <w:ilvl w:val="0"/>
          <w:numId w:val="53"/>
        </w:numPr>
      </w:pPr>
      <w:r>
        <w:rPr>
          <w:b/>
          <w:bCs/>
        </w:rPr>
        <w:t>Intravenous catheterization</w:t>
      </w:r>
      <w:r>
        <w:t xml:space="preserve"> (intravenous catheterization usually is deferred in small children until after inhalational induction).</w:t>
      </w:r>
    </w:p>
    <w:p w:rsidR="00782289" w:rsidRDefault="00782289" w:rsidP="00782289">
      <w:pPr>
        <w:pStyle w:val="NormalWeb"/>
        <w:numPr>
          <w:ilvl w:val="0"/>
          <w:numId w:val="53"/>
        </w:numPr>
      </w:pPr>
      <w:r>
        <w:rPr>
          <w:b/>
          <w:bCs/>
        </w:rPr>
        <w:t>Intravenous premedication</w:t>
      </w:r>
      <w:r>
        <w:t xml:space="preserve"> (for apprehensive patients who have not received oral premedication): midazolam or diazepam.</w:t>
      </w:r>
    </w:p>
    <w:p w:rsidR="00782289" w:rsidRDefault="00782289" w:rsidP="00782289">
      <w:pPr>
        <w:pStyle w:val="NormalWeb"/>
      </w:pPr>
    </w:p>
    <w:p w:rsidR="00782289" w:rsidRDefault="00782289" w:rsidP="00782289">
      <w:pPr>
        <w:pStyle w:val="NormalWeb"/>
        <w:rPr>
          <w:u w:val="single"/>
        </w:rPr>
      </w:pPr>
      <w:r>
        <w:rPr>
          <w:u w:val="single"/>
        </w:rPr>
        <w:t>In operating room:</w:t>
      </w:r>
    </w:p>
    <w:p w:rsidR="00782289" w:rsidRDefault="00782289" w:rsidP="00782289">
      <w:pPr>
        <w:pStyle w:val="NormalWeb"/>
        <w:numPr>
          <w:ilvl w:val="0"/>
          <w:numId w:val="54"/>
        </w:numPr>
      </w:pPr>
      <w:r>
        <w:t xml:space="preserve">Cooperative patient is asked to </w:t>
      </w:r>
      <w:r>
        <w:rPr>
          <w:b/>
          <w:bCs/>
        </w:rPr>
        <w:t>breathe oxygen</w:t>
      </w:r>
      <w:r>
        <w:t xml:space="preserve"> from face mask.</w:t>
      </w:r>
    </w:p>
    <w:p w:rsidR="00782289" w:rsidRDefault="00782289" w:rsidP="00782289">
      <w:pPr>
        <w:pStyle w:val="NormalWeb"/>
        <w:numPr>
          <w:ilvl w:val="0"/>
          <w:numId w:val="54"/>
        </w:numPr>
      </w:pPr>
      <w:r>
        <w:rPr>
          <w:b/>
          <w:bCs/>
        </w:rPr>
        <w:lastRenderedPageBreak/>
        <w:t>Monitoring devices</w:t>
      </w:r>
      <w:r>
        <w:t xml:space="preserve"> are applied: </w:t>
      </w:r>
      <w:r>
        <w:rPr>
          <w:i/>
          <w:iCs/>
        </w:rPr>
        <w:t>chest stethoscope, noninvasive blood pressure, ECG, pulse oximetry</w:t>
      </w:r>
      <w:r>
        <w:t>.</w:t>
      </w:r>
    </w:p>
    <w:p w:rsidR="00782289" w:rsidRDefault="00782289" w:rsidP="00782289">
      <w:pPr>
        <w:pStyle w:val="NormalWeb"/>
        <w:numPr>
          <w:ilvl w:val="1"/>
          <w:numId w:val="54"/>
        </w:numPr>
      </w:pPr>
      <w:r>
        <w:rPr>
          <w:i/>
          <w:iCs/>
        </w:rPr>
        <w:t>capnography</w:t>
      </w:r>
      <w:r>
        <w:t xml:space="preserve"> is initiated after airway has been secured.</w:t>
      </w:r>
    </w:p>
    <w:p w:rsidR="00782289" w:rsidRDefault="00782289" w:rsidP="00782289">
      <w:pPr>
        <w:pStyle w:val="NormalWeb"/>
        <w:numPr>
          <w:ilvl w:val="1"/>
          <w:numId w:val="54"/>
        </w:numPr>
      </w:pPr>
      <w:r>
        <w:rPr>
          <w:i/>
          <w:iCs/>
        </w:rPr>
        <w:t>temperature monitoring</w:t>
      </w:r>
      <w:r>
        <w:t xml:space="preserve"> may or may not be initiated before induction (depending on type of temperature monitor to be used).</w:t>
      </w:r>
    </w:p>
    <w:p w:rsidR="00782289" w:rsidRDefault="00782289" w:rsidP="00782289">
      <w:pPr>
        <w:pStyle w:val="NormalWeb"/>
      </w:pPr>
    </w:p>
    <w:p w:rsidR="00782289" w:rsidRDefault="00782289" w:rsidP="00782289">
      <w:pPr>
        <w:pStyle w:val="NormalWeb"/>
      </w:pPr>
    </w:p>
    <w:p w:rsidR="00782289" w:rsidRPr="00407494" w:rsidRDefault="00782289" w:rsidP="00407494">
      <w:pPr>
        <w:pStyle w:val="Nervous5"/>
        <w:ind w:right="6378"/>
      </w:pPr>
      <w:bookmarkStart w:id="48" w:name="_Toc296239573"/>
      <w:r w:rsidRPr="00407494">
        <w:t>Anesthesia Induction</w:t>
      </w:r>
      <w:bookmarkEnd w:id="48"/>
    </w:p>
    <w:p w:rsidR="00782289" w:rsidRDefault="00782289" w:rsidP="00782289">
      <w:pPr>
        <w:pStyle w:val="NormalWeb"/>
        <w:numPr>
          <w:ilvl w:val="0"/>
          <w:numId w:val="55"/>
        </w:numPr>
      </w:pPr>
      <w:r>
        <w:t>start only when surgeon is available.</w:t>
      </w:r>
    </w:p>
    <w:p w:rsidR="00782289" w:rsidRDefault="00782289" w:rsidP="00782289">
      <w:pPr>
        <w:pStyle w:val="NormalWeb"/>
        <w:numPr>
          <w:ilvl w:val="0"/>
          <w:numId w:val="55"/>
        </w:numPr>
      </w:pPr>
      <w:r>
        <w:t>begins when drug accumulates (reaches sufficient concentrations) in CNS.</w:t>
      </w:r>
    </w:p>
    <w:p w:rsidR="00782289" w:rsidRDefault="00782289" w:rsidP="00782289">
      <w:pPr>
        <w:pStyle w:val="NormalWeb"/>
        <w:numPr>
          <w:ilvl w:val="0"/>
          <w:numId w:val="55"/>
        </w:numPr>
      </w:pPr>
      <w:r>
        <w:rPr>
          <w:b/>
          <w:bCs/>
          <w:i/>
          <w:iCs/>
        </w:rPr>
        <w:t>patient rapidly loses consciousness</w:t>
      </w:r>
      <w:r>
        <w:t xml:space="preserve"> - ceases to maintain airway, abruptly reduces / ceases spontaneous ventilation, receives drugs that depress myocardium / change vascular tone.</w:t>
      </w:r>
    </w:p>
    <w:p w:rsidR="00782289" w:rsidRDefault="00782289" w:rsidP="00782289">
      <w:pPr>
        <w:pStyle w:val="NormalWeb"/>
        <w:numPr>
          <w:ilvl w:val="0"/>
          <w:numId w:val="55"/>
        </w:numPr>
      </w:pPr>
      <w:r>
        <w:rPr>
          <w:u w:val="single"/>
        </w:rPr>
        <w:t>induction stages</w:t>
      </w:r>
      <w:r>
        <w:t>:</w:t>
      </w:r>
    </w:p>
    <w:p w:rsidR="00782289" w:rsidRDefault="00782289" w:rsidP="00782289">
      <w:pPr>
        <w:pStyle w:val="NormalWeb"/>
        <w:ind w:left="720"/>
      </w:pPr>
      <w:r>
        <w:rPr>
          <w:b/>
          <w:bCs/>
        </w:rPr>
        <w:t>stage 1</w:t>
      </w:r>
      <w:r>
        <w:t xml:space="preserve"> (awake + analgesia)</w:t>
      </w:r>
    </w:p>
    <w:p w:rsidR="00782289" w:rsidRDefault="00782289" w:rsidP="00782289">
      <w:pPr>
        <w:pStyle w:val="NormalWeb"/>
        <w:ind w:left="720"/>
      </w:pPr>
      <w:r>
        <w:rPr>
          <w:b/>
          <w:bCs/>
        </w:rPr>
        <w:t>stage 2</w:t>
      </w:r>
      <w:r>
        <w:t xml:space="preserve"> ("excitement stage") – hazardous stage (delirium, combative behavior).</w:t>
      </w:r>
    </w:p>
    <w:p w:rsidR="00782289" w:rsidRDefault="00782289" w:rsidP="00782289">
      <w:pPr>
        <w:pStyle w:val="NormalWeb"/>
        <w:ind w:left="720"/>
      </w:pPr>
      <w:r>
        <w:rPr>
          <w:b/>
          <w:bCs/>
        </w:rPr>
        <w:t>stage 3</w:t>
      </w:r>
      <w:r>
        <w:t xml:space="preserve"> (surgical level of anesthesia) – eye movement cease, fixed pupils.</w:t>
      </w:r>
    </w:p>
    <w:p w:rsidR="00782289" w:rsidRDefault="00782289" w:rsidP="00782289">
      <w:pPr>
        <w:pStyle w:val="NormalWeb"/>
        <w:ind w:left="720"/>
      </w:pPr>
      <w:r>
        <w:rPr>
          <w:b/>
          <w:bCs/>
        </w:rPr>
        <w:t>stage 4</w:t>
      </w:r>
      <w:r>
        <w:t xml:space="preserve"> (medullary paralysis) – severe respiratory &amp; vasomotor depression → death.</w:t>
      </w:r>
    </w:p>
    <w:p w:rsidR="00782289" w:rsidRDefault="00782289" w:rsidP="00782289">
      <w:pPr>
        <w:pStyle w:val="NormalWeb"/>
      </w:pPr>
    </w:p>
    <w:p w:rsidR="00782289" w:rsidRDefault="00782289" w:rsidP="00451DCC">
      <w:pPr>
        <w:pStyle w:val="Nervous6"/>
        <w:ind w:right="7512"/>
      </w:pPr>
      <w:bookmarkStart w:id="49" w:name="_Toc296239574"/>
      <w:r>
        <w:t>A. Awake Intubation</w:t>
      </w:r>
      <w:bookmarkEnd w:id="49"/>
    </w:p>
    <w:p w:rsidR="00782289" w:rsidRDefault="00782289" w:rsidP="00782289">
      <w:pPr>
        <w:pStyle w:val="NormalWeb"/>
        <w:spacing w:before="120"/>
      </w:pPr>
      <w:r>
        <w:t xml:space="preserve">- indicated (in small fraction of patients) </w:t>
      </w:r>
      <w:r>
        <w:rPr>
          <w:b/>
          <w:bCs/>
          <w:smallCaps/>
        </w:rPr>
        <w:t>when</w:t>
      </w:r>
      <w:r>
        <w:t xml:space="preserve"> </w:t>
      </w:r>
      <w:r>
        <w:rPr>
          <w:b/>
          <w:bCs/>
          <w:smallCaps/>
        </w:rPr>
        <w:t>inducing anesthesia without first securing airway is risky</w:t>
      </w:r>
      <w:r>
        <w:t>:</w:t>
      </w:r>
    </w:p>
    <w:p w:rsidR="00782289" w:rsidRDefault="00782289" w:rsidP="00782289">
      <w:pPr>
        <w:pStyle w:val="NormalWeb"/>
        <w:numPr>
          <w:ilvl w:val="0"/>
          <w:numId w:val="57"/>
        </w:numPr>
      </w:pPr>
      <w:r>
        <w:t>inadequate mouth opening</w:t>
      </w:r>
    </w:p>
    <w:p w:rsidR="00782289" w:rsidRDefault="00782289" w:rsidP="00782289">
      <w:pPr>
        <w:pStyle w:val="NormalWeb"/>
        <w:numPr>
          <w:ilvl w:val="0"/>
          <w:numId w:val="57"/>
        </w:numPr>
      </w:pPr>
      <w:r>
        <w:t>facial trauma</w:t>
      </w:r>
    </w:p>
    <w:p w:rsidR="00782289" w:rsidRDefault="00782289" w:rsidP="00782289">
      <w:pPr>
        <w:pStyle w:val="NormalWeb"/>
        <w:numPr>
          <w:ilvl w:val="0"/>
          <w:numId w:val="57"/>
        </w:numPr>
      </w:pPr>
      <w:r>
        <w:t>cervical spine injury, severe chronic cervical spine disease</w:t>
      </w:r>
    </w:p>
    <w:p w:rsidR="00782289" w:rsidRDefault="00782289" w:rsidP="00782289">
      <w:pPr>
        <w:pStyle w:val="NormalWeb"/>
        <w:numPr>
          <w:ilvl w:val="0"/>
          <w:numId w:val="57"/>
        </w:numPr>
      </w:pPr>
      <w:r>
        <w:t>lesions in upper airway.</w:t>
      </w:r>
    </w:p>
    <w:p w:rsidR="00782289" w:rsidRDefault="00782289" w:rsidP="00782289">
      <w:pPr>
        <w:pStyle w:val="NormalWeb"/>
        <w:numPr>
          <w:ilvl w:val="0"/>
          <w:numId w:val="56"/>
        </w:numPr>
      </w:pPr>
      <w:r>
        <w:t xml:space="preserve">awake intubation may be supplemented with </w:t>
      </w:r>
      <w:r>
        <w:rPr>
          <w:b/>
          <w:bCs/>
        </w:rPr>
        <w:t>sedatives, opioids, topical / local anesthesia</w:t>
      </w:r>
      <w:r>
        <w:t>.</w:t>
      </w:r>
    </w:p>
    <w:p w:rsidR="00782289" w:rsidRDefault="00782289" w:rsidP="00782289">
      <w:pPr>
        <w:pStyle w:val="NormalWeb"/>
        <w:numPr>
          <w:ilvl w:val="0"/>
          <w:numId w:val="56"/>
        </w:numPr>
      </w:pPr>
      <w:r>
        <w:rPr>
          <w:u w:val="single"/>
        </w:rPr>
        <w:t>techniques</w:t>
      </w:r>
      <w:r>
        <w:t>:</w:t>
      </w:r>
    </w:p>
    <w:p w:rsidR="00782289" w:rsidRDefault="00782289" w:rsidP="00782289">
      <w:pPr>
        <w:pStyle w:val="NormalWeb"/>
        <w:numPr>
          <w:ilvl w:val="0"/>
          <w:numId w:val="58"/>
        </w:numPr>
      </w:pPr>
      <w:r>
        <w:rPr>
          <w:b/>
          <w:bCs/>
        </w:rPr>
        <w:t>"blind" nasal route</w:t>
      </w:r>
      <w:r>
        <w:t xml:space="preserve"> - endotracheal tube is inserted through nose and guided into trachea by listening to patient's breath sounds as they are transmitted through tube.</w:t>
      </w:r>
    </w:p>
    <w:p w:rsidR="00782289" w:rsidRDefault="00782289" w:rsidP="00782289">
      <w:pPr>
        <w:pStyle w:val="NormalWeb"/>
        <w:numPr>
          <w:ilvl w:val="0"/>
          <w:numId w:val="58"/>
        </w:numPr>
      </w:pPr>
      <w:r>
        <w:rPr>
          <w:b/>
          <w:bCs/>
        </w:rPr>
        <w:t>fiberoptic bronchoscopy</w:t>
      </w:r>
      <w:r>
        <w:t xml:space="preserve"> - passing endotracheal tube through nose / mouth into pharynx, → passing bronchoscope through tube (visualizing larynx-trachea) → threading tube over bronchoscope.</w:t>
      </w:r>
    </w:p>
    <w:p w:rsidR="00782289" w:rsidRDefault="00782289" w:rsidP="00782289">
      <w:pPr>
        <w:pStyle w:val="NormalWeb"/>
        <w:numPr>
          <w:ilvl w:val="0"/>
          <w:numId w:val="58"/>
        </w:numPr>
      </w:pPr>
      <w:r>
        <w:rPr>
          <w:b/>
          <w:bCs/>
        </w:rPr>
        <w:t>direct visualization</w:t>
      </w:r>
      <w:r>
        <w:t>.</w:t>
      </w:r>
    </w:p>
    <w:p w:rsidR="00782289" w:rsidRDefault="00782289" w:rsidP="00782289">
      <w:pPr>
        <w:pStyle w:val="NormalWeb"/>
        <w:numPr>
          <w:ilvl w:val="0"/>
          <w:numId w:val="59"/>
        </w:numPr>
      </w:pPr>
      <w:r>
        <w:rPr>
          <w:smallCaps/>
        </w:rPr>
        <w:t>induction drugs</w:t>
      </w:r>
      <w:r>
        <w:t xml:space="preserve"> are given when airway is secured.</w:t>
      </w:r>
    </w:p>
    <w:p w:rsidR="00782289" w:rsidRDefault="00782289" w:rsidP="00782289">
      <w:pPr>
        <w:pStyle w:val="NormalWeb"/>
      </w:pPr>
    </w:p>
    <w:p w:rsidR="00782289" w:rsidRDefault="00782289" w:rsidP="00782289">
      <w:pPr>
        <w:pStyle w:val="NormalWeb"/>
      </w:pPr>
    </w:p>
    <w:p w:rsidR="00782289" w:rsidRPr="00451DCC" w:rsidRDefault="00782289" w:rsidP="00451DCC">
      <w:pPr>
        <w:pStyle w:val="Nervous6"/>
        <w:ind w:right="6803"/>
      </w:pPr>
      <w:bookmarkStart w:id="50" w:name="_Toc296239575"/>
      <w:r w:rsidRPr="00451DCC">
        <w:t>B. Intravenous Induction</w:t>
      </w:r>
      <w:bookmarkEnd w:id="50"/>
    </w:p>
    <w:p w:rsidR="00782289" w:rsidRDefault="00782289" w:rsidP="00782289">
      <w:pPr>
        <w:pStyle w:val="NormalWeb"/>
        <w:spacing w:before="120" w:after="120"/>
      </w:pPr>
      <w:r>
        <w:t xml:space="preserve">- used commonly in </w:t>
      </w:r>
      <w:r>
        <w:rPr>
          <w:b/>
          <w:bCs/>
          <w:smallCaps/>
        </w:rPr>
        <w:t>elective adult cases</w:t>
      </w:r>
      <w:r>
        <w:t>.</w:t>
      </w:r>
    </w:p>
    <w:p w:rsidR="00782289" w:rsidRDefault="00782289" w:rsidP="00782289">
      <w:pPr>
        <w:pStyle w:val="NormalWeb"/>
        <w:numPr>
          <w:ilvl w:val="0"/>
          <w:numId w:val="61"/>
        </w:numPr>
      </w:pPr>
      <w:r>
        <w:t xml:space="preserve">patient is first </w:t>
      </w:r>
      <w:r>
        <w:rPr>
          <w:b/>
          <w:bCs/>
        </w:rPr>
        <w:t>preoxygenated with 100% oxygen</w:t>
      </w:r>
      <w:r>
        <w:t xml:space="preserve"> - to wash out nitrogen (79% of room air) from lungs and to provide patient with oxygen reservoir (equivalent to functional residual capacity) should mask ventilation or intubation be difficult.</w:t>
      </w:r>
    </w:p>
    <w:p w:rsidR="00782289" w:rsidRDefault="00782289" w:rsidP="00782289">
      <w:pPr>
        <w:numPr>
          <w:ilvl w:val="0"/>
          <w:numId w:val="67"/>
        </w:numPr>
        <w:autoSpaceDE w:val="0"/>
        <w:autoSpaceDN w:val="0"/>
        <w:adjustRightInd w:val="0"/>
        <w:rPr>
          <w:szCs w:val="17"/>
        </w:rPr>
      </w:pPr>
      <w:r>
        <w:rPr>
          <w:szCs w:val="17"/>
        </w:rPr>
        <w:t>avoid gastric filling by unnecessary respiratory assistance.</w:t>
      </w:r>
    </w:p>
    <w:p w:rsidR="00782289" w:rsidRDefault="00782289" w:rsidP="00782289">
      <w:pPr>
        <w:pStyle w:val="NormalWeb"/>
        <w:ind w:left="1077"/>
      </w:pPr>
      <w:r>
        <w:t xml:space="preserve">N.B. most patients do not need extreme mechanical ventilation (vigorous “bagging”) – </w:t>
      </w:r>
      <w:r w:rsidRPr="00407494">
        <w:rPr>
          <w:lang w:val="lt-LT"/>
        </w:rPr>
        <w:t>pakanka</w:t>
      </w:r>
      <w:r>
        <w:t xml:space="preserve"> to take several full-volume breaths via bag-valve-mask just prior intubation.</w:t>
      </w:r>
    </w:p>
    <w:p w:rsidR="00782289" w:rsidRDefault="00782289" w:rsidP="00782289">
      <w:pPr>
        <w:pStyle w:val="NormalWeb"/>
        <w:numPr>
          <w:ilvl w:val="0"/>
          <w:numId w:val="61"/>
        </w:numPr>
        <w:spacing w:before="120"/>
        <w:ind w:left="284" w:hanging="284"/>
      </w:pPr>
      <w:r>
        <w:rPr>
          <w:b/>
          <w:bCs/>
        </w:rPr>
        <w:t>premedicate</w:t>
      </w:r>
      <w:r>
        <w:t xml:space="preserve"> (at anesthesiologist choice):</w:t>
      </w:r>
    </w:p>
    <w:p w:rsidR="00782289" w:rsidRDefault="00782289" w:rsidP="00782289">
      <w:pPr>
        <w:pStyle w:val="NormalWeb"/>
        <w:numPr>
          <w:ilvl w:val="0"/>
          <w:numId w:val="67"/>
        </w:numPr>
      </w:pPr>
      <w:r>
        <w:rPr>
          <w:smallCaps/>
        </w:rPr>
        <w:t>opioids</w:t>
      </w:r>
      <w:r>
        <w:t xml:space="preserve"> or </w:t>
      </w:r>
      <w:r>
        <w:rPr>
          <w:smallCaps/>
        </w:rPr>
        <w:t>benzodiazepines</w:t>
      </w:r>
      <w:r>
        <w:t>.</w:t>
      </w:r>
    </w:p>
    <w:p w:rsidR="00782289" w:rsidRDefault="00782289" w:rsidP="00782289">
      <w:pPr>
        <w:pStyle w:val="NormalWeb"/>
        <w:numPr>
          <w:ilvl w:val="0"/>
          <w:numId w:val="67"/>
        </w:numPr>
      </w:pPr>
      <w:r w:rsidRPr="00586182">
        <w:rPr>
          <w:rStyle w:val="Drugname2Char"/>
        </w:rPr>
        <w:t>lidocaine</w:t>
      </w:r>
      <w:r>
        <w:rPr>
          <w:szCs w:val="17"/>
        </w:rPr>
        <w:t xml:space="preserve"> blocks increase of ICP &amp; BP (useful in brain injury)</w:t>
      </w:r>
      <w:r w:rsidR="00845758">
        <w:rPr>
          <w:szCs w:val="17"/>
        </w:rPr>
        <w:t xml:space="preserve"> by decreasing laryngeal reflexes during intubation</w:t>
      </w:r>
      <w:r>
        <w:rPr>
          <w:szCs w:val="17"/>
        </w:rPr>
        <w:t>.</w:t>
      </w:r>
    </w:p>
    <w:p w:rsidR="00782289" w:rsidRDefault="00782289" w:rsidP="00782289">
      <w:pPr>
        <w:pStyle w:val="NormalWeb"/>
        <w:numPr>
          <w:ilvl w:val="0"/>
          <w:numId w:val="67"/>
        </w:numPr>
      </w:pPr>
      <w:r w:rsidRPr="00586182">
        <w:rPr>
          <w:rStyle w:val="Drugname2Char"/>
        </w:rPr>
        <w:t>atropine</w:t>
      </w:r>
      <w:r>
        <w:rPr>
          <w:szCs w:val="17"/>
        </w:rPr>
        <w:t xml:space="preserve"> blocks muscarinic bradycardia of succinylcholine (esp. in children &lt; 6 years).</w:t>
      </w:r>
    </w:p>
    <w:p w:rsidR="00782289" w:rsidRDefault="00782289" w:rsidP="00782289">
      <w:pPr>
        <w:pStyle w:val="NormalWeb"/>
        <w:numPr>
          <w:ilvl w:val="0"/>
          <w:numId w:val="61"/>
        </w:numPr>
        <w:spacing w:before="120"/>
        <w:ind w:left="284" w:hanging="284"/>
      </w:pPr>
      <w:r>
        <w:lastRenderedPageBreak/>
        <w:t xml:space="preserve">rapidly acting </w:t>
      </w:r>
      <w:r>
        <w:rPr>
          <w:b/>
          <w:bCs/>
        </w:rPr>
        <w:t>intravenous induction agent</w:t>
      </w:r>
      <w:r>
        <w:t xml:space="preserve"> (quickly renders patient unconscious &amp; apneic; e.g. </w:t>
      </w:r>
      <w:r w:rsidRPr="00586182">
        <w:rPr>
          <w:rStyle w:val="Drugname2Char"/>
        </w:rPr>
        <w:t>thiopental</w:t>
      </w:r>
      <w:r>
        <w:t xml:space="preserve"> causes unconsciousness in 25 sec).</w:t>
      </w:r>
    </w:p>
    <w:p w:rsidR="00782289" w:rsidRDefault="00782289" w:rsidP="00782289">
      <w:pPr>
        <w:pStyle w:val="NormalWeb"/>
        <w:numPr>
          <w:ilvl w:val="0"/>
          <w:numId w:val="61"/>
        </w:numPr>
        <w:spacing w:before="120"/>
        <w:ind w:left="284" w:hanging="284"/>
      </w:pPr>
      <w:r>
        <w:t xml:space="preserve">anesthesiologist determines </w:t>
      </w:r>
      <w:r>
        <w:rPr>
          <w:b/>
          <w:bCs/>
          <w:i/>
          <w:iCs/>
        </w:rPr>
        <w:t>whether patient can be manually ventilated</w:t>
      </w:r>
      <w:r>
        <w:t xml:space="preserve"> (using anesthesia face mask and reservoir bag on breathing circuit).</w:t>
      </w:r>
    </w:p>
    <w:p w:rsidR="00782289" w:rsidRDefault="00782289" w:rsidP="00782289">
      <w:pPr>
        <w:pStyle w:val="NormalWeb"/>
        <w:numPr>
          <w:ilvl w:val="0"/>
          <w:numId w:val="61"/>
        </w:numPr>
        <w:spacing w:before="120"/>
        <w:ind w:left="284" w:hanging="284"/>
      </w:pPr>
      <w:r>
        <w:t xml:space="preserve">if mask ventilation is satisfactory → give </w:t>
      </w:r>
      <w:r>
        <w:rPr>
          <w:b/>
          <w:bCs/>
        </w:rPr>
        <w:t>neuromuscular blocker</w:t>
      </w:r>
      <w:r>
        <w:t>.</w:t>
      </w:r>
    </w:p>
    <w:p w:rsidR="00782289" w:rsidRDefault="00782289" w:rsidP="00782289">
      <w:pPr>
        <w:pStyle w:val="NormalWeb"/>
        <w:numPr>
          <w:ilvl w:val="0"/>
          <w:numId w:val="61"/>
        </w:numPr>
        <w:spacing w:before="120"/>
        <w:ind w:left="284" w:hanging="284"/>
      </w:pPr>
      <w:r>
        <w:t xml:space="preserve">patient is adequately relaxed → </w:t>
      </w:r>
      <w:r>
        <w:rPr>
          <w:b/>
          <w:bCs/>
        </w:rPr>
        <w:t>endotracheal intubation</w:t>
      </w:r>
      <w:r>
        <w:t>.</w:t>
      </w:r>
    </w:p>
    <w:p w:rsidR="00782289" w:rsidRDefault="00782289" w:rsidP="00782289">
      <w:pPr>
        <w:pStyle w:val="NormalWeb"/>
        <w:numPr>
          <w:ilvl w:val="0"/>
          <w:numId w:val="61"/>
        </w:numPr>
        <w:spacing w:before="120"/>
        <w:ind w:left="284" w:hanging="284"/>
      </w:pPr>
      <w:r>
        <w:rPr>
          <w:b/>
          <w:bCs/>
          <w:i/>
          <w:iCs/>
        </w:rPr>
        <w:t>tube position</w:t>
      </w:r>
      <w:r>
        <w:t xml:space="preserve"> in trachea is confirmed by </w:t>
      </w:r>
      <w:r>
        <w:rPr>
          <w:b/>
          <w:bCs/>
        </w:rPr>
        <w:t>auscultation &amp; capnography</w:t>
      </w:r>
      <w:r>
        <w:t>.</w:t>
      </w:r>
    </w:p>
    <w:p w:rsidR="00782289" w:rsidRDefault="00782289" w:rsidP="00782289">
      <w:pPr>
        <w:pStyle w:val="NormalWeb"/>
      </w:pPr>
    </w:p>
    <w:p w:rsidR="00782289" w:rsidRDefault="00782289" w:rsidP="00782289">
      <w:pPr>
        <w:pStyle w:val="NormalWeb"/>
        <w:rPr>
          <w:u w:val="single"/>
        </w:rPr>
      </w:pPr>
      <w:r>
        <w:rPr>
          <w:u w:val="single"/>
        </w:rPr>
        <w:t>Drawbacks associated with intravenous induction:</w:t>
      </w:r>
    </w:p>
    <w:p w:rsidR="00782289" w:rsidRDefault="00782289" w:rsidP="00782289">
      <w:pPr>
        <w:pStyle w:val="NormalWeb"/>
        <w:numPr>
          <w:ilvl w:val="0"/>
          <w:numId w:val="60"/>
        </w:numPr>
      </w:pPr>
      <w:r>
        <w:rPr>
          <w:i/>
          <w:iCs/>
        </w:rPr>
        <w:t>spontaneous ventilation</w:t>
      </w:r>
      <w:r>
        <w:t xml:space="preserve"> is abolished </w:t>
      </w:r>
      <w:r>
        <w:rPr>
          <w:b/>
          <w:bCs/>
          <w:i/>
          <w:iCs/>
        </w:rPr>
        <w:t>without certainty</w:t>
      </w:r>
      <w:r>
        <w:t xml:space="preserve"> that </w:t>
      </w:r>
      <w:r>
        <w:rPr>
          <w:i/>
          <w:iCs/>
        </w:rPr>
        <w:t>manual ventilation</w:t>
      </w:r>
      <w:r>
        <w:t xml:space="preserve"> can be accomplished.</w:t>
      </w:r>
    </w:p>
    <w:p w:rsidR="00782289" w:rsidRDefault="00782289" w:rsidP="00782289">
      <w:pPr>
        <w:pStyle w:val="NormalWeb"/>
        <w:numPr>
          <w:ilvl w:val="0"/>
          <w:numId w:val="60"/>
        </w:numPr>
      </w:pPr>
      <w:r>
        <w:t xml:space="preserve">endotracheal intubation is performed while patient is </w:t>
      </w:r>
      <w:r>
        <w:rPr>
          <w:i/>
          <w:iCs/>
        </w:rPr>
        <w:t>lightly anesthetized</w:t>
      </w:r>
      <w:r>
        <w:t xml:space="preserve"> - potentially precipitating </w:t>
      </w:r>
      <w:r>
        <w:rPr>
          <w:b/>
          <w:bCs/>
          <w:i/>
          <w:iCs/>
        </w:rPr>
        <w:t>hypertension, tachycardia, bronchospasm</w:t>
      </w:r>
      <w:r>
        <w:t>;</w:t>
      </w:r>
    </w:p>
    <w:p w:rsidR="00782289" w:rsidRDefault="00782289" w:rsidP="00782289">
      <w:pPr>
        <w:pStyle w:val="NormalWeb"/>
        <w:ind w:left="1440"/>
      </w:pPr>
      <w:r>
        <w:t>adjuvant agents (</w:t>
      </w:r>
      <w:r w:rsidRPr="00586182">
        <w:rPr>
          <w:rStyle w:val="Drugname2Char"/>
        </w:rPr>
        <w:t>lidocaine</w:t>
      </w:r>
      <w:r>
        <w:rPr>
          <w:smallCaps/>
        </w:rPr>
        <w:t>, opioids</w:t>
      </w:r>
      <w:r>
        <w:t>) may blunt reflex responses to intubation.</w:t>
      </w:r>
    </w:p>
    <w:p w:rsidR="00782289" w:rsidRDefault="00782289" w:rsidP="00782289">
      <w:pPr>
        <w:pStyle w:val="NormalWeb"/>
      </w:pPr>
    </w:p>
    <w:p w:rsidR="00782289" w:rsidRDefault="00782289" w:rsidP="00782289">
      <w:pPr>
        <w:pStyle w:val="NormalWeb"/>
      </w:pPr>
    </w:p>
    <w:p w:rsidR="00782289" w:rsidRPr="00451DCC" w:rsidRDefault="00782289" w:rsidP="00451DCC">
      <w:pPr>
        <w:pStyle w:val="Nervous6"/>
        <w:ind w:right="6520"/>
      </w:pPr>
      <w:bookmarkStart w:id="51" w:name="_Toc296239576"/>
      <w:r w:rsidRPr="00451DCC">
        <w:t>C. Rapid-</w:t>
      </w:r>
      <w:bookmarkStart w:id="52" w:name="Rapid_sequence_induction"/>
      <w:bookmarkEnd w:id="52"/>
      <w:r w:rsidRPr="00451DCC">
        <w:t>Sequence Induction</w:t>
      </w:r>
      <w:bookmarkEnd w:id="51"/>
    </w:p>
    <w:p w:rsidR="00782289" w:rsidRDefault="00782289" w:rsidP="00782289">
      <w:pPr>
        <w:pStyle w:val="NormalWeb"/>
        <w:spacing w:before="120"/>
      </w:pPr>
      <w:r>
        <w:t xml:space="preserve">- indicated in patients who are at </w:t>
      </w:r>
      <w:r>
        <w:rPr>
          <w:b/>
          <w:bCs/>
          <w:smallCaps/>
        </w:rPr>
        <w:t>high risk for acid aspiration</w:t>
      </w:r>
      <w:r>
        <w:t>:</w:t>
      </w:r>
    </w:p>
    <w:p w:rsidR="00782289" w:rsidRDefault="00782289" w:rsidP="00782289">
      <w:pPr>
        <w:pStyle w:val="NormalWeb"/>
        <w:numPr>
          <w:ilvl w:val="0"/>
          <w:numId w:val="62"/>
        </w:numPr>
      </w:pPr>
      <w:r>
        <w:t>obese patients</w:t>
      </w:r>
    </w:p>
    <w:p w:rsidR="00782289" w:rsidRDefault="00782289" w:rsidP="00782289">
      <w:pPr>
        <w:pStyle w:val="NormalWeb"/>
        <w:numPr>
          <w:ilvl w:val="0"/>
          <w:numId w:val="62"/>
        </w:numPr>
      </w:pPr>
      <w:r>
        <w:t>obstetric patients</w:t>
      </w:r>
    </w:p>
    <w:p w:rsidR="00782289" w:rsidRDefault="00782289" w:rsidP="00782289">
      <w:pPr>
        <w:pStyle w:val="NormalWeb"/>
        <w:numPr>
          <w:ilvl w:val="0"/>
          <w:numId w:val="62"/>
        </w:numPr>
      </w:pPr>
      <w:r>
        <w:t>symptomatic gastroesophageal reflux</w:t>
      </w:r>
    </w:p>
    <w:p w:rsidR="00782289" w:rsidRDefault="00782289" w:rsidP="00782289">
      <w:pPr>
        <w:pStyle w:val="NormalWeb"/>
        <w:numPr>
          <w:ilvl w:val="0"/>
          <w:numId w:val="62"/>
        </w:numPr>
      </w:pPr>
      <w:r>
        <w:t>bowel obstruction.</w:t>
      </w:r>
    </w:p>
    <w:p w:rsidR="00782289" w:rsidRDefault="00782289" w:rsidP="00782289">
      <w:pPr>
        <w:pStyle w:val="NormalWeb"/>
        <w:numPr>
          <w:ilvl w:val="0"/>
          <w:numId w:val="62"/>
        </w:numPr>
      </w:pPr>
      <w:r>
        <w:t>recently eaten</w:t>
      </w:r>
    </w:p>
    <w:p w:rsidR="00782289" w:rsidRDefault="00782289" w:rsidP="00782289">
      <w:pPr>
        <w:pStyle w:val="NormalWeb"/>
        <w:ind w:left="1440"/>
      </w:pPr>
      <w:r>
        <w:t xml:space="preserve">N.B. </w:t>
      </w:r>
      <w:r>
        <w:rPr>
          <w:b/>
          <w:bCs/>
          <w:i/>
          <w:iCs/>
        </w:rPr>
        <w:t>emergency surgery patients usually are considered to have "full stomachs"</w:t>
      </w:r>
      <w:r>
        <w:t xml:space="preserve"> (uncertainty regarding recent food ingestion + pain / injury delays gastric emptying).</w:t>
      </w:r>
    </w:p>
    <w:p w:rsidR="00782289" w:rsidRDefault="00782289" w:rsidP="00782289">
      <w:pPr>
        <w:pStyle w:val="NormalWeb"/>
      </w:pPr>
    </w:p>
    <w:p w:rsidR="00782289" w:rsidRDefault="00782289" w:rsidP="00782289">
      <w:pPr>
        <w:pStyle w:val="NormalWeb"/>
      </w:pPr>
      <w:r>
        <w:t xml:space="preserve">Concept is to </w:t>
      </w:r>
      <w:r>
        <w:rPr>
          <w:b/>
          <w:bCs/>
        </w:rPr>
        <w:t>progress rapidly from awake state to anesthetized, endotracheally intubated state</w:t>
      </w:r>
      <w:r>
        <w:t>:</w:t>
      </w:r>
    </w:p>
    <w:p w:rsidR="00782289" w:rsidRDefault="000F2656" w:rsidP="00782289">
      <w:pPr>
        <w:pStyle w:val="NormalWeb"/>
        <w:ind w:left="720"/>
      </w:pPr>
      <w:r w:rsidRPr="00586182">
        <w:rPr>
          <w:rStyle w:val="Drugname2Char"/>
        </w:rPr>
        <w:t>atropine</w:t>
      </w:r>
      <w:r w:rsidRPr="00350E98">
        <w:t xml:space="preserve"> </w:t>
      </w:r>
      <w:r>
        <w:t xml:space="preserve">(± </w:t>
      </w:r>
      <w:r w:rsidRPr="00586182">
        <w:rPr>
          <w:rStyle w:val="Drugname2Char"/>
        </w:rPr>
        <w:t>lidocaine</w:t>
      </w:r>
      <w:r>
        <w:rPr>
          <w:smallCaps/>
        </w:rPr>
        <w:t>*</w:t>
      </w:r>
      <w:r>
        <w:t xml:space="preserve">) premedication → </w:t>
      </w:r>
      <w:r w:rsidR="00782289">
        <w:t>intravenous induction agent</w:t>
      </w:r>
      <w:r>
        <w:t>**</w:t>
      </w:r>
      <w:r w:rsidR="00782289">
        <w:t xml:space="preserve"> → immediate </w:t>
      </w:r>
      <w:r w:rsidR="00782289" w:rsidRPr="000F2656">
        <w:rPr>
          <w:smallCaps/>
        </w:rPr>
        <w:t>succinylcholine</w:t>
      </w:r>
      <w:r w:rsidR="00782289">
        <w:t xml:space="preserve"> (without first assuring that manual ventilation can be accomplished) → wait ≈ 1 minute</w:t>
      </w:r>
      <w:r>
        <w:t>*</w:t>
      </w:r>
      <w:r w:rsidR="00782289">
        <w:t>*</w:t>
      </w:r>
      <w:r>
        <w:t>*</w:t>
      </w:r>
      <w:r w:rsidR="00782289">
        <w:t xml:space="preserve"> → intubate trachea.</w:t>
      </w:r>
    </w:p>
    <w:p w:rsidR="000F2656" w:rsidRDefault="000F2656" w:rsidP="000F2656">
      <w:pPr>
        <w:pStyle w:val="NormalWeb"/>
        <w:ind w:left="3119" w:hanging="239"/>
      </w:pPr>
      <w:r>
        <w:t>*</w:t>
      </w:r>
      <w:r w:rsidRPr="00350E98">
        <w:t>decrease</w:t>
      </w:r>
      <w:r>
        <w:t>s</w:t>
      </w:r>
      <w:r w:rsidRPr="00350E98">
        <w:t xml:space="preserve"> airway stimulation </w:t>
      </w:r>
      <w:r>
        <w:t>-</w:t>
      </w:r>
      <w:r w:rsidRPr="00350E98">
        <w:t xml:space="preserve"> prevent</w:t>
      </w:r>
      <w:r>
        <w:t xml:space="preserve">s </w:t>
      </w:r>
      <w:r w:rsidRPr="00350E98">
        <w:t xml:space="preserve">ICP </w:t>
      </w:r>
      <w:r>
        <w:t>increase.</w:t>
      </w:r>
    </w:p>
    <w:p w:rsidR="000F2656" w:rsidRDefault="000F2656" w:rsidP="000F2656">
      <w:pPr>
        <w:pStyle w:val="NormalWeb"/>
        <w:ind w:left="3119" w:hanging="239"/>
      </w:pPr>
      <w:r>
        <w:t>**</w:t>
      </w:r>
      <w:r w:rsidRPr="00586182">
        <w:rPr>
          <w:rStyle w:val="Drugname2Char"/>
        </w:rPr>
        <w:t>thiopental</w:t>
      </w:r>
      <w:r w:rsidRPr="00350E98">
        <w:t xml:space="preserve">, </w:t>
      </w:r>
      <w:r w:rsidRPr="00586182">
        <w:rPr>
          <w:rStyle w:val="Drugname2Char"/>
        </w:rPr>
        <w:t>etomidate</w:t>
      </w:r>
      <w:r w:rsidRPr="00350E98">
        <w:t xml:space="preserve">, </w:t>
      </w:r>
      <w:r w:rsidRPr="00586182">
        <w:rPr>
          <w:rStyle w:val="Drugname2Char"/>
        </w:rPr>
        <w:t>midazolam</w:t>
      </w:r>
      <w:r>
        <w:rPr>
          <w:smallCaps/>
        </w:rPr>
        <w:t xml:space="preserve">, </w:t>
      </w:r>
      <w:r w:rsidRPr="000F2656">
        <w:t>or</w:t>
      </w:r>
      <w:r>
        <w:rPr>
          <w:smallCaps/>
        </w:rPr>
        <w:t xml:space="preserve"> </w:t>
      </w:r>
      <w:r w:rsidRPr="00586182">
        <w:rPr>
          <w:rStyle w:val="Drugname2Char"/>
        </w:rPr>
        <w:t>ketamine</w:t>
      </w:r>
      <w:r>
        <w:rPr>
          <w:smallCaps/>
        </w:rPr>
        <w:t xml:space="preserve"> (</w:t>
      </w:r>
      <w:r w:rsidRPr="00350E98">
        <w:t xml:space="preserve">contraindicated in head and eye injuries </w:t>
      </w:r>
      <w:r>
        <w:t>-</w:t>
      </w:r>
      <w:r w:rsidRPr="00350E98">
        <w:t xml:space="preserve"> may increase ICP and IOP</w:t>
      </w:r>
      <w:r>
        <w:t>).</w:t>
      </w:r>
    </w:p>
    <w:p w:rsidR="00782289" w:rsidRDefault="000F2656" w:rsidP="000F2656">
      <w:pPr>
        <w:pStyle w:val="NormalWeb"/>
        <w:ind w:left="3119" w:hanging="239"/>
      </w:pPr>
      <w:r>
        <w:t>**</w:t>
      </w:r>
      <w:r w:rsidR="00782289">
        <w:t>*</w:t>
      </w:r>
      <w:r w:rsidR="00782289" w:rsidRPr="006D3819">
        <w:rPr>
          <w:szCs w:val="17"/>
          <w:lang w:val="lt-LT"/>
        </w:rPr>
        <w:t>papildomai ventiliuoti nereikia –</w:t>
      </w:r>
      <w:r>
        <w:rPr>
          <w:szCs w:val="17"/>
          <w:lang w:val="lt-LT"/>
        </w:rPr>
        <w:t xml:space="preserve"> </w:t>
      </w:r>
      <w:r w:rsidR="00782289" w:rsidRPr="006D3819">
        <w:rPr>
          <w:szCs w:val="17"/>
          <w:lang w:val="lt-LT"/>
        </w:rPr>
        <w:t>turi pakakti preoksigenacijos</w:t>
      </w:r>
      <w:r w:rsidR="00782289">
        <w:rPr>
          <w:szCs w:val="17"/>
        </w:rPr>
        <w:t>.</w:t>
      </w:r>
    </w:p>
    <w:p w:rsidR="00782289" w:rsidRDefault="00782289" w:rsidP="00782289">
      <w:pPr>
        <w:pStyle w:val="NormalWeb"/>
        <w:numPr>
          <w:ilvl w:val="0"/>
          <w:numId w:val="59"/>
        </w:numPr>
      </w:pPr>
      <w:r>
        <w:t>all that time (from induction drug until endotracheal tube position confirmation) assistant applies firm cricoid cartilage pressure (</w:t>
      </w:r>
      <w:r w:rsidRPr="000F2656">
        <w:rPr>
          <w:i/>
          <w:smallCaps/>
        </w:rPr>
        <w:t>Sellick's maneuver</w:t>
      </w:r>
      <w:r>
        <w:t>) - to prevent passive stomach regurgitation.</w:t>
      </w:r>
    </w:p>
    <w:p w:rsidR="00782289" w:rsidRDefault="00782289" w:rsidP="00782289">
      <w:pPr>
        <w:pStyle w:val="NormalWeb"/>
      </w:pPr>
    </w:p>
    <w:p w:rsidR="00782289" w:rsidRDefault="00782289" w:rsidP="00782289">
      <w:pPr>
        <w:pStyle w:val="NormalWeb"/>
      </w:pPr>
      <w:r>
        <w:rPr>
          <w:u w:val="single"/>
        </w:rPr>
        <w:t>Risk</w:t>
      </w:r>
      <w:r>
        <w:t xml:space="preserve"> is that anesthesiologist gives paralyzing dose of succinylcholine without proving that mask ventilation is possible!</w:t>
      </w:r>
    </w:p>
    <w:p w:rsidR="00782289" w:rsidRDefault="00782289" w:rsidP="00782289">
      <w:pPr>
        <w:numPr>
          <w:ilvl w:val="0"/>
          <w:numId w:val="66"/>
        </w:numPr>
        <w:autoSpaceDE w:val="0"/>
        <w:autoSpaceDN w:val="0"/>
        <w:adjustRightInd w:val="0"/>
        <w:rPr>
          <w:szCs w:val="17"/>
        </w:rPr>
      </w:pPr>
      <w:r>
        <w:rPr>
          <w:i/>
          <w:iCs/>
          <w:szCs w:val="17"/>
        </w:rPr>
        <w:t>contraindication</w:t>
      </w:r>
      <w:r>
        <w:rPr>
          <w:szCs w:val="17"/>
        </w:rPr>
        <w:t xml:space="preserve"> – distorted airways!</w:t>
      </w:r>
    </w:p>
    <w:p w:rsidR="00782289" w:rsidRDefault="00782289" w:rsidP="00782289">
      <w:pPr>
        <w:pStyle w:val="NormalWeb"/>
      </w:pPr>
    </w:p>
    <w:p w:rsidR="00782289" w:rsidRDefault="00782289" w:rsidP="00782289">
      <w:pPr>
        <w:pStyle w:val="NormalWeb"/>
      </w:pPr>
    </w:p>
    <w:p w:rsidR="00782289" w:rsidRPr="00451DCC" w:rsidRDefault="00782289" w:rsidP="00451DCC">
      <w:pPr>
        <w:pStyle w:val="Nervous6"/>
        <w:ind w:right="6803"/>
      </w:pPr>
      <w:bookmarkStart w:id="53" w:name="_Toc296239577"/>
      <w:r w:rsidRPr="00451DCC">
        <w:t>D. Inhalational Induction</w:t>
      </w:r>
      <w:bookmarkEnd w:id="53"/>
    </w:p>
    <w:p w:rsidR="00782289" w:rsidRDefault="00782289" w:rsidP="00782289">
      <w:pPr>
        <w:pStyle w:val="NormalWeb"/>
        <w:numPr>
          <w:ilvl w:val="0"/>
          <w:numId w:val="59"/>
        </w:numPr>
      </w:pPr>
      <w:r>
        <w:t xml:space="preserve">was the only option before </w:t>
      </w:r>
      <w:r w:rsidRPr="00586182">
        <w:rPr>
          <w:rStyle w:val="Drugname2Char"/>
        </w:rPr>
        <w:t>thiopental</w:t>
      </w:r>
      <w:r>
        <w:t>:</w:t>
      </w:r>
    </w:p>
    <w:p w:rsidR="00782289" w:rsidRDefault="00782289" w:rsidP="00782289">
      <w:pPr>
        <w:pStyle w:val="NormalWeb"/>
        <w:numPr>
          <w:ilvl w:val="0"/>
          <w:numId w:val="63"/>
        </w:numPr>
      </w:pPr>
      <w:r>
        <w:t>induction consisted of having patient inhale anesthetic (</w:t>
      </w:r>
      <w:r w:rsidRPr="00586182">
        <w:rPr>
          <w:rStyle w:val="Drugname2Char"/>
        </w:rPr>
        <w:t>ether</w:t>
      </w:r>
      <w:r>
        <w:rPr>
          <w:smallCaps/>
        </w:rPr>
        <w:t xml:space="preserve">, </w:t>
      </w:r>
      <w:r w:rsidRPr="00586182">
        <w:rPr>
          <w:rStyle w:val="Drugname2Char"/>
        </w:rPr>
        <w:t>chloroform</w:t>
      </w:r>
      <w:r>
        <w:t>) through face mask while anesthesiologist gradually assumed airway maintenance.</w:t>
      </w:r>
    </w:p>
    <w:p w:rsidR="00782289" w:rsidRDefault="00782289" w:rsidP="00782289">
      <w:pPr>
        <w:pStyle w:val="NormalWeb"/>
        <w:numPr>
          <w:ilvl w:val="0"/>
          <w:numId w:val="63"/>
        </w:numPr>
      </w:pPr>
      <w:r>
        <w:t xml:space="preserve">induction was often turbulent and hazardous because </w:t>
      </w:r>
      <w:r>
        <w:rPr>
          <w:b/>
          <w:bCs/>
          <w:i/>
          <w:iCs/>
        </w:rPr>
        <w:t xml:space="preserve">patients spend several minutes in stage 2 ("excitement stage") </w:t>
      </w:r>
      <w:r>
        <w:t>- agitated and combative (required physical restraint), at risk for laryngospasm, vomiting-aspiration.</w:t>
      </w:r>
    </w:p>
    <w:p w:rsidR="00782289" w:rsidRDefault="00782289" w:rsidP="00782289">
      <w:pPr>
        <w:pStyle w:val="NormalWeb"/>
        <w:numPr>
          <w:ilvl w:val="0"/>
          <w:numId w:val="64"/>
        </w:numPr>
      </w:pPr>
      <w:r>
        <w:rPr>
          <w:smallCaps/>
        </w:rPr>
        <w:t>modern inhalational anesthetics</w:t>
      </w:r>
      <w:r>
        <w:t xml:space="preserve"> have </w:t>
      </w:r>
      <w:r>
        <w:rPr>
          <w:b/>
          <w:bCs/>
          <w:i/>
          <w:iCs/>
        </w:rPr>
        <w:t>rapid stage 2</w:t>
      </w:r>
      <w:r>
        <w:t>.</w:t>
      </w:r>
    </w:p>
    <w:p w:rsidR="00782289" w:rsidRDefault="00782289" w:rsidP="00782289">
      <w:pPr>
        <w:pStyle w:val="NormalWeb"/>
        <w:numPr>
          <w:ilvl w:val="0"/>
          <w:numId w:val="64"/>
        </w:numPr>
      </w:pPr>
      <w:r>
        <w:t>indicated in:</w:t>
      </w:r>
    </w:p>
    <w:p w:rsidR="00782289" w:rsidRDefault="00782289" w:rsidP="00782289">
      <w:pPr>
        <w:pStyle w:val="NormalWeb"/>
        <w:numPr>
          <w:ilvl w:val="0"/>
          <w:numId w:val="65"/>
        </w:numPr>
        <w:tabs>
          <w:tab w:val="clear" w:pos="700"/>
          <w:tab w:val="num" w:pos="983"/>
        </w:tabs>
        <w:ind w:left="906"/>
      </w:pPr>
      <w:r>
        <w:rPr>
          <w:b/>
          <w:bCs/>
          <w:smallCaps/>
        </w:rPr>
        <w:lastRenderedPageBreak/>
        <w:t>small children</w:t>
      </w:r>
      <w:r>
        <w:t xml:space="preserve"> - progress through stage 2 rapidly + postinduction intravenous catheterization avoids trauma of insertion in awake, struggling children.</w:t>
      </w:r>
    </w:p>
    <w:p w:rsidR="00782289" w:rsidRDefault="00782289" w:rsidP="00782289">
      <w:pPr>
        <w:pStyle w:val="NormalWeb"/>
        <w:numPr>
          <w:ilvl w:val="0"/>
          <w:numId w:val="65"/>
        </w:numPr>
        <w:tabs>
          <w:tab w:val="clear" w:pos="700"/>
          <w:tab w:val="num" w:pos="983"/>
        </w:tabs>
        <w:ind w:left="906"/>
      </w:pPr>
      <w:r>
        <w:t xml:space="preserve">adult patients at </w:t>
      </w:r>
      <w:r>
        <w:rPr>
          <w:b/>
          <w:bCs/>
          <w:smallCaps/>
        </w:rPr>
        <w:t>severe risk for bronchospasm</w:t>
      </w:r>
    </w:p>
    <w:p w:rsidR="00782289" w:rsidRDefault="00782289" w:rsidP="00782289">
      <w:pPr>
        <w:pStyle w:val="NormalWeb"/>
        <w:numPr>
          <w:ilvl w:val="0"/>
          <w:numId w:val="65"/>
        </w:numPr>
        <w:tabs>
          <w:tab w:val="clear" w:pos="700"/>
          <w:tab w:val="num" w:pos="983"/>
        </w:tabs>
        <w:ind w:left="906"/>
      </w:pPr>
      <w:r>
        <w:t xml:space="preserve">some patients in whom airway may be difficult to secure. </w:t>
      </w:r>
    </w:p>
    <w:p w:rsidR="00782289" w:rsidRDefault="00782289" w:rsidP="00782289">
      <w:pPr>
        <w:pStyle w:val="NormalWeb"/>
        <w:ind w:left="283"/>
      </w:pPr>
    </w:p>
    <w:p w:rsidR="00782289" w:rsidRDefault="00782289" w:rsidP="00782289">
      <w:pPr>
        <w:pStyle w:val="NormalWeb"/>
      </w:pPr>
    </w:p>
    <w:p w:rsidR="00782289" w:rsidRPr="00451DCC" w:rsidRDefault="00782289" w:rsidP="00451DCC">
      <w:pPr>
        <w:pStyle w:val="Nervous6"/>
        <w:ind w:right="4252"/>
      </w:pPr>
      <w:bookmarkStart w:id="54" w:name="_Toc296239578"/>
      <w:r w:rsidRPr="00451DCC">
        <w:t>E. Combined Intravenous-Inhalational Induction</w:t>
      </w:r>
      <w:bookmarkEnd w:id="54"/>
    </w:p>
    <w:p w:rsidR="00782289" w:rsidRDefault="00782289" w:rsidP="00782289">
      <w:pPr>
        <w:pStyle w:val="NormalWeb"/>
        <w:spacing w:before="120" w:after="120"/>
      </w:pPr>
      <w:r>
        <w:t xml:space="preserve">- </w:t>
      </w:r>
      <w:r>
        <w:rPr>
          <w:b/>
          <w:bCs/>
          <w:i/>
          <w:iCs/>
        </w:rPr>
        <w:t>smooth, rapid hypnosis</w:t>
      </w:r>
      <w:r>
        <w:t xml:space="preserve"> + </w:t>
      </w:r>
      <w:r>
        <w:rPr>
          <w:b/>
          <w:bCs/>
          <w:i/>
          <w:iCs/>
        </w:rPr>
        <w:t>deep level of inhalational anesthesia before airway instrumentation</w:t>
      </w:r>
      <w:r>
        <w:t xml:space="preserve">. </w:t>
      </w:r>
    </w:p>
    <w:p w:rsidR="00782289" w:rsidRDefault="00782289" w:rsidP="00782289">
      <w:pPr>
        <w:pStyle w:val="NormalWeb"/>
        <w:numPr>
          <w:ilvl w:val="0"/>
          <w:numId w:val="68"/>
        </w:numPr>
      </w:pPr>
      <w:r>
        <w:t>preoxygenation</w:t>
      </w:r>
    </w:p>
    <w:p w:rsidR="00782289" w:rsidRDefault="00782289" w:rsidP="00782289">
      <w:pPr>
        <w:pStyle w:val="NormalWeb"/>
        <w:numPr>
          <w:ilvl w:val="0"/>
          <w:numId w:val="68"/>
        </w:numPr>
      </w:pPr>
      <w:r>
        <w:rPr>
          <w:b/>
          <w:bCs/>
        </w:rPr>
        <w:t>intravenous</w:t>
      </w:r>
      <w:r>
        <w:t xml:space="preserve"> induction agent</w:t>
      </w:r>
    </w:p>
    <w:p w:rsidR="00782289" w:rsidRDefault="00782289" w:rsidP="00782289">
      <w:pPr>
        <w:pStyle w:val="NormalWeb"/>
        <w:numPr>
          <w:ilvl w:val="0"/>
          <w:numId w:val="68"/>
        </w:numPr>
      </w:pPr>
      <w:r>
        <w:t xml:space="preserve">potent </w:t>
      </w:r>
      <w:r>
        <w:rPr>
          <w:b/>
          <w:bCs/>
        </w:rPr>
        <w:t>inhalational</w:t>
      </w:r>
      <w:r>
        <w:t xml:space="preserve"> agent (+ nitrous oxide) by face mask to deepen anesthetic.</w:t>
      </w:r>
    </w:p>
    <w:p w:rsidR="00782289" w:rsidRDefault="00782289" w:rsidP="00782289">
      <w:pPr>
        <w:pStyle w:val="NormalWeb"/>
        <w:numPr>
          <w:ilvl w:val="0"/>
          <w:numId w:val="68"/>
        </w:numPr>
      </w:pPr>
      <w:r>
        <w:rPr>
          <w:b/>
          <w:bCs/>
        </w:rPr>
        <w:t>airway maintenance</w:t>
      </w:r>
      <w:r>
        <w:t xml:space="preserve"> &amp; ventilation:</w:t>
      </w:r>
    </w:p>
    <w:p w:rsidR="00782289" w:rsidRDefault="00782289" w:rsidP="00782289">
      <w:pPr>
        <w:pStyle w:val="NormalWeb"/>
        <w:numPr>
          <w:ilvl w:val="0"/>
          <w:numId w:val="69"/>
        </w:numPr>
      </w:pPr>
      <w:r>
        <w:rPr>
          <w:smallCaps/>
        </w:rPr>
        <w:t>face mask</w:t>
      </w:r>
      <w:r>
        <w:t xml:space="preserve"> (more difficult to master than intubation); chin tilted, neck extended; mandible displaced anteriorly; ± oral / nasal airway.</w:t>
      </w:r>
    </w:p>
    <w:p w:rsidR="00782289" w:rsidRDefault="00782289" w:rsidP="00782289">
      <w:pPr>
        <w:pStyle w:val="NormalWeb"/>
        <w:ind w:left="2160"/>
      </w:pPr>
      <w:r>
        <w:t>if procedure is brief, case can be completed using face mask.</w:t>
      </w:r>
    </w:p>
    <w:p w:rsidR="00782289" w:rsidRDefault="00782289" w:rsidP="00782289">
      <w:pPr>
        <w:pStyle w:val="NormalWeb"/>
        <w:numPr>
          <w:ilvl w:val="0"/>
          <w:numId w:val="69"/>
        </w:numPr>
      </w:pPr>
      <w:r>
        <w:t xml:space="preserve">short-acting </w:t>
      </w:r>
      <w:r>
        <w:rPr>
          <w:b/>
          <w:bCs/>
        </w:rPr>
        <w:t>muscle relaxant</w:t>
      </w:r>
      <w:r>
        <w:t xml:space="preserve"> (succinylcholine) → </w:t>
      </w:r>
      <w:r>
        <w:rPr>
          <w:smallCaps/>
        </w:rPr>
        <w:t>endotracheal intubation</w:t>
      </w:r>
      <w:r>
        <w:t>.</w:t>
      </w:r>
    </w:p>
    <w:p w:rsidR="00782289" w:rsidRDefault="00782289" w:rsidP="00782289">
      <w:pPr>
        <w:pStyle w:val="NormalWeb"/>
        <w:numPr>
          <w:ilvl w:val="0"/>
          <w:numId w:val="69"/>
        </w:numPr>
      </w:pPr>
      <w:r>
        <w:rPr>
          <w:smallCaps/>
        </w:rPr>
        <w:t>laryngeal mask airway</w:t>
      </w:r>
      <w:r>
        <w:t xml:space="preserve"> (does not protect against aspiration!) - avoids unnecessary intubations (e.g. fewer hypertensive &amp; tachycardic episodes).</w:t>
      </w:r>
    </w:p>
    <w:p w:rsidR="00782289" w:rsidRDefault="00782289" w:rsidP="00782289">
      <w:pPr>
        <w:pStyle w:val="NormalWeb"/>
      </w:pPr>
    </w:p>
    <w:p w:rsidR="00782289" w:rsidRDefault="00782289" w:rsidP="00782289">
      <w:pPr>
        <w:pStyle w:val="NormalWeb"/>
      </w:pPr>
    </w:p>
    <w:p w:rsidR="00782289" w:rsidRDefault="00451DCC" w:rsidP="00451DCC">
      <w:pPr>
        <w:pStyle w:val="Nervous5"/>
        <w:ind w:right="6236"/>
        <w:rPr>
          <w:rFonts w:eastAsia="Arial Unicode MS"/>
        </w:rPr>
      </w:pPr>
      <w:bookmarkStart w:id="55" w:name="_Toc296239579"/>
      <w:r>
        <w:rPr>
          <w:caps w:val="0"/>
        </w:rPr>
        <w:t>Difficult Airway Management</w:t>
      </w:r>
      <w:bookmarkEnd w:id="55"/>
    </w:p>
    <w:p w:rsidR="00782289" w:rsidRDefault="00782289" w:rsidP="00782289">
      <w:pPr>
        <w:pStyle w:val="NormalWeb"/>
        <w:numPr>
          <w:ilvl w:val="0"/>
          <w:numId w:val="78"/>
        </w:numPr>
      </w:pPr>
      <w:r>
        <w:t>the most crucial skill in anesthesia.</w:t>
      </w:r>
    </w:p>
    <w:p w:rsidR="00782289" w:rsidRDefault="00782289" w:rsidP="00782289">
      <w:pPr>
        <w:pStyle w:val="NormalWeb"/>
        <w:numPr>
          <w:ilvl w:val="0"/>
          <w:numId w:val="78"/>
        </w:numPr>
      </w:pPr>
      <w:r>
        <w:t>difficult direct laryngoscopy occurs in 1.5-8.5%, failed intubation - in 0.13-0.3%.</w:t>
      </w:r>
    </w:p>
    <w:p w:rsidR="00782289" w:rsidRDefault="00782289" w:rsidP="00782289">
      <w:pPr>
        <w:pStyle w:val="NormalWeb"/>
        <w:numPr>
          <w:ilvl w:val="0"/>
          <w:numId w:val="78"/>
        </w:numPr>
      </w:pPr>
      <w:r>
        <w:t>temporizing or life-saving interventions:</w:t>
      </w:r>
    </w:p>
    <w:p w:rsidR="00782289" w:rsidRDefault="00782289" w:rsidP="00782289">
      <w:pPr>
        <w:pStyle w:val="NormalWeb"/>
        <w:ind w:left="1440"/>
      </w:pPr>
      <w:r>
        <w:t>LMA (laryngeal mask airway)</w:t>
      </w:r>
    </w:p>
    <w:p w:rsidR="00782289" w:rsidRDefault="00782289" w:rsidP="00782289">
      <w:pPr>
        <w:pStyle w:val="NormalWeb"/>
        <w:ind w:left="1440"/>
      </w:pPr>
      <w:r>
        <w:t>Combitube</w:t>
      </w:r>
    </w:p>
    <w:p w:rsidR="00782289" w:rsidRDefault="00782289" w:rsidP="00782289">
      <w:pPr>
        <w:pStyle w:val="NormalWeb"/>
        <w:ind w:left="1440"/>
      </w:pPr>
      <w:r>
        <w:t>lighted stylet</w:t>
      </w:r>
    </w:p>
    <w:p w:rsidR="00782289" w:rsidRDefault="00782289" w:rsidP="00782289">
      <w:pPr>
        <w:pStyle w:val="NormalWeb"/>
        <w:ind w:left="1440"/>
      </w:pPr>
      <w:r>
        <w:t>Bullard laryngoscope.</w:t>
      </w:r>
    </w:p>
    <w:p w:rsidR="00782289" w:rsidRDefault="00782289" w:rsidP="00782289">
      <w:pPr>
        <w:pStyle w:val="NormalWeb"/>
      </w:pPr>
    </w:p>
    <w:p w:rsidR="00782289" w:rsidRDefault="00782289" w:rsidP="00782289">
      <w:pPr>
        <w:pStyle w:val="NormalWeb"/>
      </w:pPr>
    </w:p>
    <w:p w:rsidR="00782289" w:rsidRPr="00451DCC" w:rsidRDefault="00782289" w:rsidP="00451DCC">
      <w:pPr>
        <w:pStyle w:val="Nervous5"/>
        <w:ind w:right="6803"/>
        <w:rPr>
          <w:caps w:val="0"/>
        </w:rPr>
      </w:pPr>
      <w:bookmarkStart w:id="56" w:name="_Toc296239580"/>
      <w:r w:rsidRPr="00451DCC">
        <w:rPr>
          <w:caps w:val="0"/>
        </w:rPr>
        <w:t>Anesthesia Maintenance</w:t>
      </w:r>
      <w:bookmarkEnd w:id="56"/>
    </w:p>
    <w:p w:rsidR="00782289" w:rsidRDefault="00782289" w:rsidP="00586182">
      <w:pPr>
        <w:pStyle w:val="NormalWeb"/>
      </w:pPr>
      <w:r>
        <w:t xml:space="preserve">Ensure that patient has </w:t>
      </w:r>
      <w:r>
        <w:rPr>
          <w:b/>
          <w:bCs/>
        </w:rPr>
        <w:t>no pain</w:t>
      </w:r>
      <w:r>
        <w:t xml:space="preserve"> and </w:t>
      </w:r>
      <w:r>
        <w:rPr>
          <w:b/>
          <w:bCs/>
        </w:rPr>
        <w:t>no recall</w:t>
      </w:r>
      <w:r>
        <w:t xml:space="preserve"> – use titratable combination of:</w:t>
      </w:r>
    </w:p>
    <w:p w:rsidR="00782289" w:rsidRDefault="00782289" w:rsidP="00782289">
      <w:pPr>
        <w:pStyle w:val="NormalWeb"/>
        <w:numPr>
          <w:ilvl w:val="0"/>
          <w:numId w:val="70"/>
        </w:numPr>
      </w:pPr>
      <w:r>
        <w:t>intravenous opioids and hypnotics</w:t>
      </w:r>
    </w:p>
    <w:p w:rsidR="00782289" w:rsidRDefault="00782289" w:rsidP="00782289">
      <w:pPr>
        <w:pStyle w:val="NormalWeb"/>
        <w:numPr>
          <w:ilvl w:val="0"/>
          <w:numId w:val="70"/>
        </w:numPr>
      </w:pPr>
      <w:r>
        <w:t>nitrous oxide + potent inhalational agent.</w:t>
      </w:r>
    </w:p>
    <w:p w:rsidR="00782289" w:rsidRDefault="00782289" w:rsidP="00782289">
      <w:pPr>
        <w:pStyle w:val="NormalWeb"/>
        <w:numPr>
          <w:ilvl w:val="0"/>
          <w:numId w:val="70"/>
        </w:numPr>
      </w:pPr>
      <w:r>
        <w:t>muscle relaxants.</w:t>
      </w:r>
    </w:p>
    <w:p w:rsidR="00782289" w:rsidRDefault="00782289" w:rsidP="00782289">
      <w:pPr>
        <w:pStyle w:val="NormalWeb"/>
      </w:pPr>
    </w:p>
    <w:p w:rsidR="00782289" w:rsidRDefault="00782289" w:rsidP="00782289">
      <w:pPr>
        <w:pStyle w:val="NormalWeb"/>
        <w:numPr>
          <w:ilvl w:val="0"/>
          <w:numId w:val="71"/>
        </w:numPr>
      </w:pPr>
      <w:r>
        <w:t xml:space="preserve">if </w:t>
      </w:r>
      <w:r>
        <w:rPr>
          <w:i/>
          <w:iCs/>
        </w:rPr>
        <w:t>no potent inhalational agents</w:t>
      </w:r>
      <w:r>
        <w:t xml:space="preserve"> are used, technique becomes more dependent on amnesia from sedative-hypnotics (e.g. midazolam) and is often termed </w:t>
      </w:r>
      <w:r>
        <w:rPr>
          <w:b/>
          <w:bCs/>
          <w:smallCaps/>
        </w:rPr>
        <w:t>nitrous-narcotic</w:t>
      </w:r>
      <w:r>
        <w:t xml:space="preserve"> </w:t>
      </w:r>
      <w:r>
        <w:rPr>
          <w:b/>
          <w:bCs/>
        </w:rPr>
        <w:t>technique</w:t>
      </w:r>
      <w:r>
        <w:t>.</w:t>
      </w:r>
    </w:p>
    <w:p w:rsidR="00782289" w:rsidRDefault="00782289" w:rsidP="00782289">
      <w:pPr>
        <w:pStyle w:val="NormalWeb"/>
        <w:numPr>
          <w:ilvl w:val="0"/>
          <w:numId w:val="71"/>
        </w:numPr>
      </w:pPr>
      <w:r>
        <w:t xml:space="preserve">some prefer to use </w:t>
      </w:r>
      <w:r>
        <w:rPr>
          <w:b/>
          <w:bCs/>
          <w:smallCaps/>
        </w:rPr>
        <w:t>total intravenous</w:t>
      </w:r>
      <w:r>
        <w:rPr>
          <w:b/>
          <w:bCs/>
        </w:rPr>
        <w:t xml:space="preserve"> anesthesia</w:t>
      </w:r>
      <w:r>
        <w:t xml:space="preserve"> - continuous infusion of short-acting hypnotic (e.g. propofol) and short-acting opioid.</w:t>
      </w:r>
    </w:p>
    <w:p w:rsidR="00782289" w:rsidRDefault="00782289" w:rsidP="00782289">
      <w:pPr>
        <w:pStyle w:val="NormalWeb"/>
        <w:numPr>
          <w:ilvl w:val="0"/>
          <w:numId w:val="71"/>
        </w:numPr>
      </w:pPr>
      <w:r>
        <w:t>titration of agents for anesthetic depth:</w:t>
      </w:r>
    </w:p>
    <w:p w:rsidR="00782289" w:rsidRDefault="00782289" w:rsidP="00782289">
      <w:pPr>
        <w:pStyle w:val="NormalWeb"/>
        <w:numPr>
          <w:ilvl w:val="0"/>
          <w:numId w:val="72"/>
        </w:numPr>
      </w:pPr>
      <w:r>
        <w:t xml:space="preserve">changes in </w:t>
      </w:r>
      <w:r>
        <w:rPr>
          <w:b/>
          <w:bCs/>
          <w:i/>
          <w:iCs/>
        </w:rPr>
        <w:t>BP &amp; heart rate</w:t>
      </w:r>
      <w:r>
        <w:t xml:space="preserve"> - indirect evidence of adequate anesthesia; satisfactory but can result in either inadequate anesthesia or in administration of more agent than is necessary.</w:t>
      </w:r>
    </w:p>
    <w:p w:rsidR="00782289" w:rsidRDefault="00782289" w:rsidP="00782289">
      <w:pPr>
        <w:pStyle w:val="NormalWeb"/>
        <w:numPr>
          <w:ilvl w:val="0"/>
          <w:numId w:val="72"/>
        </w:numPr>
      </w:pPr>
      <w:r>
        <w:rPr>
          <w:b/>
          <w:bCs/>
          <w:i/>
          <w:iCs/>
        </w:rPr>
        <w:t>BIS monitor</w:t>
      </w:r>
      <w:r>
        <w:t xml:space="preserve"> – more reliable </w:t>
      </w:r>
      <w:r w:rsidR="00407494" w:rsidRPr="00407494">
        <w:rPr>
          <w:i/>
          <w:color w:val="808080"/>
        </w:rPr>
        <w:t>see above</w:t>
      </w:r>
    </w:p>
    <w:p w:rsidR="00782289" w:rsidRDefault="00782289" w:rsidP="00782289">
      <w:pPr>
        <w:pStyle w:val="NormalWeb"/>
      </w:pPr>
    </w:p>
    <w:p w:rsidR="00782289" w:rsidRDefault="00782289" w:rsidP="00782289">
      <w:pPr>
        <w:pStyle w:val="NormalWeb"/>
      </w:pPr>
    </w:p>
    <w:p w:rsidR="00782289" w:rsidRPr="00407494" w:rsidRDefault="00782289" w:rsidP="00407494">
      <w:pPr>
        <w:pStyle w:val="Nervous5"/>
        <w:ind w:right="5527"/>
      </w:pPr>
      <w:bookmarkStart w:id="57" w:name="_Toc296239581"/>
      <w:r w:rsidRPr="00407494">
        <w:t xml:space="preserve">Emergence </w:t>
      </w:r>
      <w:r w:rsidRPr="00407494">
        <w:rPr>
          <w:caps w:val="0"/>
        </w:rPr>
        <w:t>from</w:t>
      </w:r>
      <w:r w:rsidRPr="00407494">
        <w:t xml:space="preserve"> Anesthesia</w:t>
      </w:r>
      <w:bookmarkEnd w:id="57"/>
    </w:p>
    <w:p w:rsidR="00782289" w:rsidRDefault="00782289" w:rsidP="00782289">
      <w:pPr>
        <w:pStyle w:val="NormalWeb"/>
        <w:numPr>
          <w:ilvl w:val="0"/>
          <w:numId w:val="73"/>
        </w:numPr>
      </w:pPr>
      <w:r>
        <w:rPr>
          <w:b/>
          <w:bCs/>
        </w:rPr>
        <w:t>withdrawal</w:t>
      </w:r>
      <w:r>
        <w:t xml:space="preserve"> of potent inhalational agents + cessation of continuous infusion of intravenous agents.</w:t>
      </w:r>
    </w:p>
    <w:p w:rsidR="00782289" w:rsidRDefault="00782289" w:rsidP="00782289">
      <w:pPr>
        <w:pStyle w:val="NormalWeb"/>
        <w:numPr>
          <w:ilvl w:val="0"/>
          <w:numId w:val="104"/>
        </w:numPr>
      </w:pPr>
      <w:r>
        <w:lastRenderedPageBreak/>
        <w:t xml:space="preserve">drug </w:t>
      </w:r>
      <w:r>
        <w:rPr>
          <w:i/>
          <w:iCs/>
        </w:rPr>
        <w:t>redistribution from brain</w:t>
      </w:r>
      <w:r>
        <w:t xml:space="preserve"> (rather than drug metabolism*) to muscles → adipose tissue underlies recovery from anesthesia.</w:t>
      </w:r>
    </w:p>
    <w:p w:rsidR="00782289" w:rsidRDefault="00782289" w:rsidP="00782289">
      <w:pPr>
        <w:pStyle w:val="NormalWeb"/>
        <w:jc w:val="right"/>
      </w:pPr>
      <w:r>
        <w:t>*</w:t>
      </w:r>
      <w:r>
        <w:rPr>
          <w:i/>
          <w:iCs/>
        </w:rPr>
        <w:t>drug metabolism</w:t>
      </w:r>
      <w:r>
        <w:t xml:space="preserve"> is usually very slow due to accumulation in adipose tissue!</w:t>
      </w:r>
    </w:p>
    <w:p w:rsidR="00782289" w:rsidRDefault="00782289" w:rsidP="00782289">
      <w:pPr>
        <w:pStyle w:val="NormalWeb"/>
        <w:numPr>
          <w:ilvl w:val="0"/>
          <w:numId w:val="104"/>
        </w:numPr>
      </w:pPr>
      <w:r>
        <w:t>inhalational agents are most rapidly eliminated from body (no postoperative respiratory depression).</w:t>
      </w:r>
    </w:p>
    <w:p w:rsidR="00782289" w:rsidRDefault="00782289" w:rsidP="00782289">
      <w:pPr>
        <w:pStyle w:val="NormalWeb"/>
        <w:numPr>
          <w:ilvl w:val="0"/>
          <w:numId w:val="73"/>
        </w:numPr>
      </w:pPr>
      <w:r>
        <w:rPr>
          <w:b/>
          <w:bCs/>
        </w:rPr>
        <w:t>extubation</w:t>
      </w:r>
      <w:r>
        <w:t xml:space="preserve"> occurs when:</w:t>
      </w:r>
    </w:p>
    <w:p w:rsidR="00782289" w:rsidRDefault="00782289" w:rsidP="00782289">
      <w:pPr>
        <w:pStyle w:val="NormalWeb"/>
        <w:numPr>
          <w:ilvl w:val="0"/>
          <w:numId w:val="75"/>
        </w:numPr>
      </w:pPr>
      <w:r>
        <w:t xml:space="preserve">patient </w:t>
      </w:r>
      <w:r>
        <w:rPr>
          <w:b/>
          <w:bCs/>
          <w:i/>
          <w:iCs/>
        </w:rPr>
        <w:t>follows commands</w:t>
      </w:r>
      <w:r>
        <w:t xml:space="preserve"> and </w:t>
      </w:r>
      <w:r>
        <w:rPr>
          <w:b/>
          <w:bCs/>
          <w:i/>
          <w:iCs/>
        </w:rPr>
        <w:t>demonstrates sufficient strength</w:t>
      </w:r>
      <w:r>
        <w:t xml:space="preserve"> to breathe spontaneously and protect airway.</w:t>
      </w:r>
    </w:p>
    <w:p w:rsidR="00782289" w:rsidRDefault="00782289" w:rsidP="00782289">
      <w:pPr>
        <w:pStyle w:val="NormalWeb"/>
        <w:numPr>
          <w:ilvl w:val="0"/>
          <w:numId w:val="75"/>
        </w:numPr>
      </w:pPr>
      <w:r>
        <w:t xml:space="preserve">patient is still </w:t>
      </w:r>
      <w:r>
        <w:rPr>
          <w:b/>
          <w:bCs/>
          <w:i/>
          <w:iCs/>
        </w:rPr>
        <w:t>deeply anesthetized</w:t>
      </w:r>
      <w:r>
        <w:t xml:space="preserve">, i.e. </w:t>
      </w:r>
      <w:r>
        <w:rPr>
          <w:i/>
          <w:iCs/>
          <w:smallCaps/>
        </w:rPr>
        <w:t>deep extubation</w:t>
      </w:r>
      <w:r>
        <w:t xml:space="preserve"> (only if patient is not at risk for aspiration) - emergence occurs with natural airway; indicated in patients who are at risk for bronchospasm with trachea stimulation during emergence.</w:t>
      </w:r>
    </w:p>
    <w:p w:rsidR="00782289" w:rsidRDefault="00782289" w:rsidP="00782289">
      <w:pPr>
        <w:pStyle w:val="NormalWeb"/>
        <w:numPr>
          <w:ilvl w:val="0"/>
          <w:numId w:val="73"/>
        </w:numPr>
      </w:pPr>
      <w:r>
        <w:rPr>
          <w:b/>
          <w:bCs/>
        </w:rPr>
        <w:t xml:space="preserve">monitors removed, patient is transported </w:t>
      </w:r>
      <w:r>
        <w:t>to PACU / ICU.</w:t>
      </w:r>
    </w:p>
    <w:p w:rsidR="00782289" w:rsidRDefault="00782289" w:rsidP="00782289">
      <w:pPr>
        <w:pStyle w:val="NormalWeb"/>
        <w:numPr>
          <w:ilvl w:val="0"/>
          <w:numId w:val="74"/>
        </w:numPr>
      </w:pPr>
      <w:r>
        <w:rPr>
          <w:i/>
          <w:iCs/>
        </w:rPr>
        <w:t>risk for hypoxemia</w:t>
      </w:r>
      <w:r>
        <w:t xml:space="preserve"> during transport (continue oxygen or pulse oximetry).</w:t>
      </w:r>
    </w:p>
    <w:p w:rsidR="00782289" w:rsidRDefault="00782289" w:rsidP="00782289">
      <w:pPr>
        <w:pStyle w:val="NormalWeb"/>
        <w:numPr>
          <w:ilvl w:val="0"/>
          <w:numId w:val="74"/>
        </w:numPr>
      </w:pPr>
      <w:r>
        <w:t xml:space="preserve">if received invasive monitors intraoperatively, monitoring is often continued </w:t>
      </w:r>
      <w:r>
        <w:rPr>
          <w:i/>
          <w:iCs/>
        </w:rPr>
        <w:t>en route</w:t>
      </w:r>
      <w:r>
        <w:t xml:space="preserve"> to PACU / ICU.</w:t>
      </w:r>
    </w:p>
    <w:p w:rsidR="00782289" w:rsidRDefault="00782289" w:rsidP="00782289"/>
    <w:p w:rsidR="00782289" w:rsidRDefault="00782289" w:rsidP="00782289"/>
    <w:p w:rsidR="00782289" w:rsidRDefault="00782289" w:rsidP="00782289">
      <w:pPr>
        <w:pStyle w:val="Nervous1"/>
        <w:rPr>
          <w:rFonts w:eastAsia="Arial Unicode MS"/>
        </w:rPr>
      </w:pPr>
      <w:bookmarkStart w:id="58" w:name="_Toc296239582"/>
      <w:r>
        <w:t>Intraoperative Fluid And Blood Management</w:t>
      </w:r>
      <w:bookmarkEnd w:id="58"/>
    </w:p>
    <w:p w:rsidR="00782289" w:rsidRDefault="00782289" w:rsidP="00782289">
      <w:pPr>
        <w:pStyle w:val="NormalWeb"/>
        <w:numPr>
          <w:ilvl w:val="0"/>
          <w:numId w:val="79"/>
        </w:numPr>
      </w:pPr>
      <w:r>
        <w:t>isotonic saline.</w:t>
      </w:r>
    </w:p>
    <w:p w:rsidR="00782289" w:rsidRDefault="00782289" w:rsidP="00782289">
      <w:pPr>
        <w:pStyle w:val="NormalWeb"/>
        <w:numPr>
          <w:ilvl w:val="0"/>
          <w:numId w:val="79"/>
        </w:numPr>
      </w:pPr>
      <w:r>
        <w:t>surgical stress is associated with hyperglycemic response - glucose is not required intraoperatively.</w:t>
      </w:r>
    </w:p>
    <w:p w:rsidR="00782289" w:rsidRDefault="00782289" w:rsidP="00782289">
      <w:pPr>
        <w:pStyle w:val="NormalWeb"/>
        <w:numPr>
          <w:ilvl w:val="0"/>
          <w:numId w:val="79"/>
        </w:numPr>
      </w:pPr>
      <w:r>
        <w:rPr>
          <w:u w:val="single"/>
        </w:rPr>
        <w:t>simplest formula for replacement of fluid losses</w:t>
      </w:r>
      <w:r>
        <w:t xml:space="preserve"> (in addition to replacement of blood loss):</w:t>
      </w:r>
    </w:p>
    <w:p w:rsidR="00782289" w:rsidRDefault="00782289" w:rsidP="00782289">
      <w:pPr>
        <w:pStyle w:val="NormalWeb"/>
        <w:ind w:left="720"/>
      </w:pPr>
      <w:r>
        <w:t xml:space="preserve">4 ml × kg </w:t>
      </w:r>
      <w:r>
        <w:rPr>
          <w:sz w:val="20"/>
          <w:szCs w:val="20"/>
          <w:vertAlign w:val="superscript"/>
        </w:rPr>
        <w:t>-1</w:t>
      </w:r>
      <w:r>
        <w:t xml:space="preserve"> × h </w:t>
      </w:r>
      <w:r>
        <w:rPr>
          <w:sz w:val="20"/>
          <w:szCs w:val="20"/>
          <w:vertAlign w:val="superscript"/>
        </w:rPr>
        <w:t>-1</w:t>
      </w:r>
      <w:r>
        <w:t xml:space="preserve"> - for procedures with </w:t>
      </w:r>
      <w:r>
        <w:rPr>
          <w:b/>
          <w:bCs/>
        </w:rPr>
        <w:t>minimal</w:t>
      </w:r>
      <w:r>
        <w:t xml:space="preserve"> trauma</w:t>
      </w:r>
    </w:p>
    <w:p w:rsidR="00782289" w:rsidRDefault="00782289" w:rsidP="00782289">
      <w:pPr>
        <w:pStyle w:val="NormalWeb"/>
        <w:ind w:left="720"/>
      </w:pPr>
      <w:r>
        <w:t xml:space="preserve">6 ml × kg </w:t>
      </w:r>
      <w:r>
        <w:rPr>
          <w:sz w:val="20"/>
          <w:szCs w:val="20"/>
          <w:vertAlign w:val="superscript"/>
        </w:rPr>
        <w:t>-1</w:t>
      </w:r>
      <w:r>
        <w:t xml:space="preserve"> × h </w:t>
      </w:r>
      <w:r>
        <w:rPr>
          <w:sz w:val="20"/>
          <w:szCs w:val="20"/>
          <w:vertAlign w:val="superscript"/>
        </w:rPr>
        <w:t>-1</w:t>
      </w:r>
      <w:r>
        <w:t xml:space="preserve"> - for those involving </w:t>
      </w:r>
      <w:r>
        <w:rPr>
          <w:b/>
          <w:bCs/>
        </w:rPr>
        <w:t>moderate</w:t>
      </w:r>
      <w:r>
        <w:t xml:space="preserve"> trauma.</w:t>
      </w:r>
    </w:p>
    <w:p w:rsidR="00782289" w:rsidRDefault="00782289" w:rsidP="00782289">
      <w:pPr>
        <w:pStyle w:val="NormalWeb"/>
        <w:ind w:left="720"/>
      </w:pPr>
      <w:r>
        <w:t xml:space="preserve">8 ml × kg </w:t>
      </w:r>
      <w:r>
        <w:rPr>
          <w:sz w:val="20"/>
          <w:szCs w:val="20"/>
          <w:vertAlign w:val="superscript"/>
        </w:rPr>
        <w:t>-1</w:t>
      </w:r>
      <w:r>
        <w:t xml:space="preserve"> × h </w:t>
      </w:r>
      <w:r>
        <w:rPr>
          <w:sz w:val="20"/>
          <w:szCs w:val="20"/>
          <w:vertAlign w:val="superscript"/>
        </w:rPr>
        <w:t>-1</w:t>
      </w:r>
      <w:r>
        <w:t xml:space="preserve"> - for those involving </w:t>
      </w:r>
      <w:r>
        <w:rPr>
          <w:b/>
          <w:bCs/>
        </w:rPr>
        <w:t>extreme</w:t>
      </w:r>
      <w:r>
        <w:t xml:space="preserve"> trauma.</w:t>
      </w:r>
    </w:p>
    <w:p w:rsidR="00782289" w:rsidRDefault="00782289" w:rsidP="00782289">
      <w:pPr>
        <w:pStyle w:val="NormalWeb"/>
        <w:numPr>
          <w:ilvl w:val="0"/>
          <w:numId w:val="80"/>
        </w:numPr>
      </w:pPr>
      <w:r>
        <w:rPr>
          <w:b/>
          <w:bCs/>
          <w:i/>
          <w:iCs/>
        </w:rPr>
        <w:t>perioperative interstitial fluid expansion</w:t>
      </w:r>
      <w:r>
        <w:t xml:space="preserve"> → </w:t>
      </w:r>
      <w:r>
        <w:rPr>
          <w:b/>
          <w:bCs/>
          <w:i/>
          <w:iCs/>
        </w:rPr>
        <w:t>mobilization &amp; return to ECV and plasma volume</w:t>
      </w:r>
      <w:r>
        <w:t xml:space="preserve"> on postoperative day 3 (if cardiovascular system and kidneys cannot effectively function, hypervolemia and pulmonary edema may occur).</w:t>
      </w:r>
    </w:p>
    <w:p w:rsidR="00782289" w:rsidRDefault="00782289" w:rsidP="00782289">
      <w:pPr>
        <w:pStyle w:val="NormalWeb"/>
        <w:numPr>
          <w:ilvl w:val="0"/>
          <w:numId w:val="80"/>
        </w:numPr>
      </w:pPr>
      <w:r>
        <w:rPr>
          <w:i/>
          <w:iCs/>
        </w:rPr>
        <w:t>moderate normovolemic anemia</w:t>
      </w:r>
      <w:r>
        <w:t xml:space="preserve"> may be preferable to transfusion of homologous blood in most surgical patients (i.e. transfusion trigger should be at lower than traditional 10 g per 100 ml).</w:t>
      </w:r>
    </w:p>
    <w:p w:rsidR="00782289" w:rsidRDefault="00782289" w:rsidP="00782289">
      <w:pPr>
        <w:pStyle w:val="NormalWeb"/>
        <w:numPr>
          <w:ilvl w:val="0"/>
          <w:numId w:val="80"/>
        </w:numPr>
      </w:pPr>
      <w:r>
        <w:t xml:space="preserve">in 1996, Task Force on Blood Component Therapy of ASA concluded, that transfusion should not be based on single hemoglobin trigger but rather on </w:t>
      </w:r>
      <w:r>
        <w:rPr>
          <w:b/>
          <w:bCs/>
          <w:i/>
          <w:iCs/>
        </w:rPr>
        <w:t>individual patient's risk for inadequate tissue oxygenation</w:t>
      </w:r>
      <w:r>
        <w:t>.</w:t>
      </w:r>
    </w:p>
    <w:p w:rsidR="00782289" w:rsidRDefault="00782289" w:rsidP="00782289"/>
    <w:p w:rsidR="00451DCC" w:rsidRDefault="00451DCC" w:rsidP="00782289"/>
    <w:p w:rsidR="00782289" w:rsidRDefault="00782289" w:rsidP="00782289">
      <w:pPr>
        <w:pStyle w:val="Antrat"/>
        <w:rPr>
          <w:rFonts w:eastAsia="Arial Unicode MS"/>
        </w:rPr>
      </w:pPr>
      <w:bookmarkStart w:id="59" w:name="POSTANESTHESIA_CARE"/>
      <w:bookmarkStart w:id="60" w:name="_Toc296239583"/>
      <w:r>
        <w:t>POSTANESTHESIA CARE</w:t>
      </w:r>
      <w:bookmarkEnd w:id="59"/>
      <w:bookmarkEnd w:id="60"/>
    </w:p>
    <w:p w:rsidR="00782289" w:rsidRDefault="00782289" w:rsidP="00782289">
      <w:pPr>
        <w:pStyle w:val="NormalWeb"/>
        <w:rPr>
          <w:u w:val="single"/>
        </w:rPr>
      </w:pPr>
      <w:r>
        <w:rPr>
          <w:u w:val="single"/>
        </w:rPr>
        <w:t xml:space="preserve">ASA established standards of postanesthesia care: </w:t>
      </w:r>
    </w:p>
    <w:p w:rsidR="00782289" w:rsidRDefault="00782289" w:rsidP="00782289">
      <w:pPr>
        <w:numPr>
          <w:ilvl w:val="0"/>
          <w:numId w:val="2"/>
        </w:numPr>
      </w:pPr>
      <w:r>
        <w:t xml:space="preserve">All patients (general, regional, or monitored anesthesia) receive appropriate postanesthesia care as dictated by responsible anesthesiologist. </w:t>
      </w:r>
    </w:p>
    <w:p w:rsidR="00782289" w:rsidRDefault="00782289" w:rsidP="00782289">
      <w:pPr>
        <w:numPr>
          <w:ilvl w:val="0"/>
          <w:numId w:val="2"/>
        </w:numPr>
      </w:pPr>
      <w:r>
        <w:t xml:space="preserve">All patients will be accompanied to PACU by anesthesia provider who is aware of patient's condition. </w:t>
      </w:r>
    </w:p>
    <w:p w:rsidR="00782289" w:rsidRDefault="00782289" w:rsidP="00782289">
      <w:pPr>
        <w:numPr>
          <w:ilvl w:val="0"/>
          <w:numId w:val="2"/>
        </w:numPr>
      </w:pPr>
      <w:r>
        <w:t xml:space="preserve">In PACU, patient's condition will be reassessed and report given to care provider assuming responsibility for care. </w:t>
      </w:r>
    </w:p>
    <w:p w:rsidR="00782289" w:rsidRDefault="00782289" w:rsidP="00782289">
      <w:pPr>
        <w:numPr>
          <w:ilvl w:val="0"/>
          <w:numId w:val="2"/>
        </w:numPr>
      </w:pPr>
      <w:r>
        <w:t xml:space="preserve">Patient's condition is evaluated continually in PACU. </w:t>
      </w:r>
    </w:p>
    <w:p w:rsidR="00782289" w:rsidRDefault="00782289" w:rsidP="00782289">
      <w:pPr>
        <w:numPr>
          <w:ilvl w:val="0"/>
          <w:numId w:val="2"/>
        </w:numPr>
      </w:pPr>
      <w:r>
        <w:t xml:space="preserve">Physician is responsible for discharge from PACU. </w:t>
      </w:r>
    </w:p>
    <w:p w:rsidR="00782289" w:rsidRDefault="00782289" w:rsidP="00782289">
      <w:pPr>
        <w:pStyle w:val="NormalWeb"/>
      </w:pPr>
    </w:p>
    <w:p w:rsidR="00782289" w:rsidRDefault="00782289" w:rsidP="00782289">
      <w:pPr>
        <w:pStyle w:val="NormalWeb"/>
      </w:pPr>
      <w:r>
        <w:t xml:space="preserve">Most patients stay in PACU for 30-60 minutes; </w:t>
      </w:r>
      <w:r>
        <w:rPr>
          <w:u w:val="single"/>
        </w:rPr>
        <w:t>criteria for discharge from PACU</w:t>
      </w:r>
      <w:r>
        <w:t>:</w:t>
      </w:r>
    </w:p>
    <w:p w:rsidR="00782289" w:rsidRDefault="00782289" w:rsidP="00782289">
      <w:pPr>
        <w:pStyle w:val="NormalWeb"/>
        <w:numPr>
          <w:ilvl w:val="0"/>
          <w:numId w:val="81"/>
        </w:numPr>
      </w:pPr>
      <w:r>
        <w:t>awake and oriented with stable vital signs.</w:t>
      </w:r>
    </w:p>
    <w:p w:rsidR="00782289" w:rsidRDefault="00782289" w:rsidP="00782289">
      <w:pPr>
        <w:pStyle w:val="NormalWeb"/>
        <w:numPr>
          <w:ilvl w:val="0"/>
          <w:numId w:val="81"/>
        </w:numPr>
      </w:pPr>
      <w:r>
        <w:t>breathing without difficulty, able to protect airway, and oxygenating appropriately.</w:t>
      </w:r>
    </w:p>
    <w:p w:rsidR="00782289" w:rsidRDefault="00782289" w:rsidP="00782289">
      <w:pPr>
        <w:pStyle w:val="NormalWeb"/>
        <w:numPr>
          <w:ilvl w:val="0"/>
          <w:numId w:val="81"/>
        </w:numPr>
      </w:pPr>
      <w:r>
        <w:t>pain, shivering, nausea &amp; vomiting adequately controlled.</w:t>
      </w:r>
    </w:p>
    <w:p w:rsidR="00782289" w:rsidRDefault="001F22B6" w:rsidP="00782289">
      <w:pPr>
        <w:pStyle w:val="NormalWeb"/>
        <w:numPr>
          <w:ilvl w:val="0"/>
          <w:numId w:val="81"/>
        </w:numPr>
      </w:pPr>
      <w:r>
        <w:t>no evidence of surgical complications (such as postoperative bleeding).</w:t>
      </w:r>
    </w:p>
    <w:p w:rsidR="00782289" w:rsidRDefault="001F22B6" w:rsidP="00782289">
      <w:pPr>
        <w:pStyle w:val="NormalWeb"/>
        <w:numPr>
          <w:ilvl w:val="0"/>
          <w:numId w:val="81"/>
        </w:numPr>
      </w:pPr>
      <w:r>
        <w:lastRenderedPageBreak/>
        <w:t>r</w:t>
      </w:r>
      <w:r w:rsidR="00782289">
        <w:t>esolution of block (in patients receiving regional anesthesia).</w:t>
      </w:r>
    </w:p>
    <w:p w:rsidR="00782289" w:rsidRDefault="00782289" w:rsidP="00782289">
      <w:pPr>
        <w:pStyle w:val="Heading4"/>
      </w:pPr>
    </w:p>
    <w:p w:rsidR="00782289" w:rsidRDefault="00782289" w:rsidP="00782289">
      <w:pPr>
        <w:pStyle w:val="Heading4"/>
      </w:pPr>
      <w:r>
        <w:rPr>
          <w:u w:val="none"/>
        </w:rPr>
        <w:t xml:space="preserve">1. </w:t>
      </w:r>
      <w:r>
        <w:t>Postoperative Agitation &amp; Delirium</w:t>
      </w:r>
    </w:p>
    <w:p w:rsidR="00782289" w:rsidRDefault="00782289" w:rsidP="00782289">
      <w:pPr>
        <w:pStyle w:val="NormalWeb"/>
        <w:numPr>
          <w:ilvl w:val="1"/>
          <w:numId w:val="39"/>
        </w:numPr>
      </w:pPr>
      <w:r>
        <w:t>pain &amp; anxiety</w:t>
      </w:r>
    </w:p>
    <w:p w:rsidR="00782289" w:rsidRDefault="00782289" w:rsidP="00782289">
      <w:pPr>
        <w:pStyle w:val="NormalWeb"/>
        <w:numPr>
          <w:ilvl w:val="1"/>
          <w:numId w:val="39"/>
        </w:numPr>
      </w:pPr>
      <w:r>
        <w:t>serious physiologic disturbances (hypoxemia, hypercarbia, acidosis, hypotension, hypoglycemia)</w:t>
      </w:r>
    </w:p>
    <w:p w:rsidR="00782289" w:rsidRDefault="00782289" w:rsidP="00782289">
      <w:pPr>
        <w:pStyle w:val="NormalWeb"/>
        <w:numPr>
          <w:ilvl w:val="1"/>
          <w:numId w:val="39"/>
        </w:numPr>
      </w:pPr>
      <w:r>
        <w:t>surgical complications</w:t>
      </w:r>
    </w:p>
    <w:p w:rsidR="00782289" w:rsidRDefault="00782289" w:rsidP="00782289">
      <w:pPr>
        <w:pStyle w:val="NormalWeb"/>
        <w:numPr>
          <w:ilvl w:val="1"/>
          <w:numId w:val="39"/>
        </w:numPr>
      </w:pPr>
      <w:r>
        <w:t>adverse drug reactions.</w:t>
      </w:r>
    </w:p>
    <w:p w:rsidR="00782289" w:rsidRDefault="00782289" w:rsidP="00782289">
      <w:pPr>
        <w:pStyle w:val="NormalWeb"/>
      </w:pPr>
      <w:r>
        <w:t>N.B. ensure that serious underlying conditions are not cause of agitation before empirically treating with pain medications, sedatives, or physical restraints.</w:t>
      </w:r>
    </w:p>
    <w:p w:rsidR="00782289" w:rsidRDefault="00782289" w:rsidP="00782289">
      <w:pPr>
        <w:pStyle w:val="NormalWeb"/>
      </w:pPr>
    </w:p>
    <w:p w:rsidR="00782289" w:rsidRDefault="00782289" w:rsidP="00782289">
      <w:pPr>
        <w:pStyle w:val="Heading4"/>
      </w:pPr>
      <w:r>
        <w:rPr>
          <w:u w:val="none"/>
        </w:rPr>
        <w:t xml:space="preserve">2. </w:t>
      </w:r>
      <w:r>
        <w:t>Respiratory Complications</w:t>
      </w:r>
    </w:p>
    <w:p w:rsidR="00782289" w:rsidRDefault="00782289" w:rsidP="00782289">
      <w:pPr>
        <w:pStyle w:val="NormalWeb"/>
      </w:pPr>
      <w:r>
        <w:t>- most frequent major complications in PACU.</w:t>
      </w:r>
    </w:p>
    <w:p w:rsidR="00782289" w:rsidRDefault="00782289" w:rsidP="00782289">
      <w:pPr>
        <w:pStyle w:val="NormalWeb"/>
      </w:pPr>
    </w:p>
    <w:p w:rsidR="00782289" w:rsidRDefault="00782289" w:rsidP="00782289">
      <w:pPr>
        <w:pStyle w:val="NormalWeb"/>
      </w:pPr>
      <w:r>
        <w:t xml:space="preserve">1. </w:t>
      </w:r>
      <w:r>
        <w:rPr>
          <w:b/>
          <w:bCs/>
        </w:rPr>
        <w:t>Airway obstruction</w:t>
      </w:r>
      <w:r>
        <w:t>:</w:t>
      </w:r>
    </w:p>
    <w:p w:rsidR="00782289" w:rsidRDefault="00782289" w:rsidP="00782289">
      <w:pPr>
        <w:pStyle w:val="NormalWeb"/>
        <w:numPr>
          <w:ilvl w:val="0"/>
          <w:numId w:val="82"/>
        </w:numPr>
      </w:pPr>
      <w:r>
        <w:t xml:space="preserve">most commonly - </w:t>
      </w:r>
      <w:r>
        <w:rPr>
          <w:b/>
          <w:bCs/>
          <w:i/>
          <w:iCs/>
        </w:rPr>
        <w:t>obstruction of oropharynx by tongue</w:t>
      </w:r>
      <w:r>
        <w:t xml:space="preserve"> caused by residual effects of general anesthetics, pain medications, muscle relaxants.</w:t>
      </w:r>
    </w:p>
    <w:p w:rsidR="00782289" w:rsidRDefault="00782289" w:rsidP="00782289">
      <w:pPr>
        <w:pStyle w:val="NormalWeb"/>
        <w:ind w:left="1440"/>
      </w:pPr>
      <w:r>
        <w:t>H: oxygen , head-tilt and jaw-thrust maneuver ± oral / nasopharyngeal airway.</w:t>
      </w:r>
    </w:p>
    <w:p w:rsidR="00782289" w:rsidRDefault="00782289" w:rsidP="00782289">
      <w:pPr>
        <w:pStyle w:val="NormalWeb"/>
        <w:numPr>
          <w:ilvl w:val="0"/>
          <w:numId w:val="82"/>
        </w:numPr>
      </w:pPr>
      <w:r>
        <w:rPr>
          <w:b/>
          <w:bCs/>
          <w:i/>
          <w:iCs/>
        </w:rPr>
        <w:t>laryngospasm</w:t>
      </w:r>
    </w:p>
    <w:p w:rsidR="00782289" w:rsidRDefault="00782289" w:rsidP="00782289">
      <w:pPr>
        <w:pStyle w:val="NormalWeb"/>
        <w:ind w:left="1440"/>
      </w:pPr>
      <w:r>
        <w:t xml:space="preserve">H: continuous positive airway pressure (if ineffective → 10-20 mg </w:t>
      </w:r>
      <w:r w:rsidRPr="001F22B6">
        <w:rPr>
          <w:rStyle w:val="Drugname2Char"/>
        </w:rPr>
        <w:t>succinylcholine</w:t>
      </w:r>
      <w:r>
        <w:t>).</w:t>
      </w:r>
    </w:p>
    <w:p w:rsidR="00782289" w:rsidRDefault="00782289" w:rsidP="00782289">
      <w:pPr>
        <w:pStyle w:val="NormalWeb"/>
        <w:numPr>
          <w:ilvl w:val="0"/>
          <w:numId w:val="82"/>
        </w:numPr>
      </w:pPr>
      <w:r>
        <w:rPr>
          <w:b/>
          <w:bCs/>
          <w:i/>
          <w:iCs/>
        </w:rPr>
        <w:t>glottic edema, postextubation croup</w:t>
      </w:r>
      <w:r>
        <w:t xml:space="preserve"> (in children)</w:t>
      </w:r>
    </w:p>
    <w:p w:rsidR="00782289" w:rsidRDefault="00782289" w:rsidP="00782289">
      <w:pPr>
        <w:pStyle w:val="NormalWeb"/>
        <w:ind w:left="1440"/>
      </w:pPr>
      <w:r>
        <w:t xml:space="preserve">H: humidified oxygen, systemic steroids, racemic </w:t>
      </w:r>
      <w:r w:rsidRPr="001F22B6">
        <w:rPr>
          <w:rStyle w:val="Drugname2Char"/>
        </w:rPr>
        <w:t>epinephrine</w:t>
      </w:r>
      <w:r>
        <w:t xml:space="preserve"> by nebulization.</w:t>
      </w:r>
    </w:p>
    <w:p w:rsidR="00782289" w:rsidRDefault="00782289" w:rsidP="00782289">
      <w:pPr>
        <w:pStyle w:val="NormalWeb"/>
        <w:numPr>
          <w:ilvl w:val="0"/>
          <w:numId w:val="82"/>
        </w:numPr>
      </w:pPr>
      <w:r>
        <w:t>blood, vomitus or debris in airway</w:t>
      </w:r>
    </w:p>
    <w:p w:rsidR="00782289" w:rsidRDefault="00782289" w:rsidP="00782289">
      <w:pPr>
        <w:pStyle w:val="NormalWeb"/>
        <w:numPr>
          <w:ilvl w:val="0"/>
          <w:numId w:val="82"/>
        </w:numPr>
      </w:pPr>
      <w:r>
        <w:t>vocal cord paralysis</w:t>
      </w:r>
    </w:p>
    <w:p w:rsidR="00782289" w:rsidRDefault="00782289" w:rsidP="00782289">
      <w:pPr>
        <w:pStyle w:val="NormalWeb"/>
        <w:numPr>
          <w:ilvl w:val="0"/>
          <w:numId w:val="82"/>
        </w:numPr>
      </w:pPr>
      <w:r>
        <w:t>external compression by hematoma, dressing, cervical collar.</w:t>
      </w:r>
    </w:p>
    <w:p w:rsidR="00782289" w:rsidRDefault="00782289" w:rsidP="00782289">
      <w:pPr>
        <w:pStyle w:val="NormalWeb"/>
      </w:pPr>
    </w:p>
    <w:p w:rsidR="00782289" w:rsidRDefault="00782289" w:rsidP="00782289">
      <w:pPr>
        <w:pStyle w:val="NormalWeb"/>
      </w:pPr>
      <w:r>
        <w:t xml:space="preserve">2. </w:t>
      </w:r>
      <w:r>
        <w:rPr>
          <w:b/>
          <w:bCs/>
        </w:rPr>
        <w:t>Hypoxemia</w:t>
      </w:r>
      <w:r>
        <w:t>:</w:t>
      </w:r>
    </w:p>
    <w:p w:rsidR="00782289" w:rsidRDefault="00782289" w:rsidP="00782289">
      <w:pPr>
        <w:pStyle w:val="NormalWeb"/>
        <w:numPr>
          <w:ilvl w:val="0"/>
          <w:numId w:val="83"/>
        </w:numPr>
      </w:pPr>
      <w:r>
        <w:rPr>
          <w:b/>
          <w:bCs/>
          <w:i/>
          <w:iCs/>
        </w:rPr>
        <w:t>hypoventilation</w:t>
      </w:r>
      <w:r>
        <w:t xml:space="preserve"> (e.g. residual effects of anesthetic agents and muscle relaxants, reluctance to inspire deeply after abdominal or thoracic surgery)</w:t>
      </w:r>
    </w:p>
    <w:p w:rsidR="00782289" w:rsidRDefault="00782289" w:rsidP="00782289">
      <w:pPr>
        <w:pStyle w:val="NormalWeb"/>
        <w:numPr>
          <w:ilvl w:val="0"/>
          <w:numId w:val="83"/>
        </w:numPr>
      </w:pPr>
      <w:r>
        <w:t xml:space="preserve">most commonly – </w:t>
      </w:r>
      <w:r>
        <w:rPr>
          <w:b/>
          <w:bCs/>
          <w:i/>
          <w:iCs/>
        </w:rPr>
        <w:t>atelectasis</w:t>
      </w:r>
      <w:r>
        <w:t xml:space="preserve"> H: incentive spirometry, vigorous encouragement to inspire deeply and cough.</w:t>
      </w:r>
    </w:p>
    <w:p w:rsidR="00782289" w:rsidRDefault="00782289" w:rsidP="00782289">
      <w:pPr>
        <w:pStyle w:val="NormalWeb"/>
      </w:pPr>
    </w:p>
    <w:p w:rsidR="00782289" w:rsidRDefault="00782289" w:rsidP="00782289">
      <w:pPr>
        <w:pStyle w:val="Heading4"/>
      </w:pPr>
      <w:r>
        <w:rPr>
          <w:u w:val="none"/>
        </w:rPr>
        <w:t xml:space="preserve">3. </w:t>
      </w:r>
      <w:r>
        <w:t>Postoperative Nausea &amp; Vomiting</w:t>
      </w:r>
    </w:p>
    <w:p w:rsidR="00782289" w:rsidRDefault="00782289" w:rsidP="00782289">
      <w:pPr>
        <w:pStyle w:val="NormalWeb"/>
      </w:pPr>
      <w:r>
        <w:t>- one of the most annoying problems; prophylaxis &amp; treatment:</w:t>
      </w:r>
    </w:p>
    <w:p w:rsidR="00782289" w:rsidRDefault="00782289" w:rsidP="00782289">
      <w:pPr>
        <w:pStyle w:val="NormalWeb"/>
        <w:numPr>
          <w:ilvl w:val="0"/>
          <w:numId w:val="84"/>
        </w:numPr>
      </w:pPr>
      <w:r>
        <w:rPr>
          <w:b/>
          <w:bCs/>
        </w:rPr>
        <w:t>propofol</w:t>
      </w:r>
      <w:r>
        <w:t xml:space="preserve"> for anesthesia induction.</w:t>
      </w:r>
    </w:p>
    <w:p w:rsidR="00782289" w:rsidRDefault="00782289" w:rsidP="00782289">
      <w:pPr>
        <w:pStyle w:val="NormalWeb"/>
        <w:numPr>
          <w:ilvl w:val="0"/>
          <w:numId w:val="84"/>
        </w:numPr>
      </w:pPr>
      <w:r>
        <w:rPr>
          <w:b/>
          <w:bCs/>
        </w:rPr>
        <w:t>droperidol</w:t>
      </w:r>
      <w:r>
        <w:t xml:space="preserve"> - effective in subsedative doses.</w:t>
      </w:r>
    </w:p>
    <w:p w:rsidR="00782289" w:rsidRDefault="00782289" w:rsidP="00782289">
      <w:pPr>
        <w:pStyle w:val="NormalWeb"/>
        <w:numPr>
          <w:ilvl w:val="0"/>
          <w:numId w:val="84"/>
        </w:numPr>
      </w:pPr>
      <w:r>
        <w:rPr>
          <w:b/>
          <w:bCs/>
        </w:rPr>
        <w:t>ondansetron</w:t>
      </w:r>
      <w:r>
        <w:t xml:space="preserve"> (and related drugs).</w:t>
      </w:r>
    </w:p>
    <w:p w:rsidR="00782289" w:rsidRDefault="00782289" w:rsidP="00782289">
      <w:pPr>
        <w:pStyle w:val="NormalWeb"/>
        <w:numPr>
          <w:ilvl w:val="0"/>
          <w:numId w:val="84"/>
        </w:numPr>
      </w:pPr>
      <w:r>
        <w:rPr>
          <w:b/>
          <w:bCs/>
        </w:rPr>
        <w:t>metoclopramide</w:t>
      </w:r>
      <w:r>
        <w:t>.</w:t>
      </w:r>
    </w:p>
    <w:p w:rsidR="00782289" w:rsidRDefault="00782289" w:rsidP="00782289">
      <w:pPr>
        <w:pStyle w:val="NormalWeb"/>
      </w:pPr>
      <w:r>
        <w:t>N.B. intravenous coadministration of ondansetron and metoclopramide can produce bradyarrhythmias!</w:t>
      </w:r>
    </w:p>
    <w:p w:rsidR="00782289" w:rsidRDefault="00782289" w:rsidP="00782289">
      <w:pPr>
        <w:pStyle w:val="NormalWeb"/>
      </w:pPr>
    </w:p>
    <w:p w:rsidR="00782289" w:rsidRDefault="00782289" w:rsidP="00782289">
      <w:pPr>
        <w:pStyle w:val="Heading4"/>
      </w:pPr>
      <w:r>
        <w:rPr>
          <w:u w:val="none"/>
        </w:rPr>
        <w:t xml:space="preserve">4. </w:t>
      </w:r>
      <w:r>
        <w:t>Hypothermia</w:t>
      </w:r>
    </w:p>
    <w:p w:rsidR="00782289" w:rsidRDefault="00782289" w:rsidP="00782289">
      <w:pPr>
        <w:pStyle w:val="NormalWeb"/>
        <w:numPr>
          <w:ilvl w:val="0"/>
          <w:numId w:val="85"/>
        </w:numPr>
      </w:pPr>
      <w:r>
        <w:t xml:space="preserve">risk for </w:t>
      </w:r>
      <w:r>
        <w:rPr>
          <w:b/>
          <w:bCs/>
          <w:i/>
          <w:iCs/>
        </w:rPr>
        <w:t>increased oxygen consumption</w:t>
      </w:r>
      <w:r>
        <w:t xml:space="preserve"> postoperatively (particular problem in CAD - shivering could trigger myocardial ischemia).</w:t>
      </w:r>
    </w:p>
    <w:p w:rsidR="00782289" w:rsidRDefault="00782289" w:rsidP="00782289">
      <w:pPr>
        <w:pStyle w:val="NormalWeb"/>
        <w:numPr>
          <w:ilvl w:val="0"/>
          <w:numId w:val="85"/>
        </w:numPr>
      </w:pPr>
      <w:r>
        <w:t xml:space="preserve">hypothermia could increase rate of </w:t>
      </w:r>
      <w:r>
        <w:rPr>
          <w:b/>
          <w:bCs/>
          <w:i/>
          <w:iCs/>
        </w:rPr>
        <w:t>surgical infections</w:t>
      </w:r>
      <w:r>
        <w:t>.</w:t>
      </w:r>
    </w:p>
    <w:p w:rsidR="00782289" w:rsidRDefault="00782289" w:rsidP="00782289">
      <w:pPr>
        <w:pStyle w:val="NormalWeb"/>
      </w:pPr>
    </w:p>
    <w:p w:rsidR="00782289" w:rsidRDefault="00782289" w:rsidP="00782289">
      <w:pPr>
        <w:pStyle w:val="Heading4"/>
      </w:pPr>
      <w:r>
        <w:rPr>
          <w:u w:val="none"/>
        </w:rPr>
        <w:t xml:space="preserve">5. </w:t>
      </w:r>
      <w:r>
        <w:t>Circulatory Complications</w:t>
      </w:r>
    </w:p>
    <w:p w:rsidR="00782289" w:rsidRDefault="00782289" w:rsidP="007D3CB9">
      <w:pPr>
        <w:pStyle w:val="NormalWeb"/>
        <w:numPr>
          <w:ilvl w:val="1"/>
          <w:numId w:val="85"/>
        </w:numPr>
        <w:spacing w:before="120"/>
      </w:pPr>
      <w:r>
        <w:rPr>
          <w:b/>
          <w:bCs/>
        </w:rPr>
        <w:t>Hypotension</w:t>
      </w:r>
      <w:r>
        <w:t xml:space="preserve"> – many causes. H: fluids, inotropic agents, Trendelenburg position, oxygen.</w:t>
      </w:r>
    </w:p>
    <w:p w:rsidR="00782289" w:rsidRDefault="00782289" w:rsidP="007D3CB9">
      <w:pPr>
        <w:pStyle w:val="NormalWeb"/>
        <w:numPr>
          <w:ilvl w:val="1"/>
          <w:numId w:val="85"/>
        </w:numPr>
        <w:spacing w:before="120"/>
      </w:pPr>
      <w:r>
        <w:rPr>
          <w:b/>
          <w:bCs/>
        </w:rPr>
        <w:t>Hypertension</w:t>
      </w:r>
      <w:r>
        <w:t xml:space="preserve"> (due to pain, anxiety, hypoxemia and hypercarbia) H: correct underlying cause.</w:t>
      </w:r>
    </w:p>
    <w:p w:rsidR="00782289" w:rsidRDefault="00782289" w:rsidP="00782289">
      <w:pPr>
        <w:pStyle w:val="Header"/>
        <w:tabs>
          <w:tab w:val="clear" w:pos="4320"/>
        </w:tabs>
      </w:pPr>
    </w:p>
    <w:p w:rsidR="00782289" w:rsidRDefault="00782289" w:rsidP="00782289"/>
    <w:p w:rsidR="00782289" w:rsidRDefault="00782289" w:rsidP="00782289">
      <w:pPr>
        <w:pStyle w:val="Nervous1"/>
        <w:rPr>
          <w:rFonts w:eastAsia="Arial Unicode MS"/>
        </w:rPr>
      </w:pPr>
      <w:bookmarkStart w:id="61" w:name="PAIN_MANAGEMENT"/>
      <w:bookmarkStart w:id="62" w:name="_Toc296239584"/>
      <w:r>
        <w:lastRenderedPageBreak/>
        <w:t>Pain Management</w:t>
      </w:r>
      <w:bookmarkEnd w:id="61"/>
      <w:bookmarkEnd w:id="62"/>
    </w:p>
    <w:p w:rsidR="00782289" w:rsidRDefault="00782289" w:rsidP="00782289">
      <w:pPr>
        <w:pStyle w:val="NormalWeb"/>
        <w:rPr>
          <w:u w:val="single"/>
        </w:rPr>
      </w:pPr>
      <w:r>
        <w:rPr>
          <w:u w:val="single"/>
        </w:rPr>
        <w:t>Nociception pathway:</w:t>
      </w:r>
    </w:p>
    <w:p w:rsidR="00782289" w:rsidRDefault="00782289" w:rsidP="00782289">
      <w:pPr>
        <w:pStyle w:val="NormalWeb"/>
        <w:numPr>
          <w:ilvl w:val="0"/>
          <w:numId w:val="86"/>
        </w:numPr>
      </w:pPr>
      <w:r>
        <w:rPr>
          <w:b/>
          <w:bCs/>
        </w:rPr>
        <w:t>Peripheral nociceptors</w:t>
      </w:r>
      <w:r>
        <w:t>.</w:t>
      </w:r>
    </w:p>
    <w:p w:rsidR="00782289" w:rsidRDefault="00782289" w:rsidP="00782289">
      <w:pPr>
        <w:pStyle w:val="NormalWeb"/>
        <w:ind w:left="720"/>
      </w:pPr>
      <w:r w:rsidRPr="007D3CB9">
        <w:rPr>
          <w:i/>
          <w:iCs/>
          <w:color w:val="0000FF"/>
        </w:rPr>
        <w:t>NSAIDs</w:t>
      </w:r>
      <w:r>
        <w:t xml:space="preserve"> block production of prostaglandins, which, in turn, sensitize nociceptors.</w:t>
      </w:r>
    </w:p>
    <w:p w:rsidR="00782289" w:rsidRDefault="00782289" w:rsidP="00782289">
      <w:pPr>
        <w:pStyle w:val="NormalWeb"/>
        <w:numPr>
          <w:ilvl w:val="0"/>
          <w:numId w:val="86"/>
        </w:numPr>
      </w:pPr>
      <w:r>
        <w:rPr>
          <w:b/>
          <w:bCs/>
        </w:rPr>
        <w:t>Pain fibers</w:t>
      </w:r>
      <w:r>
        <w:t xml:space="preserve"> (unmyelinated Type C and thinly myelinated Type A-δ fibers)</w:t>
      </w:r>
    </w:p>
    <w:p w:rsidR="00782289" w:rsidRDefault="00782289" w:rsidP="00782289">
      <w:pPr>
        <w:pStyle w:val="NormalWeb"/>
        <w:ind w:left="720"/>
      </w:pPr>
      <w:r w:rsidRPr="007D3CB9">
        <w:rPr>
          <w:i/>
          <w:iCs/>
          <w:color w:val="0000FF"/>
        </w:rPr>
        <w:t>transcutaneous electrical nerve stimulation</w:t>
      </w:r>
      <w:r>
        <w:t xml:space="preserve"> blocks pain pathway by stimulating large myelinated sensory fibers in area.</w:t>
      </w:r>
    </w:p>
    <w:p w:rsidR="00782289" w:rsidRDefault="00782289" w:rsidP="00782289">
      <w:pPr>
        <w:pStyle w:val="NormalWeb"/>
        <w:ind w:left="720"/>
      </w:pPr>
      <w:r w:rsidRPr="007D3CB9">
        <w:rPr>
          <w:i/>
          <w:iCs/>
          <w:color w:val="0000FF"/>
        </w:rPr>
        <w:t>local anesthetics</w:t>
      </w:r>
      <w:r>
        <w:t xml:space="preserve"> directly inhibit neural transmission.</w:t>
      </w:r>
    </w:p>
    <w:p w:rsidR="00782289" w:rsidRDefault="00782289" w:rsidP="00782289">
      <w:pPr>
        <w:pStyle w:val="NormalWeb"/>
        <w:numPr>
          <w:ilvl w:val="0"/>
          <w:numId w:val="86"/>
        </w:numPr>
      </w:pPr>
      <w:r>
        <w:rPr>
          <w:b/>
          <w:bCs/>
        </w:rPr>
        <w:t>Modulatory interneurons</w:t>
      </w:r>
      <w:r>
        <w:t xml:space="preserve"> in dorsal horn of spinal cord.</w:t>
      </w:r>
    </w:p>
    <w:p w:rsidR="00782289" w:rsidRDefault="00782289" w:rsidP="00782289">
      <w:pPr>
        <w:pStyle w:val="NormalWeb"/>
        <w:ind w:left="720"/>
      </w:pPr>
      <w:r w:rsidRPr="007D3CB9">
        <w:rPr>
          <w:i/>
          <w:iCs/>
          <w:color w:val="0000FF"/>
        </w:rPr>
        <w:t>opioids</w:t>
      </w:r>
      <w:r>
        <w:t xml:space="preserve"> stimulate inhibitory pathways to modulatory interneurons (intrathecal or epidural infusion bypasses blood-brain barrier)</w:t>
      </w:r>
    </w:p>
    <w:p w:rsidR="00782289" w:rsidRDefault="00782289" w:rsidP="00782289">
      <w:pPr>
        <w:pStyle w:val="NormalWeb"/>
        <w:numPr>
          <w:ilvl w:val="0"/>
          <w:numId w:val="86"/>
        </w:numPr>
      </w:pPr>
      <w:r>
        <w:rPr>
          <w:b/>
          <w:bCs/>
        </w:rPr>
        <w:t>Spinothalamic tracts</w:t>
      </w:r>
      <w:r>
        <w:t xml:space="preserve"> to rostral areas: </w:t>
      </w:r>
      <w:r>
        <w:rPr>
          <w:b/>
          <w:bCs/>
        </w:rPr>
        <w:t>thalamus, limbic system, cortex</w:t>
      </w:r>
      <w:r>
        <w:t>.</w:t>
      </w:r>
    </w:p>
    <w:p w:rsidR="00782289" w:rsidRDefault="00782289" w:rsidP="00782289">
      <w:pPr>
        <w:pStyle w:val="NormalWeb"/>
      </w:pPr>
    </w:p>
    <w:p w:rsidR="00782289" w:rsidRDefault="00782289" w:rsidP="007D3CB9">
      <w:pPr>
        <w:pStyle w:val="Nervous6"/>
        <w:ind w:right="5669"/>
      </w:pPr>
      <w:bookmarkStart w:id="63" w:name="_Toc296239585"/>
      <w:r>
        <w:t>Preoperative Planning &amp; Education</w:t>
      </w:r>
      <w:bookmarkEnd w:id="63"/>
    </w:p>
    <w:p w:rsidR="00782289" w:rsidRDefault="00782289" w:rsidP="00782289">
      <w:pPr>
        <w:pStyle w:val="NormalWeb"/>
        <w:numPr>
          <w:ilvl w:val="0"/>
          <w:numId w:val="87"/>
        </w:numPr>
      </w:pPr>
      <w:r>
        <w:t xml:space="preserve">pain control is as much achieved by </w:t>
      </w:r>
      <w:r>
        <w:rPr>
          <w:b/>
          <w:bCs/>
        </w:rPr>
        <w:t>preoperative psychological preparation</w:t>
      </w:r>
      <w:r>
        <w:t xml:space="preserve"> (education and allaying of fears) as it is by heavy doses of postoperative analgesics.</w:t>
      </w:r>
    </w:p>
    <w:p w:rsidR="00782289" w:rsidRDefault="00782289" w:rsidP="00782289">
      <w:pPr>
        <w:pStyle w:val="NormalWeb"/>
        <w:numPr>
          <w:ilvl w:val="0"/>
          <w:numId w:val="87"/>
        </w:numPr>
      </w:pPr>
      <w:r>
        <w:t>ignorance is often basis for unnecessary anxiety.</w:t>
      </w:r>
    </w:p>
    <w:p w:rsidR="00782289" w:rsidRDefault="00782289" w:rsidP="00782289">
      <w:pPr>
        <w:pStyle w:val="NormalWeb"/>
        <w:numPr>
          <w:ilvl w:val="0"/>
          <w:numId w:val="87"/>
        </w:numPr>
      </w:pPr>
      <w:r>
        <w:t xml:space="preserve">many patients have inappropriate fear that narcotic medications will lead to </w:t>
      </w:r>
      <w:r>
        <w:rPr>
          <w:i/>
          <w:iCs/>
        </w:rPr>
        <w:t>postoperative narcotic addiction</w:t>
      </w:r>
      <w:r>
        <w:t xml:space="preserve"> - such fears must be eliminated with proper education.</w:t>
      </w:r>
    </w:p>
    <w:p w:rsidR="00782289" w:rsidRDefault="00782289" w:rsidP="00782289">
      <w:pPr>
        <w:pStyle w:val="NormalWeb"/>
      </w:pPr>
    </w:p>
    <w:p w:rsidR="00782289" w:rsidRDefault="00782289" w:rsidP="00D75AD2">
      <w:pPr>
        <w:pStyle w:val="Nervous6"/>
        <w:ind w:right="7512"/>
      </w:pPr>
      <w:bookmarkStart w:id="64" w:name="_Toc296239586"/>
      <w:r>
        <w:t>Surgical Techniques</w:t>
      </w:r>
      <w:bookmarkEnd w:id="64"/>
    </w:p>
    <w:p w:rsidR="00782289" w:rsidRDefault="00782289" w:rsidP="00782289">
      <w:pPr>
        <w:pStyle w:val="NormalWeb"/>
        <w:numPr>
          <w:ilvl w:val="0"/>
          <w:numId w:val="88"/>
        </w:numPr>
      </w:pPr>
      <w:r>
        <w:rPr>
          <w:b/>
          <w:bCs/>
        </w:rPr>
        <w:t>videotelescopic / minimal access</w:t>
      </w:r>
      <w:r>
        <w:t xml:space="preserve"> surgical approaches result in less pain than more traditional access procedures.</w:t>
      </w:r>
    </w:p>
    <w:p w:rsidR="00782289" w:rsidRDefault="00782289" w:rsidP="00782289">
      <w:pPr>
        <w:pStyle w:val="NormalWeb"/>
        <w:numPr>
          <w:ilvl w:val="0"/>
          <w:numId w:val="88"/>
        </w:numPr>
      </w:pPr>
      <w:r>
        <w:t xml:space="preserve">infusing supplemental </w:t>
      </w:r>
      <w:r>
        <w:rPr>
          <w:b/>
          <w:bCs/>
        </w:rPr>
        <w:t>local anesthetic</w:t>
      </w:r>
      <w:r>
        <w:t xml:space="preserve"> in wound at procedure time.</w:t>
      </w:r>
    </w:p>
    <w:p w:rsidR="00782289" w:rsidRDefault="00782289" w:rsidP="00782289">
      <w:pPr>
        <w:pStyle w:val="NormalWeb"/>
      </w:pPr>
    </w:p>
    <w:p w:rsidR="00782289" w:rsidRDefault="00782289" w:rsidP="00D75AD2">
      <w:pPr>
        <w:pStyle w:val="Nervous6"/>
        <w:ind w:right="5527"/>
      </w:pPr>
      <w:bookmarkStart w:id="65" w:name="_Toc296239587"/>
      <w:r>
        <w:t>Preprocedure Analgesia &amp; Anxiolysis</w:t>
      </w:r>
      <w:bookmarkEnd w:id="65"/>
    </w:p>
    <w:p w:rsidR="00782289" w:rsidRDefault="00782289" w:rsidP="00782289">
      <w:pPr>
        <w:pStyle w:val="NormalWeb"/>
      </w:pPr>
      <w:r>
        <w:rPr>
          <w:b/>
          <w:bCs/>
          <w:i/>
          <w:iCs/>
        </w:rPr>
        <w:t>Hypersensitization</w:t>
      </w:r>
      <w:r>
        <w:t xml:space="preserve"> occurs when neurons mediating nociception markedly increase their frequency of discharge → ↑degree of perceived pain.</w:t>
      </w:r>
    </w:p>
    <w:p w:rsidR="00782289" w:rsidRDefault="00782289" w:rsidP="00782289">
      <w:pPr>
        <w:pStyle w:val="NormalWeb"/>
      </w:pPr>
      <w:r>
        <w:rPr>
          <w:b/>
          <w:bCs/>
          <w:i/>
          <w:iCs/>
        </w:rPr>
        <w:t>Central sensitization</w:t>
      </w:r>
      <w:r>
        <w:t xml:space="preserve"> - spinal dorsal horn neurons exhibit "wind-up" phenomenon through activation of </w:t>
      </w:r>
      <w:r>
        <w:rPr>
          <w:i/>
          <w:iCs/>
        </w:rPr>
        <w:t>N</w:t>
      </w:r>
      <w:r>
        <w:t>-methyl-</w:t>
      </w:r>
      <w:r>
        <w:rPr>
          <w:sz w:val="15"/>
          <w:szCs w:val="15"/>
        </w:rPr>
        <w:t>D</w:t>
      </w:r>
      <w:r>
        <w:t xml:space="preserve">-aspartic acid receptors – this is avoided by </w:t>
      </w:r>
      <w:r>
        <w:rPr>
          <w:b/>
          <w:bCs/>
          <w:smallCaps/>
        </w:rPr>
        <w:t>preemptive analgesia</w:t>
      </w:r>
      <w:r>
        <w:t xml:space="preserve"> (analgesia administered before generation of nociceptive messages).</w:t>
      </w:r>
    </w:p>
    <w:p w:rsidR="00782289" w:rsidRDefault="00782289" w:rsidP="00782289">
      <w:pPr>
        <w:pStyle w:val="NormalWeb"/>
        <w:numPr>
          <w:ilvl w:val="0"/>
          <w:numId w:val="89"/>
        </w:numPr>
      </w:pPr>
      <w:r>
        <w:t xml:space="preserve">favored medication is </w:t>
      </w:r>
      <w:r>
        <w:rPr>
          <w:smallCaps/>
        </w:rPr>
        <w:t>fentanyl</w:t>
      </w:r>
      <w:r>
        <w:t xml:space="preserve"> 25-50 μg intravenously, with 3-4 minute lags between doses, and titration up to 100 μg total.</w:t>
      </w:r>
    </w:p>
    <w:p w:rsidR="00782289" w:rsidRDefault="00782289" w:rsidP="00782289">
      <w:pPr>
        <w:pStyle w:val="NormalWeb"/>
        <w:numPr>
          <w:ilvl w:val="0"/>
          <w:numId w:val="89"/>
        </w:numPr>
      </w:pPr>
      <w:r>
        <w:rPr>
          <w:i/>
          <w:iCs/>
        </w:rPr>
        <w:t>naloxone, oxygen</w:t>
      </w:r>
      <w:r>
        <w:t xml:space="preserve"> and </w:t>
      </w:r>
      <w:r>
        <w:rPr>
          <w:i/>
          <w:iCs/>
        </w:rPr>
        <w:t>suction</w:t>
      </w:r>
      <w:r>
        <w:t xml:space="preserve"> must be available in case of oversedation.</w:t>
      </w:r>
    </w:p>
    <w:p w:rsidR="00782289" w:rsidRDefault="00782289" w:rsidP="00782289">
      <w:pPr>
        <w:pStyle w:val="NormalWeb"/>
      </w:pPr>
    </w:p>
    <w:p w:rsidR="00782289" w:rsidRDefault="00782289" w:rsidP="00D93E0B">
      <w:pPr>
        <w:pStyle w:val="Nervous6"/>
        <w:ind w:right="5669"/>
      </w:pPr>
      <w:bookmarkStart w:id="66" w:name="_Toc296239588"/>
      <w:r>
        <w:t>Anesthetic Methods and Strategies</w:t>
      </w:r>
      <w:bookmarkEnd w:id="66"/>
    </w:p>
    <w:p w:rsidR="00782289" w:rsidRDefault="00782289" w:rsidP="00782289">
      <w:pPr>
        <w:pStyle w:val="Heading5"/>
        <w:spacing w:before="120" w:beforeAutospacing="0" w:after="0" w:afterAutospacing="0"/>
      </w:pPr>
      <w:r>
        <w:rPr>
          <w:rFonts w:ascii="Times New Roman" w:eastAsia="Times New Roman" w:hAnsi="Times New Roman" w:cs="Times New Roman"/>
          <w:b w:val="0"/>
          <w:bCs w:val="0"/>
          <w:smallCaps/>
          <w:sz w:val="24"/>
          <w:lang w:val="en-US"/>
        </w:rPr>
        <w:t>Multimodal Analgesia</w:t>
      </w:r>
      <w: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incorporates local / regional anesthesia in addition to general anesthesia:</w:t>
      </w:r>
    </w:p>
    <w:p w:rsidR="00782289" w:rsidRDefault="00782289" w:rsidP="00782289">
      <w:pPr>
        <w:numPr>
          <w:ilvl w:val="0"/>
          <w:numId w:val="90"/>
        </w:numPr>
        <w:spacing w:before="120"/>
        <w:ind w:left="357" w:hanging="357"/>
      </w:pPr>
      <w:r>
        <w:rPr>
          <w:b/>
          <w:bCs/>
        </w:rPr>
        <w:t>Wound infiltration</w:t>
      </w:r>
      <w:r>
        <w:t xml:space="preserve"> with </w:t>
      </w:r>
      <w:r>
        <w:rPr>
          <w:i/>
          <w:iCs/>
        </w:rPr>
        <w:t>local anesthetic</w:t>
      </w:r>
    </w:p>
    <w:p w:rsidR="00782289" w:rsidRDefault="00782289" w:rsidP="00782289">
      <w:pPr>
        <w:numPr>
          <w:ilvl w:val="0"/>
          <w:numId w:val="90"/>
        </w:numPr>
        <w:spacing w:before="120"/>
        <w:ind w:left="357" w:hanging="357"/>
      </w:pPr>
      <w:r>
        <w:rPr>
          <w:b/>
          <w:bCs/>
        </w:rPr>
        <w:t>Nerve block</w:t>
      </w:r>
      <w:r>
        <w:t xml:space="preserve"> with </w:t>
      </w:r>
      <w:r>
        <w:rPr>
          <w:i/>
          <w:iCs/>
        </w:rPr>
        <w:t>local anesthetic</w:t>
      </w:r>
      <w:r>
        <w:t xml:space="preserve"> (e.g. interpleural, intercostal, paravertebral blocks are useful in supplementing postoperative pain control for abdominal and chest incisions).</w:t>
      </w:r>
    </w:p>
    <w:p w:rsidR="00782289" w:rsidRDefault="00782289" w:rsidP="00782289">
      <w:pPr>
        <w:numPr>
          <w:ilvl w:val="0"/>
          <w:numId w:val="90"/>
        </w:numPr>
        <w:spacing w:before="120"/>
        <w:ind w:left="357" w:hanging="357"/>
      </w:pPr>
      <w:r>
        <w:rPr>
          <w:b/>
          <w:bCs/>
        </w:rPr>
        <w:t>Spinal or epidural blockade</w:t>
      </w:r>
      <w:r>
        <w:t xml:space="preserve"> using:</w:t>
      </w:r>
    </w:p>
    <w:p w:rsidR="00782289" w:rsidRDefault="00782289" w:rsidP="00782289">
      <w:pPr>
        <w:numPr>
          <w:ilvl w:val="0"/>
          <w:numId w:val="91"/>
        </w:numPr>
      </w:pPr>
      <w:r>
        <w:rPr>
          <w:i/>
          <w:iCs/>
        </w:rPr>
        <w:t>local anesthetics</w:t>
      </w:r>
      <w:r>
        <w:t>.</w:t>
      </w:r>
    </w:p>
    <w:p w:rsidR="00782289" w:rsidRDefault="00782289" w:rsidP="00782289">
      <w:pPr>
        <w:numPr>
          <w:ilvl w:val="0"/>
          <w:numId w:val="91"/>
        </w:numPr>
      </w:pPr>
      <w:r>
        <w:rPr>
          <w:i/>
          <w:iCs/>
        </w:rPr>
        <w:t>opioids</w:t>
      </w:r>
      <w:r>
        <w:t>:</w:t>
      </w:r>
    </w:p>
    <w:p w:rsidR="00782289" w:rsidRDefault="00782289" w:rsidP="00782289">
      <w:pPr>
        <w:numPr>
          <w:ilvl w:val="1"/>
          <w:numId w:val="90"/>
        </w:numPr>
      </w:pPr>
      <w:r>
        <w:t>dose required is extremely small compared to dose required systemically to provide similar levels of analgesia).</w:t>
      </w:r>
    </w:p>
    <w:p w:rsidR="00782289" w:rsidRDefault="00782289" w:rsidP="00782289">
      <w:pPr>
        <w:numPr>
          <w:ilvl w:val="1"/>
          <w:numId w:val="90"/>
        </w:numPr>
      </w:pPr>
      <w:r>
        <w:t>regionally specific - spares sensory and motor function (patient can ambulate freely, no risk of urinary retention, skin sores, or other sensory loss-related problems).</w:t>
      </w:r>
    </w:p>
    <w:p w:rsidR="00782289" w:rsidRDefault="00782289" w:rsidP="00782289">
      <w:pPr>
        <w:numPr>
          <w:ilvl w:val="1"/>
          <w:numId w:val="90"/>
        </w:numPr>
      </w:pPr>
      <w:r>
        <w:rPr>
          <w:b/>
          <w:bCs/>
          <w:i/>
          <w:iCs/>
        </w:rPr>
        <w:t>subarachnoid catheters</w:t>
      </w:r>
      <w:r>
        <w:t xml:space="preserve"> are generally avoided (risk of meningitis) – use single dose of </w:t>
      </w:r>
      <w:r w:rsidRPr="005A71B6">
        <w:rPr>
          <w:rStyle w:val="Drugname2Char"/>
        </w:rPr>
        <w:t>morphine</w:t>
      </w:r>
      <w:r>
        <w:t xml:space="preserve"> (longer duration).</w:t>
      </w:r>
    </w:p>
    <w:p w:rsidR="00782289" w:rsidRDefault="00782289" w:rsidP="00782289">
      <w:pPr>
        <w:numPr>
          <w:ilvl w:val="1"/>
          <w:numId w:val="90"/>
        </w:numPr>
      </w:pPr>
      <w:r>
        <w:lastRenderedPageBreak/>
        <w:t xml:space="preserve">optimal opioid for </w:t>
      </w:r>
      <w:r>
        <w:rPr>
          <w:b/>
          <w:bCs/>
          <w:i/>
          <w:iCs/>
        </w:rPr>
        <w:t>epidural catheter</w:t>
      </w:r>
      <w:r>
        <w:t xml:space="preserve"> analgesia is </w:t>
      </w:r>
      <w:r w:rsidRPr="005A71B6">
        <w:rPr>
          <w:rStyle w:val="Drugname2Char"/>
        </w:rPr>
        <w:t>fentanyl</w:t>
      </w:r>
      <w:r>
        <w:t xml:space="preserve"> (most lipid soluble of opioids).</w:t>
      </w:r>
    </w:p>
    <w:p w:rsidR="00782289" w:rsidRDefault="00782289" w:rsidP="00782289">
      <w:pPr>
        <w:numPr>
          <w:ilvl w:val="1"/>
          <w:numId w:val="90"/>
        </w:numPr>
      </w:pPr>
      <w:r>
        <w:t>combined local anesthetic and opioid by epidural route may provide even greater analgesia than either group of drugs alone.</w:t>
      </w:r>
    </w:p>
    <w:p w:rsidR="00782289" w:rsidRDefault="00782289" w:rsidP="00782289">
      <w:pPr>
        <w:numPr>
          <w:ilvl w:val="0"/>
          <w:numId w:val="91"/>
        </w:numPr>
        <w:rPr>
          <w:i/>
          <w:iCs/>
        </w:rPr>
      </w:pPr>
      <w:r>
        <w:rPr>
          <w:i/>
          <w:iCs/>
        </w:rPr>
        <w:t xml:space="preserve">clonidine </w:t>
      </w:r>
      <w:r>
        <w:t>- drug whose role has not yet been defined for spinal and epidural anesthesia.</w:t>
      </w:r>
    </w:p>
    <w:p w:rsidR="00782289" w:rsidRDefault="00782289" w:rsidP="00782289">
      <w:pPr>
        <w:pStyle w:val="NormalWeb"/>
      </w:pPr>
    </w:p>
    <w:p w:rsidR="00782289" w:rsidRDefault="00782289" w:rsidP="00D75AD2">
      <w:pPr>
        <w:pStyle w:val="Nervous6"/>
        <w:ind w:right="6661"/>
      </w:pPr>
      <w:bookmarkStart w:id="67" w:name="_Toc296239589"/>
      <w:r>
        <w:t>Postoperative Medications</w:t>
      </w:r>
      <w:bookmarkEnd w:id="67"/>
    </w:p>
    <w:p w:rsidR="00782289" w:rsidRDefault="00782289" w:rsidP="00782289">
      <w:pPr>
        <w:pStyle w:val="NormalWeb"/>
        <w:numPr>
          <w:ilvl w:val="0"/>
          <w:numId w:val="92"/>
        </w:numPr>
        <w:tabs>
          <w:tab w:val="clear" w:pos="644"/>
          <w:tab w:val="num" w:pos="360"/>
        </w:tabs>
        <w:spacing w:before="120"/>
        <w:ind w:left="340"/>
      </w:pPr>
      <w:r>
        <w:rPr>
          <w:b/>
          <w:bCs/>
        </w:rPr>
        <w:t>intermittent intravenous bolus</w:t>
      </w:r>
      <w:r>
        <w:t xml:space="preserve"> of narcotics - appropriate for initial rapid control ± maintenance. </w:t>
      </w:r>
    </w:p>
    <w:p w:rsidR="00782289" w:rsidRDefault="00782289" w:rsidP="00782289">
      <w:pPr>
        <w:pStyle w:val="NormalWeb"/>
        <w:ind w:left="436"/>
      </w:pPr>
      <w:r>
        <w:t>N.B. intramuscular administration of narcotics is to be avoided - more painful, slower effect, more difficult to monitor for adverse reactions.</w:t>
      </w:r>
    </w:p>
    <w:p w:rsidR="00782289" w:rsidRDefault="00782289" w:rsidP="00782289">
      <w:pPr>
        <w:pStyle w:val="NormalWeb"/>
        <w:numPr>
          <w:ilvl w:val="0"/>
          <w:numId w:val="93"/>
        </w:numPr>
      </w:pPr>
      <w:r>
        <w:t xml:space="preserve">doses: </w:t>
      </w:r>
      <w:r w:rsidR="005A71B6">
        <w:t>2</w:t>
      </w:r>
      <w:r>
        <w:t xml:space="preserve">-10 mg </w:t>
      </w:r>
      <w:r w:rsidRPr="005A71B6">
        <w:rPr>
          <w:rStyle w:val="Drugname2Char"/>
        </w:rPr>
        <w:t>morphine</w:t>
      </w:r>
      <w:r>
        <w:t xml:space="preserve">, 50-100 μg </w:t>
      </w:r>
      <w:r w:rsidRPr="005A71B6">
        <w:rPr>
          <w:rStyle w:val="Drugname2Char"/>
        </w:rPr>
        <w:t>fentanyl</w:t>
      </w:r>
      <w:r>
        <w:t xml:space="preserve">, 25-50 mg </w:t>
      </w:r>
      <w:r w:rsidRPr="005A71B6">
        <w:rPr>
          <w:rStyle w:val="Drugname2Char"/>
        </w:rPr>
        <w:t>meperidine</w:t>
      </w:r>
      <w:r>
        <w:t>.</w:t>
      </w:r>
    </w:p>
    <w:p w:rsidR="00782289" w:rsidRDefault="00782289" w:rsidP="00782289">
      <w:pPr>
        <w:pStyle w:val="NormalWeb"/>
        <w:numPr>
          <w:ilvl w:val="0"/>
          <w:numId w:val="93"/>
        </w:numPr>
      </w:pPr>
      <w:r>
        <w:t>some patients are accustomed to narcotic analgesics - require increased amounts of medication - administer increasing doses as long as there is clear indication for it and there are no signs of oversedation.</w:t>
      </w:r>
    </w:p>
    <w:p w:rsidR="00782289" w:rsidRDefault="00782289" w:rsidP="00782289">
      <w:pPr>
        <w:pStyle w:val="NormalWeb"/>
        <w:numPr>
          <w:ilvl w:val="0"/>
          <w:numId w:val="92"/>
        </w:numPr>
        <w:tabs>
          <w:tab w:val="clear" w:pos="644"/>
          <w:tab w:val="num" w:pos="360"/>
        </w:tabs>
        <w:spacing w:before="120"/>
        <w:ind w:left="340"/>
      </w:pPr>
      <w:r>
        <w:rPr>
          <w:b/>
          <w:bCs/>
        </w:rPr>
        <w:t>constant infusion</w:t>
      </w:r>
      <w:r>
        <w:t xml:space="preserve"> of narcotics - standard of care; concept of PCA (patient-controlled analgesia) - patient controls small fixed boluses at preset intervals.</w:t>
      </w:r>
    </w:p>
    <w:p w:rsidR="00782289" w:rsidRDefault="00782289" w:rsidP="00782289">
      <w:pPr>
        <w:pStyle w:val="NormalWeb"/>
        <w:numPr>
          <w:ilvl w:val="0"/>
          <w:numId w:val="94"/>
        </w:numPr>
      </w:pPr>
      <w:r>
        <w:t>surgeon decides on narcotic amount at each dose, and maximal number of doses per hour</w:t>
      </w:r>
      <w:r>
        <w:rPr>
          <w:i/>
          <w:iCs/>
        </w:rPr>
        <w:t xml:space="preserve"> </w:t>
      </w:r>
      <w:r>
        <w:t>(</w:t>
      </w:r>
      <w:r>
        <w:rPr>
          <w:i/>
          <w:iCs/>
        </w:rPr>
        <w:t>lockout period</w:t>
      </w:r>
      <w:r>
        <w:t xml:space="preserve">) - to avoid oversedation. </w:t>
      </w:r>
    </w:p>
    <w:p w:rsidR="00782289" w:rsidRDefault="00782289" w:rsidP="00782289">
      <w:pPr>
        <w:pStyle w:val="NormalWeb"/>
        <w:numPr>
          <w:ilvl w:val="0"/>
          <w:numId w:val="92"/>
        </w:numPr>
        <w:tabs>
          <w:tab w:val="clear" w:pos="644"/>
          <w:tab w:val="num" w:pos="360"/>
        </w:tabs>
        <w:spacing w:before="120"/>
        <w:ind w:left="340"/>
      </w:pPr>
      <w:r>
        <w:rPr>
          <w:b/>
          <w:bCs/>
        </w:rPr>
        <w:t>oral analgesics</w:t>
      </w:r>
      <w:r>
        <w:t xml:space="preserve"> (dosing every 3-4 hours)</w:t>
      </w:r>
    </w:p>
    <w:p w:rsidR="00782289" w:rsidRDefault="00782289" w:rsidP="00782289">
      <w:pPr>
        <w:pStyle w:val="NormalWeb"/>
        <w:numPr>
          <w:ilvl w:val="1"/>
          <w:numId w:val="92"/>
        </w:numPr>
      </w:pPr>
      <w:r>
        <w:t>narcotic (</w:t>
      </w:r>
      <w:r w:rsidRPr="0018619C">
        <w:rPr>
          <w:rStyle w:val="Drugname2Char"/>
        </w:rPr>
        <w:t>oxycodone</w:t>
      </w:r>
      <w:r>
        <w:t xml:space="preserve">, </w:t>
      </w:r>
      <w:r w:rsidRPr="0018619C">
        <w:rPr>
          <w:rStyle w:val="Drugname2Char"/>
        </w:rPr>
        <w:t>hydromorphone</w:t>
      </w:r>
      <w:r>
        <w:t xml:space="preserve">, </w:t>
      </w:r>
      <w:r w:rsidRPr="0018619C">
        <w:rPr>
          <w:rStyle w:val="Drugname2Char"/>
        </w:rPr>
        <w:t>meperidine</w:t>
      </w:r>
      <w:r>
        <w:t xml:space="preserve">, </w:t>
      </w:r>
      <w:r w:rsidRPr="0018619C">
        <w:rPr>
          <w:rStyle w:val="Drugname2Char"/>
        </w:rPr>
        <w:t>codeine</w:t>
      </w:r>
      <w:r>
        <w:t>)</w:t>
      </w:r>
    </w:p>
    <w:p w:rsidR="00782289" w:rsidRDefault="00782289" w:rsidP="00782289">
      <w:pPr>
        <w:pStyle w:val="NormalWeb"/>
        <w:numPr>
          <w:ilvl w:val="1"/>
          <w:numId w:val="92"/>
        </w:numPr>
      </w:pPr>
      <w:r>
        <w:t>nonnarcotic (</w:t>
      </w:r>
      <w:r w:rsidRPr="0018619C">
        <w:rPr>
          <w:rStyle w:val="Drugname2Char"/>
        </w:rPr>
        <w:t>acetaminophen</w:t>
      </w:r>
      <w:r>
        <w:t xml:space="preserve">, </w:t>
      </w:r>
      <w:r w:rsidRPr="0018619C">
        <w:rPr>
          <w:rStyle w:val="Drugname2Char"/>
        </w:rPr>
        <w:t>aspirin</w:t>
      </w:r>
      <w:r>
        <w:t>).</w:t>
      </w:r>
    </w:p>
    <w:p w:rsidR="00782289" w:rsidRDefault="00782289" w:rsidP="00782289">
      <w:pPr>
        <w:pStyle w:val="NormalWeb"/>
      </w:pPr>
    </w:p>
    <w:p w:rsidR="00782289" w:rsidRDefault="00782289" w:rsidP="00782289">
      <w:pPr>
        <w:pStyle w:val="Heading5"/>
        <w:spacing w:before="0" w:beforeAutospacing="0" w:after="0" w:afterAutospacing="0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sz w:val="24"/>
          <w:u w:val="single"/>
        </w:rPr>
        <w:t>Opioid Analgesics</w:t>
      </w:r>
    </w:p>
    <w:p w:rsidR="00782289" w:rsidRDefault="00782289" w:rsidP="00782289">
      <w:pPr>
        <w:pStyle w:val="NormalWeb"/>
      </w:pPr>
      <w:r>
        <w:t>Narcotic analgesics remain mainstay for controlling postoperative pain.</w:t>
      </w:r>
    </w:p>
    <w:p w:rsidR="00782289" w:rsidRDefault="00782289" w:rsidP="00782289">
      <w:pPr>
        <w:pStyle w:val="NormalWeb"/>
        <w:numPr>
          <w:ilvl w:val="0"/>
          <w:numId w:val="95"/>
        </w:numPr>
      </w:pPr>
      <w:r>
        <w:t>produce analgesia through direct action on CNS.</w:t>
      </w:r>
    </w:p>
    <w:p w:rsidR="00782289" w:rsidRDefault="00782289" w:rsidP="00782289">
      <w:pPr>
        <w:pStyle w:val="NormalWeb"/>
        <w:numPr>
          <w:ilvl w:val="0"/>
          <w:numId w:val="95"/>
        </w:numPr>
      </w:pPr>
      <w:r>
        <w:t xml:space="preserve">all provide </w:t>
      </w:r>
      <w:r>
        <w:rPr>
          <w:b/>
          <w:bCs/>
          <w:i/>
          <w:iCs/>
        </w:rPr>
        <w:t>excellent analgesia</w:t>
      </w:r>
      <w:r>
        <w:t>, and all have similar side effects, although to varying degrees.</w:t>
      </w:r>
    </w:p>
    <w:p w:rsidR="00782289" w:rsidRDefault="00782289" w:rsidP="00782289">
      <w:pPr>
        <w:pStyle w:val="NormalWeb"/>
        <w:numPr>
          <w:ilvl w:val="0"/>
          <w:numId w:val="95"/>
        </w:numPr>
      </w:pPr>
      <w:r w:rsidRPr="0018619C">
        <w:rPr>
          <w:rStyle w:val="Drugname2Char"/>
        </w:rPr>
        <w:t>morphine</w:t>
      </w:r>
      <w:r>
        <w:t xml:space="preserve"> is most commonly used.</w:t>
      </w:r>
    </w:p>
    <w:p w:rsidR="00782289" w:rsidRDefault="00782289" w:rsidP="00782289">
      <w:pPr>
        <w:pStyle w:val="NormalWeb"/>
      </w:pPr>
    </w:p>
    <w:p w:rsidR="00782289" w:rsidRDefault="00782289" w:rsidP="00782289">
      <w:pPr>
        <w:pStyle w:val="Heading5"/>
        <w:spacing w:before="0" w:beforeAutospacing="0" w:after="0" w:afterAutospacing="0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sz w:val="24"/>
          <w:u w:val="single"/>
        </w:rPr>
        <w:t>Nonopioid Analgesics</w:t>
      </w:r>
    </w:p>
    <w:p w:rsidR="00782289" w:rsidRDefault="00782289" w:rsidP="00782289">
      <w:pPr>
        <w:pStyle w:val="NormalWeb"/>
        <w:numPr>
          <w:ilvl w:val="0"/>
          <w:numId w:val="96"/>
        </w:numPr>
      </w:pPr>
      <w:r>
        <w:t>ability to relieve pain and decrease opioid consumption.</w:t>
      </w:r>
    </w:p>
    <w:p w:rsidR="00782289" w:rsidRDefault="00782289" w:rsidP="00782289">
      <w:pPr>
        <w:pStyle w:val="NormalWeb"/>
        <w:numPr>
          <w:ilvl w:val="0"/>
          <w:numId w:val="96"/>
        </w:numPr>
      </w:pPr>
      <w:r>
        <w:t>contraindicated after operations such as cataract surgery in which bleeding would be catastrophic.</w:t>
      </w:r>
    </w:p>
    <w:p w:rsidR="00782289" w:rsidRDefault="00782289" w:rsidP="00782289">
      <w:pPr>
        <w:pStyle w:val="NormalWeb"/>
        <w:numPr>
          <w:ilvl w:val="0"/>
          <w:numId w:val="96"/>
        </w:numPr>
      </w:pPr>
      <w:r>
        <w:t xml:space="preserve">one form of parenteral NSAID: </w:t>
      </w:r>
      <w:r w:rsidRPr="0018619C">
        <w:rPr>
          <w:rStyle w:val="Drugname2Char"/>
        </w:rPr>
        <w:t>ketorolac tromethamine</w:t>
      </w:r>
      <w:r>
        <w:t>.</w:t>
      </w:r>
    </w:p>
    <w:p w:rsidR="00782289" w:rsidRDefault="00782289" w:rsidP="00782289">
      <w:pPr>
        <w:pStyle w:val="NormalWeb"/>
      </w:pPr>
    </w:p>
    <w:p w:rsidR="00782289" w:rsidRDefault="00782289" w:rsidP="00782289">
      <w:pPr>
        <w:pStyle w:val="Heading5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sz w:val="24"/>
          <w:lang w:val="en-US"/>
        </w:rPr>
      </w:pPr>
      <w:r>
        <w:rPr>
          <w:rFonts w:ascii="Tahoma" w:hAnsi="Tahoma" w:cs="Tahoma"/>
          <w:sz w:val="24"/>
          <w:u w:val="single"/>
        </w:rPr>
        <w:t>Tramadol</w:t>
      </w:r>
      <w: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sz w:val="24"/>
          <w:lang w:val="en-US"/>
        </w:rPr>
        <w:t xml:space="preserve">- acts by both </w:t>
      </w:r>
      <w:r>
        <w:rPr>
          <w:rFonts w:ascii="Times New Roman" w:eastAsia="Times New Roman" w:hAnsi="Times New Roman" w:cs="Times New Roman"/>
          <w:i/>
          <w:iCs/>
          <w:sz w:val="24"/>
          <w:lang w:val="en-US"/>
        </w:rPr>
        <w:t>catecholamine reuptake inhibition</w:t>
      </w:r>
      <w:r>
        <w:rPr>
          <w:rFonts w:ascii="Times New Roman" w:eastAsia="Times New Roman" w:hAnsi="Times New Roman" w:cs="Times New Roman"/>
          <w:b w:val="0"/>
          <w:bCs w:val="0"/>
          <w:sz w:val="24"/>
          <w:lang w:val="en-US"/>
        </w:rPr>
        <w:t xml:space="preserve"> and </w:t>
      </w:r>
      <w:r>
        <w:rPr>
          <w:rFonts w:ascii="Times New Roman" w:eastAsia="Times New Roman" w:hAnsi="Times New Roman" w:cs="Times New Roman"/>
          <w:i/>
          <w:iCs/>
          <w:sz w:val="24"/>
          <w:lang w:val="en-US"/>
        </w:rPr>
        <w:t>agonist at μ1 receptors</w:t>
      </w:r>
      <w:r>
        <w:rPr>
          <w:rFonts w:ascii="Times New Roman" w:eastAsia="Times New Roman" w:hAnsi="Times New Roman" w:cs="Times New Roman"/>
          <w:b w:val="0"/>
          <w:bCs w:val="0"/>
          <w:sz w:val="24"/>
          <w:lang w:val="en-US"/>
        </w:rPr>
        <w:t>.</w:t>
      </w:r>
    </w:p>
    <w:p w:rsidR="00782289" w:rsidRDefault="00782289" w:rsidP="00782289">
      <w:pPr>
        <w:pStyle w:val="Heading5"/>
        <w:numPr>
          <w:ilvl w:val="0"/>
          <w:numId w:val="97"/>
        </w:numPr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sz w:val="24"/>
          <w:lang w:val="en-US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lang w:val="en-US"/>
        </w:rPr>
        <w:t>potency ≈ oral meperidine or codeine.</w:t>
      </w:r>
    </w:p>
    <w:p w:rsidR="00782289" w:rsidRDefault="00782289" w:rsidP="00782289"/>
    <w:p w:rsidR="00D93E0B" w:rsidRDefault="00D93E0B" w:rsidP="00782289"/>
    <w:p w:rsidR="00782289" w:rsidRDefault="00782289" w:rsidP="00782289">
      <w:pPr>
        <w:pStyle w:val="Antrat"/>
        <w:rPr>
          <w:rFonts w:eastAsia="Arial Unicode MS"/>
        </w:rPr>
      </w:pPr>
      <w:bookmarkStart w:id="68" w:name="_Toc296239590"/>
      <w:r>
        <w:rPr>
          <w:caps w:val="0"/>
        </w:rPr>
        <w:t>CONSCIOUS SEDATION</w:t>
      </w:r>
      <w:bookmarkEnd w:id="68"/>
    </w:p>
    <w:p w:rsidR="00782289" w:rsidRDefault="00782289" w:rsidP="00782289">
      <w:pPr>
        <w:pStyle w:val="NormalWeb"/>
      </w:pPr>
      <w:r>
        <w:t>- altered level of consciousness (patient is able to maintain airway and is able to respond to verbal commands or physical stimulation appropriately).</w:t>
      </w:r>
    </w:p>
    <w:p w:rsidR="00782289" w:rsidRDefault="00782289" w:rsidP="00782289">
      <w:pPr>
        <w:pStyle w:val="NormalWeb"/>
        <w:numPr>
          <w:ilvl w:val="0"/>
          <w:numId w:val="97"/>
        </w:numPr>
      </w:pPr>
      <w:r>
        <w:t>patient must be monitored by trained health care professional.</w:t>
      </w:r>
    </w:p>
    <w:p w:rsidR="00782289" w:rsidRDefault="00782289" w:rsidP="00782289">
      <w:pPr>
        <w:pStyle w:val="NormalWeb"/>
        <w:numPr>
          <w:ilvl w:val="0"/>
          <w:numId w:val="97"/>
        </w:numPr>
      </w:pPr>
      <w:r>
        <w:t>parameters that must be monitored every 5 minutes: BP, pulse, respiratory rate, level of consciousness, oxygen saturation (the single most sensitive and affected parameter!).</w:t>
      </w:r>
    </w:p>
    <w:p w:rsidR="00782289" w:rsidRDefault="00782289" w:rsidP="00782289">
      <w:pPr>
        <w:pStyle w:val="NormalWeb"/>
        <w:spacing w:before="120"/>
        <w:rPr>
          <w:u w:val="single"/>
        </w:rPr>
      </w:pPr>
      <w:r>
        <w:rPr>
          <w:u w:val="single"/>
        </w:rPr>
        <w:t>Medications for conscious sedation:</w:t>
      </w:r>
    </w:p>
    <w:p w:rsidR="00782289" w:rsidRDefault="00782289" w:rsidP="00782289">
      <w:pPr>
        <w:pStyle w:val="NormalWeb"/>
      </w:pPr>
      <w:r>
        <w:t>- rapid onset of action and duration of action is relatively short.</w:t>
      </w:r>
    </w:p>
    <w:p w:rsidR="00782289" w:rsidRDefault="00782289" w:rsidP="00782289">
      <w:pPr>
        <w:pStyle w:val="NormalWeb"/>
        <w:numPr>
          <w:ilvl w:val="0"/>
          <w:numId w:val="98"/>
        </w:numPr>
      </w:pPr>
      <w:r w:rsidRPr="000E2BF0">
        <w:rPr>
          <w:rStyle w:val="Drugname2Char"/>
        </w:rPr>
        <w:t>Fentanyl</w:t>
      </w:r>
      <w:r>
        <w:t xml:space="preserve"> (reversed by </w:t>
      </w:r>
      <w:r w:rsidRPr="000E2BF0">
        <w:rPr>
          <w:rStyle w:val="Drugname2Char"/>
          <w:color w:val="0000FF"/>
        </w:rPr>
        <w:t>naloxone</w:t>
      </w:r>
      <w:r>
        <w:t>)</w:t>
      </w:r>
    </w:p>
    <w:p w:rsidR="00782289" w:rsidRDefault="00782289" w:rsidP="00782289">
      <w:pPr>
        <w:pStyle w:val="NormalWeb"/>
        <w:numPr>
          <w:ilvl w:val="0"/>
          <w:numId w:val="98"/>
        </w:numPr>
      </w:pPr>
      <w:r w:rsidRPr="000E2BF0">
        <w:rPr>
          <w:rStyle w:val="Drugname2Char"/>
        </w:rPr>
        <w:t>Midazolam</w:t>
      </w:r>
      <w:r>
        <w:t xml:space="preserve"> (reversed by </w:t>
      </w:r>
      <w:r w:rsidRPr="000E2BF0">
        <w:rPr>
          <w:rStyle w:val="Drugname2Char"/>
          <w:color w:val="0000FF"/>
        </w:rPr>
        <w:t>flumazenil</w:t>
      </w:r>
      <w:r>
        <w:t>) - profound amnestic effect!; no analgesic properties.</w:t>
      </w:r>
    </w:p>
    <w:p w:rsidR="00782289" w:rsidRDefault="00782289" w:rsidP="00782289">
      <w:pPr>
        <w:pStyle w:val="NormalWeb"/>
        <w:numPr>
          <w:ilvl w:val="0"/>
          <w:numId w:val="98"/>
        </w:numPr>
      </w:pPr>
      <w:r w:rsidRPr="000E2BF0">
        <w:rPr>
          <w:rStyle w:val="Drugname2Char"/>
        </w:rPr>
        <w:t>Propofol</w:t>
      </w:r>
    </w:p>
    <w:p w:rsidR="00782289" w:rsidRDefault="00782289" w:rsidP="00782289">
      <w:pPr>
        <w:pStyle w:val="NormalWeb"/>
        <w:numPr>
          <w:ilvl w:val="0"/>
          <w:numId w:val="98"/>
        </w:numPr>
      </w:pPr>
      <w:r w:rsidRPr="000E2BF0">
        <w:rPr>
          <w:rStyle w:val="Drugname2Char"/>
        </w:rPr>
        <w:t>Ketamine</w:t>
      </w:r>
    </w:p>
    <w:p w:rsidR="00782289" w:rsidRDefault="00782289" w:rsidP="00782289">
      <w:pPr>
        <w:pStyle w:val="NormalWeb"/>
        <w:numPr>
          <w:ilvl w:val="0"/>
          <w:numId w:val="98"/>
        </w:numPr>
      </w:pPr>
      <w:r w:rsidRPr="000E2BF0">
        <w:rPr>
          <w:rStyle w:val="Drugname2Char"/>
        </w:rPr>
        <w:t>Droperidol</w:t>
      </w:r>
    </w:p>
    <w:p w:rsidR="00782289" w:rsidRDefault="00782289" w:rsidP="00782289">
      <w:pPr>
        <w:pStyle w:val="NormalWeb"/>
      </w:pPr>
    </w:p>
    <w:p w:rsidR="00782289" w:rsidRDefault="00782289" w:rsidP="00782289">
      <w:pPr>
        <w:pStyle w:val="NormalWeb"/>
      </w:pPr>
      <w:r>
        <w:t xml:space="preserve">For </w:t>
      </w:r>
      <w:r>
        <w:rPr>
          <w:i/>
          <w:iCs/>
        </w:rPr>
        <w:t>all</w:t>
      </w:r>
      <w:r>
        <w:t xml:space="preserve"> medications used for conscious sedation in </w:t>
      </w:r>
      <w:r>
        <w:rPr>
          <w:i/>
          <w:iCs/>
        </w:rPr>
        <w:t>all</w:t>
      </w:r>
      <w:r>
        <w:t xml:space="preserve"> patients, key is </w:t>
      </w:r>
      <w:r>
        <w:rPr>
          <w:b/>
          <w:bCs/>
          <w:smallCaps/>
        </w:rPr>
        <w:t>titration</w:t>
      </w:r>
      <w:r>
        <w:t xml:space="preserve"> - never give whole dose as bolus infusion (could lead to oversedation in large percentage of patients)!!!</w:t>
      </w:r>
    </w:p>
    <w:p w:rsidR="00782289" w:rsidRPr="00D93E0B" w:rsidRDefault="00782289" w:rsidP="00782289">
      <w:pPr>
        <w:pStyle w:val="NormalWeb"/>
      </w:pPr>
    </w:p>
    <w:p w:rsidR="00782289" w:rsidRPr="00D93E0B" w:rsidRDefault="00782289" w:rsidP="00782289"/>
    <w:p w:rsidR="00782289" w:rsidRPr="00D93E0B" w:rsidRDefault="00D93E0B" w:rsidP="00782289">
      <w:pPr>
        <w:rPr>
          <w:iCs/>
        </w:rPr>
      </w:pPr>
      <w:r w:rsidRPr="00D93E0B">
        <w:rPr>
          <w:i/>
          <w:u w:val="single"/>
        </w:rPr>
        <w:t>Bibliography</w:t>
      </w:r>
      <w:r w:rsidR="00782289" w:rsidRPr="00D93E0B">
        <w:rPr>
          <w:iCs/>
          <w:u w:val="single"/>
        </w:rPr>
        <w:t>:</w:t>
      </w:r>
    </w:p>
    <w:p w:rsidR="00782289" w:rsidRPr="00D93E0B" w:rsidRDefault="00782289" w:rsidP="00782289">
      <w:r w:rsidRPr="00D93E0B">
        <w:rPr>
          <w:sz w:val="20"/>
        </w:rPr>
        <w:t>Sabiston Textbook of Surgery 2001</w:t>
      </w:r>
    </w:p>
    <w:p w:rsidR="00782289" w:rsidRPr="00D93E0B" w:rsidRDefault="00782289" w:rsidP="00782289">
      <w:pPr>
        <w:rPr>
          <w:sz w:val="20"/>
        </w:rPr>
      </w:pPr>
      <w:r w:rsidRPr="00D93E0B">
        <w:rPr>
          <w:sz w:val="20"/>
        </w:rPr>
        <w:t>NMS Surgery, Emergency Medicine, Pharmacology</w:t>
      </w:r>
    </w:p>
    <w:p w:rsidR="00A908F0" w:rsidRPr="00D93E0B" w:rsidRDefault="004B2954" w:rsidP="00782289">
      <w:pPr>
        <w:rPr>
          <w:sz w:val="20"/>
        </w:rPr>
      </w:pPr>
      <w:r w:rsidRPr="00D93E0B">
        <w:rPr>
          <w:sz w:val="20"/>
        </w:rPr>
        <w:t>Lippincott’s</w:t>
      </w:r>
      <w:r w:rsidR="00782289" w:rsidRPr="00D93E0B">
        <w:rPr>
          <w:sz w:val="20"/>
        </w:rPr>
        <w:t xml:space="preserve"> Pharmacology Review 2000</w:t>
      </w:r>
    </w:p>
    <w:sectPr w:rsidR="00A908F0" w:rsidRPr="00D93E0B" w:rsidSect="002D4FE3">
      <w:headerReference w:type="default" r:id="rId17"/>
      <w:footerReference w:type="default" r:id="rId18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70C" w:rsidRDefault="0053270C">
      <w:r>
        <w:separator/>
      </w:r>
    </w:p>
  </w:endnote>
  <w:endnote w:type="continuationSeparator" w:id="0">
    <w:p w:rsidR="0053270C" w:rsidRDefault="0053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1B6" w:rsidRDefault="005A71B6">
    <w:pPr>
      <w:pStyle w:val="Footer"/>
      <w:jc w:val="right"/>
    </w:pPr>
    <w:r>
      <w:t>3905 (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719DE">
      <w:rPr>
        <w:rStyle w:val="PageNumber"/>
        <w:noProof/>
      </w:rPr>
      <w:t>21</w:t>
    </w:r>
    <w:r>
      <w:rPr>
        <w:rStyle w:val="PageNumber"/>
      </w:rPr>
      <w:fldChar w:fldCharType="end"/>
    </w:r>
    <w:r>
      <w:rPr>
        <w:rStyle w:val="PageNumber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70C" w:rsidRDefault="0053270C">
      <w:r>
        <w:separator/>
      </w:r>
    </w:p>
  </w:footnote>
  <w:footnote w:type="continuationSeparator" w:id="0">
    <w:p w:rsidR="0053270C" w:rsidRDefault="00532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1B6" w:rsidRDefault="005A71B6">
    <w:pPr>
      <w:pStyle w:val="Header"/>
      <w:pBdr>
        <w:bottom w:val="single" w:sz="4" w:space="1" w:color="auto"/>
      </w:pBdr>
      <w:rPr>
        <w:bCs/>
      </w:rPr>
    </w:pPr>
    <w:r>
      <w:rPr>
        <w:b/>
        <w:caps/>
      </w:rPr>
      <w:t>intensive care</w:t>
    </w:r>
    <w:r>
      <w:rPr>
        <w:bCs/>
      </w:rPr>
      <w:t xml:space="preserve">    </w:t>
    </w:r>
    <w:r>
      <w:rPr>
        <w:bCs/>
        <w:i/>
        <w:iCs/>
      </w:rPr>
      <w:t>Anesthesia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5F0"/>
    <w:multiLevelType w:val="hybridMultilevel"/>
    <w:tmpl w:val="3A0AED58"/>
    <w:lvl w:ilvl="0" w:tplc="305EE7D4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24"/>
      </w:rPr>
    </w:lvl>
    <w:lvl w:ilvl="1" w:tplc="305EE7D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A6204"/>
    <w:multiLevelType w:val="hybridMultilevel"/>
    <w:tmpl w:val="E858345E"/>
    <w:lvl w:ilvl="0" w:tplc="8D462B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43929F4"/>
    <w:multiLevelType w:val="hybridMultilevel"/>
    <w:tmpl w:val="6EC05CEE"/>
    <w:lvl w:ilvl="0" w:tplc="7A22FE84">
      <w:start w:val="1"/>
      <w:numFmt w:val="bullet"/>
      <w:lvlText w:val="–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09"/>
        </w:tabs>
        <w:ind w:left="1309" w:hanging="360"/>
      </w:pPr>
    </w:lvl>
    <w:lvl w:ilvl="2" w:tplc="8D462BEE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3" w:tplc="20781550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9"/>
        </w:tabs>
        <w:ind w:left="34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9"/>
        </w:tabs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9"/>
        </w:tabs>
        <w:ind w:left="56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9"/>
        </w:tabs>
        <w:ind w:left="6349" w:hanging="360"/>
      </w:pPr>
      <w:rPr>
        <w:rFonts w:ascii="Wingdings" w:hAnsi="Wingdings" w:hint="default"/>
      </w:rPr>
    </w:lvl>
  </w:abstractNum>
  <w:abstractNum w:abstractNumId="3" w15:restartNumberingAfterBreak="0">
    <w:nsid w:val="04D2116C"/>
    <w:multiLevelType w:val="hybridMultilevel"/>
    <w:tmpl w:val="3788C67C"/>
    <w:lvl w:ilvl="0" w:tplc="2C18DC7A">
      <w:start w:val="1"/>
      <w:numFmt w:val="upperLetter"/>
      <w:lvlText w:val="%1)"/>
      <w:lvlJc w:val="left"/>
      <w:pPr>
        <w:tabs>
          <w:tab w:val="num" w:pos="644"/>
        </w:tabs>
        <w:ind w:left="624" w:hanging="340"/>
      </w:pPr>
      <w:rPr>
        <w:rFonts w:ascii="Times New Roman" w:hAnsi="Times New Roman" w:hint="default"/>
        <w:b w:val="0"/>
        <w:i w:val="0"/>
        <w:sz w:val="24"/>
      </w:rPr>
    </w:lvl>
    <w:lvl w:ilvl="1" w:tplc="305EE7D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D572E"/>
    <w:multiLevelType w:val="hybridMultilevel"/>
    <w:tmpl w:val="8D1A9542"/>
    <w:lvl w:ilvl="0" w:tplc="C34CB86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7A22FE84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A93E42D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8067D"/>
    <w:multiLevelType w:val="hybridMultilevel"/>
    <w:tmpl w:val="4FFCF116"/>
    <w:lvl w:ilvl="0" w:tplc="305EE7D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09F83159"/>
    <w:multiLevelType w:val="hybridMultilevel"/>
    <w:tmpl w:val="C554B5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05EE7D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BA32CB2"/>
    <w:multiLevelType w:val="hybridMultilevel"/>
    <w:tmpl w:val="C3E012C6"/>
    <w:lvl w:ilvl="0" w:tplc="AA20F9A4">
      <w:start w:val="1"/>
      <w:numFmt w:val="decimal"/>
      <w:lvlText w:val="%1) "/>
      <w:lvlJc w:val="left"/>
      <w:pPr>
        <w:tabs>
          <w:tab w:val="num" w:pos="1080"/>
        </w:tabs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C34CB86A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0BDC1FC7"/>
    <w:multiLevelType w:val="hybridMultilevel"/>
    <w:tmpl w:val="BDDAF1D2"/>
    <w:lvl w:ilvl="0" w:tplc="AA20F9A4">
      <w:start w:val="1"/>
      <w:numFmt w:val="decimal"/>
      <w:lvlText w:val="%1) "/>
      <w:lvlJc w:val="left"/>
      <w:pPr>
        <w:tabs>
          <w:tab w:val="num" w:pos="1080"/>
        </w:tabs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C34CB86A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0E0452A6"/>
    <w:multiLevelType w:val="hybridMultilevel"/>
    <w:tmpl w:val="E3CE14C0"/>
    <w:lvl w:ilvl="0" w:tplc="AA20F9A4">
      <w:start w:val="1"/>
      <w:numFmt w:val="decimal"/>
      <w:lvlText w:val="%1) "/>
      <w:lvlJc w:val="left"/>
      <w:pPr>
        <w:tabs>
          <w:tab w:val="num" w:pos="1080"/>
        </w:tabs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3EE354E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0E520756"/>
    <w:multiLevelType w:val="hybridMultilevel"/>
    <w:tmpl w:val="CE02B102"/>
    <w:lvl w:ilvl="0" w:tplc="C34CB86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C34CB86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CD7D3A"/>
    <w:multiLevelType w:val="hybridMultilevel"/>
    <w:tmpl w:val="00E48B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F62441D"/>
    <w:multiLevelType w:val="hybridMultilevel"/>
    <w:tmpl w:val="8CE83150"/>
    <w:lvl w:ilvl="0" w:tplc="C34CB86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A33CAD34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</w:rPr>
    </w:lvl>
    <w:lvl w:ilvl="2" w:tplc="A7CE0070">
      <w:start w:val="1"/>
      <w:numFmt w:val="decimal"/>
      <w:lvlText w:val="%3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3" w:tplc="03EE35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4" w:tplc="A7CE0070">
      <w:start w:val="1"/>
      <w:numFmt w:val="decimal"/>
      <w:lvlText w:val="%5)"/>
      <w:lvlJc w:val="left"/>
      <w:pPr>
        <w:tabs>
          <w:tab w:val="num" w:pos="3600"/>
        </w:tabs>
        <w:ind w:left="3580" w:hanging="34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9F065A"/>
    <w:multiLevelType w:val="hybridMultilevel"/>
    <w:tmpl w:val="CA243FCA"/>
    <w:lvl w:ilvl="0" w:tplc="AA20F9A4">
      <w:start w:val="1"/>
      <w:numFmt w:val="decimal"/>
      <w:lvlText w:val="%1) "/>
      <w:lvlJc w:val="left"/>
      <w:pPr>
        <w:tabs>
          <w:tab w:val="num" w:pos="1080"/>
        </w:tabs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10EF4383"/>
    <w:multiLevelType w:val="hybridMultilevel"/>
    <w:tmpl w:val="9E661580"/>
    <w:lvl w:ilvl="0" w:tplc="C34CB86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11692385"/>
    <w:multiLevelType w:val="hybridMultilevel"/>
    <w:tmpl w:val="D4369332"/>
    <w:lvl w:ilvl="0" w:tplc="AA20F9A4">
      <w:start w:val="1"/>
      <w:numFmt w:val="decimal"/>
      <w:lvlText w:val="%1)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EF2316"/>
    <w:multiLevelType w:val="hybridMultilevel"/>
    <w:tmpl w:val="56905650"/>
    <w:lvl w:ilvl="0" w:tplc="8A962BA0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58194C"/>
    <w:multiLevelType w:val="hybridMultilevel"/>
    <w:tmpl w:val="E4D2CFE6"/>
    <w:lvl w:ilvl="0" w:tplc="C34CB86A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sz w:val="24"/>
      </w:rPr>
    </w:lvl>
    <w:lvl w:ilvl="1" w:tplc="62A4BF7E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1658597B"/>
    <w:multiLevelType w:val="hybridMultilevel"/>
    <w:tmpl w:val="A4FCC274"/>
    <w:lvl w:ilvl="0" w:tplc="AA20F9A4">
      <w:start w:val="1"/>
      <w:numFmt w:val="decimal"/>
      <w:lvlText w:val="%1) "/>
      <w:lvlJc w:val="left"/>
      <w:pPr>
        <w:tabs>
          <w:tab w:val="num" w:pos="1080"/>
        </w:tabs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4D5C5AC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18EE0500"/>
    <w:multiLevelType w:val="hybridMultilevel"/>
    <w:tmpl w:val="4530BC48"/>
    <w:lvl w:ilvl="0" w:tplc="03EE35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311092"/>
    <w:multiLevelType w:val="hybridMultilevel"/>
    <w:tmpl w:val="B0AAF758"/>
    <w:lvl w:ilvl="0" w:tplc="AA20F9A4">
      <w:start w:val="1"/>
      <w:numFmt w:val="decimal"/>
      <w:lvlText w:val="%1) "/>
      <w:lvlJc w:val="left"/>
      <w:pPr>
        <w:tabs>
          <w:tab w:val="num" w:pos="1080"/>
        </w:tabs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1A1C47D8"/>
    <w:multiLevelType w:val="hybridMultilevel"/>
    <w:tmpl w:val="E7E248AA"/>
    <w:lvl w:ilvl="0" w:tplc="305EE7D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1A282DEA"/>
    <w:multiLevelType w:val="hybridMultilevel"/>
    <w:tmpl w:val="5C4EB1A6"/>
    <w:lvl w:ilvl="0" w:tplc="C34CB86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CA0052"/>
    <w:multiLevelType w:val="hybridMultilevel"/>
    <w:tmpl w:val="8376AD3A"/>
    <w:lvl w:ilvl="0" w:tplc="C34CB86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C34CB86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BE72446"/>
    <w:multiLevelType w:val="hybridMultilevel"/>
    <w:tmpl w:val="A972FE52"/>
    <w:lvl w:ilvl="0" w:tplc="305EE7D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305EE7D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D9C1E36"/>
    <w:multiLevelType w:val="hybridMultilevel"/>
    <w:tmpl w:val="7D1627A6"/>
    <w:lvl w:ilvl="0" w:tplc="C34CB86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B07221"/>
    <w:multiLevelType w:val="hybridMultilevel"/>
    <w:tmpl w:val="372859F0"/>
    <w:lvl w:ilvl="0" w:tplc="AA20F9A4">
      <w:start w:val="1"/>
      <w:numFmt w:val="decimal"/>
      <w:lvlText w:val="%1) "/>
      <w:lvlJc w:val="left"/>
      <w:pPr>
        <w:tabs>
          <w:tab w:val="num" w:pos="1800"/>
        </w:tabs>
        <w:ind w:left="172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"/>
        </w:tabs>
        <w:ind w:left="6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2"/>
        </w:tabs>
        <w:ind w:left="20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72"/>
        </w:tabs>
        <w:ind w:left="27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2"/>
        </w:tabs>
        <w:ind w:left="34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2"/>
        </w:tabs>
        <w:ind w:left="42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32"/>
        </w:tabs>
        <w:ind w:left="49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52"/>
        </w:tabs>
        <w:ind w:left="5652" w:hanging="180"/>
      </w:pPr>
    </w:lvl>
  </w:abstractNum>
  <w:abstractNum w:abstractNumId="27" w15:restartNumberingAfterBreak="0">
    <w:nsid w:val="1FF65950"/>
    <w:multiLevelType w:val="hybridMultilevel"/>
    <w:tmpl w:val="19C861C0"/>
    <w:lvl w:ilvl="0" w:tplc="39F853A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05923AB"/>
    <w:multiLevelType w:val="hybridMultilevel"/>
    <w:tmpl w:val="B930FD68"/>
    <w:lvl w:ilvl="0" w:tplc="8D462B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9" w15:restartNumberingAfterBreak="0">
    <w:nsid w:val="20F51DA7"/>
    <w:multiLevelType w:val="hybridMultilevel"/>
    <w:tmpl w:val="A972FE52"/>
    <w:lvl w:ilvl="0" w:tplc="AA20F9A4">
      <w:start w:val="1"/>
      <w:numFmt w:val="decimal"/>
      <w:lvlText w:val="%1) "/>
      <w:lvlJc w:val="left"/>
      <w:pPr>
        <w:tabs>
          <w:tab w:val="num" w:pos="1080"/>
        </w:tabs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305EE7D4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20FB7028"/>
    <w:multiLevelType w:val="hybridMultilevel"/>
    <w:tmpl w:val="8C761B00"/>
    <w:lvl w:ilvl="0" w:tplc="C34CB86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C34CB86A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21782FA6"/>
    <w:multiLevelType w:val="hybridMultilevel"/>
    <w:tmpl w:val="A9B40A7A"/>
    <w:lvl w:ilvl="0" w:tplc="C34CB86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C34CB86A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23DA2145"/>
    <w:multiLevelType w:val="hybridMultilevel"/>
    <w:tmpl w:val="09A66590"/>
    <w:lvl w:ilvl="0" w:tplc="7AE888D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5142724"/>
    <w:multiLevelType w:val="hybridMultilevel"/>
    <w:tmpl w:val="858E0ADA"/>
    <w:lvl w:ilvl="0" w:tplc="305EE7D4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D45D99"/>
    <w:multiLevelType w:val="hybridMultilevel"/>
    <w:tmpl w:val="FEEA21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263B66E5"/>
    <w:multiLevelType w:val="hybridMultilevel"/>
    <w:tmpl w:val="69B6F894"/>
    <w:lvl w:ilvl="0" w:tplc="CF521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3CAD34">
      <w:start w:val="1"/>
      <w:numFmt w:val="lowerLetter"/>
      <w:lvlText w:val="%2)"/>
      <w:lvlJc w:val="left"/>
      <w:pPr>
        <w:tabs>
          <w:tab w:val="num" w:pos="2628"/>
        </w:tabs>
        <w:ind w:left="2608" w:hanging="340"/>
      </w:pPr>
      <w:rPr>
        <w:rFonts w:ascii="Times New Roman" w:hAnsi="Times New Roman" w:hint="default"/>
        <w:b w:val="0"/>
        <w:i w:val="0"/>
        <w:sz w:val="24"/>
      </w:rPr>
    </w:lvl>
    <w:lvl w:ilvl="2" w:tplc="C624E9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04A6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84E3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98D9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F00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5EE2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E6B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6E67075"/>
    <w:multiLevelType w:val="hybridMultilevel"/>
    <w:tmpl w:val="F81CF938"/>
    <w:lvl w:ilvl="0" w:tplc="A33CAD34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AA20F9A4">
      <w:start w:val="1"/>
      <w:numFmt w:val="decimal"/>
      <w:lvlText w:val="%2) "/>
      <w:lvlJc w:val="left"/>
      <w:pPr>
        <w:tabs>
          <w:tab w:val="num" w:pos="-828"/>
        </w:tabs>
        <w:ind w:left="-905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-108"/>
        </w:tabs>
        <w:ind w:left="-1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612"/>
        </w:tabs>
        <w:ind w:left="61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332"/>
        </w:tabs>
        <w:ind w:left="133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052"/>
        </w:tabs>
        <w:ind w:left="20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72"/>
        </w:tabs>
        <w:ind w:left="27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492"/>
        </w:tabs>
        <w:ind w:left="34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180"/>
      </w:pPr>
    </w:lvl>
  </w:abstractNum>
  <w:abstractNum w:abstractNumId="37" w15:restartNumberingAfterBreak="0">
    <w:nsid w:val="277A38D6"/>
    <w:multiLevelType w:val="hybridMultilevel"/>
    <w:tmpl w:val="57ACB90A"/>
    <w:lvl w:ilvl="0" w:tplc="03EE35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9F85691"/>
    <w:multiLevelType w:val="hybridMultilevel"/>
    <w:tmpl w:val="5ED0DB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2AD74004"/>
    <w:multiLevelType w:val="hybridMultilevel"/>
    <w:tmpl w:val="E3CE14C0"/>
    <w:lvl w:ilvl="0" w:tplc="03EE35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3EE354E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02654FD"/>
    <w:multiLevelType w:val="hybridMultilevel"/>
    <w:tmpl w:val="87A678E4"/>
    <w:lvl w:ilvl="0" w:tplc="03EE35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0531CB4"/>
    <w:multiLevelType w:val="hybridMultilevel"/>
    <w:tmpl w:val="A0347904"/>
    <w:lvl w:ilvl="0" w:tplc="AA20F9A4">
      <w:start w:val="1"/>
      <w:numFmt w:val="decimal"/>
      <w:lvlText w:val="%1) "/>
      <w:lvlJc w:val="left"/>
      <w:pPr>
        <w:tabs>
          <w:tab w:val="num" w:pos="1080"/>
        </w:tabs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30B70ACF"/>
    <w:multiLevelType w:val="hybridMultilevel"/>
    <w:tmpl w:val="9BF0BD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4CB86A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31373FF5"/>
    <w:multiLevelType w:val="hybridMultilevel"/>
    <w:tmpl w:val="B75264F2"/>
    <w:lvl w:ilvl="0" w:tplc="A33CAD34">
      <w:start w:val="1"/>
      <w:numFmt w:val="lowerLetter"/>
      <w:lvlText w:val="%1)"/>
      <w:lvlJc w:val="left"/>
      <w:pPr>
        <w:tabs>
          <w:tab w:val="num" w:pos="1040"/>
        </w:tabs>
        <w:ind w:left="1020" w:hanging="340"/>
      </w:pPr>
      <w:rPr>
        <w:rFonts w:ascii="Times New Roman" w:hAnsi="Times New Roman" w:hint="default"/>
        <w:b w:val="0"/>
        <w:i w:val="0"/>
        <w:sz w:val="24"/>
      </w:rPr>
    </w:lvl>
    <w:lvl w:ilvl="1" w:tplc="03EE354E">
      <w:start w:val="1"/>
      <w:numFmt w:val="bullet"/>
      <w:lvlText w:val=""/>
      <w:lvlJc w:val="left"/>
      <w:pPr>
        <w:tabs>
          <w:tab w:val="num" w:pos="-148"/>
        </w:tabs>
        <w:ind w:left="-168" w:hanging="340"/>
      </w:pPr>
      <w:rPr>
        <w:rFonts w:ascii="Symbol" w:hAnsi="Symbol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572"/>
        </w:tabs>
        <w:ind w:left="5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92"/>
        </w:tabs>
        <w:ind w:left="12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12"/>
        </w:tabs>
        <w:ind w:left="20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2"/>
        </w:tabs>
        <w:ind w:left="27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2"/>
        </w:tabs>
        <w:ind w:left="34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72"/>
        </w:tabs>
        <w:ind w:left="41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2"/>
        </w:tabs>
        <w:ind w:left="4892" w:hanging="180"/>
      </w:pPr>
    </w:lvl>
  </w:abstractNum>
  <w:abstractNum w:abstractNumId="44" w15:restartNumberingAfterBreak="0">
    <w:nsid w:val="33CF56FF"/>
    <w:multiLevelType w:val="hybridMultilevel"/>
    <w:tmpl w:val="75863220"/>
    <w:lvl w:ilvl="0" w:tplc="A33CAD34">
      <w:start w:val="1"/>
      <w:numFmt w:val="lowerLetter"/>
      <w:lvlText w:val="%1)"/>
      <w:lvlJc w:val="left"/>
      <w:pPr>
        <w:tabs>
          <w:tab w:val="num" w:pos="1080"/>
        </w:tabs>
        <w:ind w:left="1060" w:hanging="34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08"/>
        </w:tabs>
        <w:ind w:left="-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"/>
        </w:tabs>
        <w:ind w:left="6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32"/>
        </w:tabs>
        <w:ind w:left="13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52"/>
        </w:tabs>
        <w:ind w:left="20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2"/>
        </w:tabs>
        <w:ind w:left="34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12"/>
        </w:tabs>
        <w:ind w:left="42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2"/>
        </w:tabs>
        <w:ind w:left="4932" w:hanging="180"/>
      </w:pPr>
    </w:lvl>
  </w:abstractNum>
  <w:abstractNum w:abstractNumId="45" w15:restartNumberingAfterBreak="0">
    <w:nsid w:val="34F13587"/>
    <w:multiLevelType w:val="hybridMultilevel"/>
    <w:tmpl w:val="6F4E654E"/>
    <w:lvl w:ilvl="0" w:tplc="A33CAD34">
      <w:start w:val="1"/>
      <w:numFmt w:val="lowerLetter"/>
      <w:lvlText w:val="%1)"/>
      <w:lvlJc w:val="left"/>
      <w:pPr>
        <w:tabs>
          <w:tab w:val="num" w:pos="1080"/>
        </w:tabs>
        <w:ind w:left="1060" w:hanging="340"/>
      </w:pPr>
      <w:rPr>
        <w:rFonts w:ascii="Times New Roman" w:hAnsi="Times New Roman" w:hint="default"/>
        <w:b w:val="0"/>
        <w:i w:val="0"/>
        <w:sz w:val="24"/>
      </w:rPr>
    </w:lvl>
    <w:lvl w:ilvl="1" w:tplc="305EE7D4">
      <w:start w:val="1"/>
      <w:numFmt w:val="bullet"/>
      <w:lvlText w:val=""/>
      <w:lvlJc w:val="left"/>
      <w:pPr>
        <w:tabs>
          <w:tab w:val="num" w:pos="-108"/>
        </w:tabs>
        <w:ind w:left="-128" w:hanging="340"/>
      </w:pPr>
      <w:rPr>
        <w:rFonts w:ascii="Symbol" w:hAnsi="Symbol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612"/>
        </w:tabs>
        <w:ind w:left="6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32"/>
        </w:tabs>
        <w:ind w:left="13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52"/>
        </w:tabs>
        <w:ind w:left="20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2"/>
        </w:tabs>
        <w:ind w:left="34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12"/>
        </w:tabs>
        <w:ind w:left="42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2"/>
        </w:tabs>
        <w:ind w:left="4932" w:hanging="180"/>
      </w:pPr>
    </w:lvl>
  </w:abstractNum>
  <w:abstractNum w:abstractNumId="46" w15:restartNumberingAfterBreak="0">
    <w:nsid w:val="356803BC"/>
    <w:multiLevelType w:val="hybridMultilevel"/>
    <w:tmpl w:val="0736F086"/>
    <w:lvl w:ilvl="0" w:tplc="C34CB86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C34CB86A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356F10D4"/>
    <w:multiLevelType w:val="hybridMultilevel"/>
    <w:tmpl w:val="ADA2D3F4"/>
    <w:lvl w:ilvl="0" w:tplc="7A22FE84">
      <w:start w:val="1"/>
      <w:numFmt w:val="bullet"/>
      <w:lvlText w:val="–"/>
      <w:lvlJc w:val="left"/>
      <w:pPr>
        <w:tabs>
          <w:tab w:val="num" w:pos="1931"/>
        </w:tabs>
        <w:ind w:left="1911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37527C2D"/>
    <w:multiLevelType w:val="hybridMultilevel"/>
    <w:tmpl w:val="3A0AED58"/>
    <w:lvl w:ilvl="0" w:tplc="2C18DC7A">
      <w:start w:val="1"/>
      <w:numFmt w:val="upperLetter"/>
      <w:lvlText w:val="%1)"/>
      <w:lvlJc w:val="left"/>
      <w:pPr>
        <w:tabs>
          <w:tab w:val="num" w:pos="644"/>
        </w:tabs>
        <w:ind w:left="624" w:hanging="340"/>
      </w:pPr>
      <w:rPr>
        <w:rFonts w:ascii="Times New Roman" w:hAnsi="Times New Roman" w:hint="default"/>
        <w:b w:val="0"/>
        <w:i w:val="0"/>
        <w:sz w:val="24"/>
      </w:rPr>
    </w:lvl>
    <w:lvl w:ilvl="1" w:tplc="62A4BF7E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78F3A96"/>
    <w:multiLevelType w:val="hybridMultilevel"/>
    <w:tmpl w:val="8C761B00"/>
    <w:lvl w:ilvl="0" w:tplc="AA20F9A4">
      <w:start w:val="1"/>
      <w:numFmt w:val="decimal"/>
      <w:lvlText w:val="%1) "/>
      <w:lvlJc w:val="left"/>
      <w:pPr>
        <w:tabs>
          <w:tab w:val="num" w:pos="1060"/>
        </w:tabs>
        <w:ind w:left="9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C34CB86A">
      <w:start w:val="1"/>
      <w:numFmt w:val="bullet"/>
      <w:lvlText w:val=""/>
      <w:lvlJc w:val="left"/>
      <w:pPr>
        <w:tabs>
          <w:tab w:val="num" w:pos="1780"/>
        </w:tabs>
        <w:ind w:left="176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0" w15:restartNumberingAfterBreak="0">
    <w:nsid w:val="398D24F7"/>
    <w:multiLevelType w:val="hybridMultilevel"/>
    <w:tmpl w:val="AEA21C4A"/>
    <w:lvl w:ilvl="0" w:tplc="A33CAD34">
      <w:start w:val="1"/>
      <w:numFmt w:val="lowerLetter"/>
      <w:lvlText w:val="%1)"/>
      <w:lvlJc w:val="left"/>
      <w:pPr>
        <w:tabs>
          <w:tab w:val="num" w:pos="1080"/>
        </w:tabs>
        <w:ind w:left="1060" w:hanging="34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08"/>
        </w:tabs>
        <w:ind w:left="-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"/>
        </w:tabs>
        <w:ind w:left="6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32"/>
        </w:tabs>
        <w:ind w:left="13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52"/>
        </w:tabs>
        <w:ind w:left="20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2"/>
        </w:tabs>
        <w:ind w:left="34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12"/>
        </w:tabs>
        <w:ind w:left="42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2"/>
        </w:tabs>
        <w:ind w:left="4932" w:hanging="180"/>
      </w:pPr>
    </w:lvl>
  </w:abstractNum>
  <w:abstractNum w:abstractNumId="51" w15:restartNumberingAfterBreak="0">
    <w:nsid w:val="39F47533"/>
    <w:multiLevelType w:val="hybridMultilevel"/>
    <w:tmpl w:val="B1E425E0"/>
    <w:lvl w:ilvl="0" w:tplc="8D462B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CB11635"/>
    <w:multiLevelType w:val="hybridMultilevel"/>
    <w:tmpl w:val="48A68BAA"/>
    <w:lvl w:ilvl="0" w:tplc="39F853A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D193B28"/>
    <w:multiLevelType w:val="hybridMultilevel"/>
    <w:tmpl w:val="77206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EE354E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D2D3A03"/>
    <w:multiLevelType w:val="hybridMultilevel"/>
    <w:tmpl w:val="66040EEE"/>
    <w:lvl w:ilvl="0" w:tplc="AA20F9A4">
      <w:start w:val="1"/>
      <w:numFmt w:val="decimal"/>
      <w:lvlText w:val="%1) "/>
      <w:lvlJc w:val="left"/>
      <w:pPr>
        <w:tabs>
          <w:tab w:val="num" w:pos="1080"/>
        </w:tabs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5" w15:restartNumberingAfterBreak="0">
    <w:nsid w:val="41A226AA"/>
    <w:multiLevelType w:val="hybridMultilevel"/>
    <w:tmpl w:val="28825E4C"/>
    <w:lvl w:ilvl="0" w:tplc="A33CAD34">
      <w:start w:val="1"/>
      <w:numFmt w:val="lowerLetter"/>
      <w:lvlText w:val="%1)"/>
      <w:lvlJc w:val="left"/>
      <w:pPr>
        <w:tabs>
          <w:tab w:val="num" w:pos="1080"/>
        </w:tabs>
        <w:ind w:left="1060" w:hanging="34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08"/>
        </w:tabs>
        <w:ind w:left="-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"/>
        </w:tabs>
        <w:ind w:left="6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32"/>
        </w:tabs>
        <w:ind w:left="13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52"/>
        </w:tabs>
        <w:ind w:left="20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2"/>
        </w:tabs>
        <w:ind w:left="34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12"/>
        </w:tabs>
        <w:ind w:left="42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2"/>
        </w:tabs>
        <w:ind w:left="4932" w:hanging="180"/>
      </w:pPr>
    </w:lvl>
  </w:abstractNum>
  <w:abstractNum w:abstractNumId="56" w15:restartNumberingAfterBreak="0">
    <w:nsid w:val="43486FFA"/>
    <w:multiLevelType w:val="hybridMultilevel"/>
    <w:tmpl w:val="380ED482"/>
    <w:lvl w:ilvl="0" w:tplc="C34CB86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C34CB86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1DD61E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4971972"/>
    <w:multiLevelType w:val="hybridMultilevel"/>
    <w:tmpl w:val="E102BE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44DE39DC"/>
    <w:multiLevelType w:val="hybridMultilevel"/>
    <w:tmpl w:val="EE1E8A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22FE84">
      <w:start w:val="1"/>
      <w:numFmt w:val="bullet"/>
      <w:lvlText w:val="–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46461CF3"/>
    <w:multiLevelType w:val="hybridMultilevel"/>
    <w:tmpl w:val="7D4A1E50"/>
    <w:lvl w:ilvl="0" w:tplc="305EE7D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305EE7D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481E740A"/>
    <w:multiLevelType w:val="hybridMultilevel"/>
    <w:tmpl w:val="0A62917E"/>
    <w:lvl w:ilvl="0" w:tplc="C34CB86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9A86494"/>
    <w:multiLevelType w:val="hybridMultilevel"/>
    <w:tmpl w:val="911C515A"/>
    <w:lvl w:ilvl="0" w:tplc="AA20F9A4">
      <w:start w:val="1"/>
      <w:numFmt w:val="decimal"/>
      <w:lvlText w:val="%1)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A160592"/>
    <w:multiLevelType w:val="hybridMultilevel"/>
    <w:tmpl w:val="CE02B102"/>
    <w:lvl w:ilvl="0" w:tplc="AA20F9A4">
      <w:start w:val="1"/>
      <w:numFmt w:val="decimal"/>
      <w:lvlText w:val="%1) "/>
      <w:lvlJc w:val="left"/>
      <w:pPr>
        <w:tabs>
          <w:tab w:val="num" w:pos="1080"/>
        </w:tabs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C34CB86A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3" w15:restartNumberingAfterBreak="0">
    <w:nsid w:val="4AC66079"/>
    <w:multiLevelType w:val="hybridMultilevel"/>
    <w:tmpl w:val="7D4A1E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05EE7D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4AD87B78"/>
    <w:multiLevelType w:val="hybridMultilevel"/>
    <w:tmpl w:val="F1D4DF9A"/>
    <w:lvl w:ilvl="0" w:tplc="AA20F9A4">
      <w:start w:val="1"/>
      <w:numFmt w:val="decimal"/>
      <w:lvlText w:val="%1) "/>
      <w:lvlJc w:val="left"/>
      <w:pPr>
        <w:tabs>
          <w:tab w:val="num" w:pos="1080"/>
        </w:tabs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5" w15:restartNumberingAfterBreak="0">
    <w:nsid w:val="4BBA5CE9"/>
    <w:multiLevelType w:val="hybridMultilevel"/>
    <w:tmpl w:val="77206A52"/>
    <w:lvl w:ilvl="0" w:tplc="03EE354E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1" w:tplc="03EE354E">
      <w:start w:val="1"/>
      <w:numFmt w:val="bullet"/>
      <w:lvlText w:val=""/>
      <w:lvlJc w:val="left"/>
      <w:pPr>
        <w:tabs>
          <w:tab w:val="num" w:pos="1800"/>
        </w:tabs>
        <w:ind w:left="178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4CF0618C"/>
    <w:multiLevelType w:val="hybridMultilevel"/>
    <w:tmpl w:val="2BBAF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D090692"/>
    <w:multiLevelType w:val="hybridMultilevel"/>
    <w:tmpl w:val="9BF0BD3E"/>
    <w:lvl w:ilvl="0" w:tplc="C34CB86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7A22FE84">
      <w:start w:val="1"/>
      <w:numFmt w:val="bullet"/>
      <w:lvlText w:val="–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4DE9388B"/>
    <w:multiLevelType w:val="hybridMultilevel"/>
    <w:tmpl w:val="D9F05208"/>
    <w:lvl w:ilvl="0" w:tplc="C34CB86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03A0C6A"/>
    <w:multiLevelType w:val="hybridMultilevel"/>
    <w:tmpl w:val="6EC05CEE"/>
    <w:lvl w:ilvl="0" w:tplc="8D462B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8D462BEE">
      <w:start w:val="1"/>
      <w:numFmt w:val="bullet"/>
      <w:lvlText w:val=""/>
      <w:lvlJc w:val="left"/>
      <w:pPr>
        <w:tabs>
          <w:tab w:val="num" w:pos="207"/>
        </w:tabs>
        <w:ind w:left="187" w:hanging="340"/>
      </w:pPr>
      <w:rPr>
        <w:rFonts w:ascii="Symbol" w:hAnsi="Symbol" w:hint="default"/>
        <w:sz w:val="24"/>
      </w:rPr>
    </w:lvl>
    <w:lvl w:ilvl="3" w:tplc="20781550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70" w15:restartNumberingAfterBreak="0">
    <w:nsid w:val="50632DB7"/>
    <w:multiLevelType w:val="hybridMultilevel"/>
    <w:tmpl w:val="1E1EC780"/>
    <w:lvl w:ilvl="0" w:tplc="305EE7D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1" w15:restartNumberingAfterBreak="0">
    <w:nsid w:val="53467515"/>
    <w:multiLevelType w:val="hybridMultilevel"/>
    <w:tmpl w:val="FFD2C106"/>
    <w:lvl w:ilvl="0" w:tplc="AA20F9A4">
      <w:start w:val="1"/>
      <w:numFmt w:val="decimal"/>
      <w:lvlText w:val="%1) "/>
      <w:lvlJc w:val="left"/>
      <w:pPr>
        <w:tabs>
          <w:tab w:val="num" w:pos="1363"/>
        </w:tabs>
        <w:ind w:left="1286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C34CB86A">
      <w:start w:val="1"/>
      <w:numFmt w:val="bullet"/>
      <w:lvlText w:val=""/>
      <w:lvlJc w:val="left"/>
      <w:pPr>
        <w:tabs>
          <w:tab w:val="num" w:pos="2443"/>
        </w:tabs>
        <w:ind w:left="2423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63"/>
        </w:tabs>
        <w:ind w:left="31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3"/>
        </w:tabs>
        <w:ind w:left="38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3"/>
        </w:tabs>
        <w:ind w:left="46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3"/>
        </w:tabs>
        <w:ind w:left="53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3"/>
        </w:tabs>
        <w:ind w:left="60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3"/>
        </w:tabs>
        <w:ind w:left="67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3"/>
        </w:tabs>
        <w:ind w:left="7483" w:hanging="180"/>
      </w:pPr>
    </w:lvl>
  </w:abstractNum>
  <w:abstractNum w:abstractNumId="72" w15:restartNumberingAfterBreak="0">
    <w:nsid w:val="54CA20B3"/>
    <w:multiLevelType w:val="hybridMultilevel"/>
    <w:tmpl w:val="68C85560"/>
    <w:lvl w:ilvl="0" w:tplc="A3F68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5EE7D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58460E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F606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F8E3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6C6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58B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588F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C805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6303FC5"/>
    <w:multiLevelType w:val="hybridMultilevel"/>
    <w:tmpl w:val="5BFC5E22"/>
    <w:lvl w:ilvl="0" w:tplc="C34CB86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C34CB86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73C67CB"/>
    <w:multiLevelType w:val="hybridMultilevel"/>
    <w:tmpl w:val="4EC8B7D6"/>
    <w:lvl w:ilvl="0" w:tplc="AA20F9A4">
      <w:start w:val="1"/>
      <w:numFmt w:val="decimal"/>
      <w:lvlText w:val="%1)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8B3038F"/>
    <w:multiLevelType w:val="hybridMultilevel"/>
    <w:tmpl w:val="5552C45A"/>
    <w:lvl w:ilvl="0" w:tplc="305EE7D4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9961583"/>
    <w:multiLevelType w:val="hybridMultilevel"/>
    <w:tmpl w:val="DF44D1BC"/>
    <w:lvl w:ilvl="0" w:tplc="AA20F9A4">
      <w:start w:val="1"/>
      <w:numFmt w:val="decimal"/>
      <w:lvlText w:val="%1)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3EE354E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BBE5DA5"/>
    <w:multiLevelType w:val="hybridMultilevel"/>
    <w:tmpl w:val="B46E5C5E"/>
    <w:lvl w:ilvl="0" w:tplc="C34CB86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C34CB86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12B4D62C">
      <w:start w:val="1"/>
      <w:numFmt w:val="lowerLetter"/>
      <w:lvlText w:val="%3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C0C02EC"/>
    <w:multiLevelType w:val="hybridMultilevel"/>
    <w:tmpl w:val="5BFC5E22"/>
    <w:lvl w:ilvl="0" w:tplc="C34CB86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7A22FE84">
      <w:start w:val="1"/>
      <w:numFmt w:val="bullet"/>
      <w:lvlText w:val="–"/>
      <w:lvlJc w:val="left"/>
      <w:pPr>
        <w:tabs>
          <w:tab w:val="num" w:pos="2160"/>
        </w:tabs>
        <w:ind w:left="2140" w:hanging="34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CD646E6"/>
    <w:multiLevelType w:val="hybridMultilevel"/>
    <w:tmpl w:val="A58A224C"/>
    <w:lvl w:ilvl="0" w:tplc="39F853A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80" w15:restartNumberingAfterBreak="0">
    <w:nsid w:val="5D2D4DA8"/>
    <w:multiLevelType w:val="hybridMultilevel"/>
    <w:tmpl w:val="5BFC5E22"/>
    <w:lvl w:ilvl="0" w:tplc="7A22FE84">
      <w:start w:val="1"/>
      <w:numFmt w:val="bullet"/>
      <w:lvlText w:val="–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1" w:tplc="C34CB86A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1" w15:restartNumberingAfterBreak="0">
    <w:nsid w:val="5FE818BF"/>
    <w:multiLevelType w:val="hybridMultilevel"/>
    <w:tmpl w:val="1074ACBA"/>
    <w:lvl w:ilvl="0" w:tplc="AA20F9A4">
      <w:start w:val="1"/>
      <w:numFmt w:val="decimal"/>
      <w:lvlText w:val="%1) "/>
      <w:lvlJc w:val="left"/>
      <w:pPr>
        <w:tabs>
          <w:tab w:val="num" w:pos="1080"/>
        </w:tabs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2" w15:restartNumberingAfterBreak="0">
    <w:nsid w:val="605D25A6"/>
    <w:multiLevelType w:val="hybridMultilevel"/>
    <w:tmpl w:val="5BFC5E22"/>
    <w:lvl w:ilvl="0" w:tplc="C34CB86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C34CB86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0B66FBC"/>
    <w:multiLevelType w:val="hybridMultilevel"/>
    <w:tmpl w:val="88E66C3A"/>
    <w:lvl w:ilvl="0" w:tplc="A33CAD34">
      <w:start w:val="1"/>
      <w:numFmt w:val="lowerLetter"/>
      <w:lvlText w:val="%1)"/>
      <w:lvlJc w:val="left"/>
      <w:pPr>
        <w:tabs>
          <w:tab w:val="num" w:pos="1080"/>
        </w:tabs>
        <w:ind w:left="1060" w:hanging="34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08"/>
        </w:tabs>
        <w:ind w:left="-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"/>
        </w:tabs>
        <w:ind w:left="6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32"/>
        </w:tabs>
        <w:ind w:left="13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52"/>
        </w:tabs>
        <w:ind w:left="20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2"/>
        </w:tabs>
        <w:ind w:left="34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12"/>
        </w:tabs>
        <w:ind w:left="42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2"/>
        </w:tabs>
        <w:ind w:left="4932" w:hanging="180"/>
      </w:pPr>
    </w:lvl>
  </w:abstractNum>
  <w:abstractNum w:abstractNumId="84" w15:restartNumberingAfterBreak="0">
    <w:nsid w:val="618F7C28"/>
    <w:multiLevelType w:val="hybridMultilevel"/>
    <w:tmpl w:val="D4BCD52C"/>
    <w:lvl w:ilvl="0" w:tplc="305EE7D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85" w15:restartNumberingAfterBreak="0">
    <w:nsid w:val="61B36D44"/>
    <w:multiLevelType w:val="hybridMultilevel"/>
    <w:tmpl w:val="6EC05CEE"/>
    <w:lvl w:ilvl="0" w:tplc="8D462BEE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29"/>
        </w:tabs>
        <w:ind w:left="929" w:hanging="360"/>
      </w:pPr>
    </w:lvl>
    <w:lvl w:ilvl="2" w:tplc="8D462BEE">
      <w:start w:val="1"/>
      <w:numFmt w:val="bullet"/>
      <w:lvlText w:val=""/>
      <w:lvlJc w:val="left"/>
      <w:pPr>
        <w:tabs>
          <w:tab w:val="num" w:pos="547"/>
        </w:tabs>
        <w:ind w:left="527" w:hanging="340"/>
      </w:pPr>
      <w:rPr>
        <w:rFonts w:ascii="Symbol" w:hAnsi="Symbol" w:hint="default"/>
        <w:sz w:val="24"/>
      </w:rPr>
    </w:lvl>
    <w:lvl w:ilvl="3" w:tplc="20781550">
      <w:start w:val="1"/>
      <w:numFmt w:val="decimal"/>
      <w:lvlText w:val="%4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9"/>
        </w:tabs>
        <w:ind w:left="30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9"/>
        </w:tabs>
        <w:ind w:left="3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9"/>
        </w:tabs>
        <w:ind w:left="4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9"/>
        </w:tabs>
        <w:ind w:left="52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9"/>
        </w:tabs>
        <w:ind w:left="5969" w:hanging="360"/>
      </w:pPr>
      <w:rPr>
        <w:rFonts w:ascii="Wingdings" w:hAnsi="Wingdings" w:hint="default"/>
      </w:rPr>
    </w:lvl>
  </w:abstractNum>
  <w:abstractNum w:abstractNumId="86" w15:restartNumberingAfterBreak="0">
    <w:nsid w:val="62A23271"/>
    <w:multiLevelType w:val="hybridMultilevel"/>
    <w:tmpl w:val="A09899CC"/>
    <w:lvl w:ilvl="0" w:tplc="AA20F9A4">
      <w:start w:val="1"/>
      <w:numFmt w:val="decimal"/>
      <w:lvlText w:val="%1)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305EE7D4">
      <w:start w:val="1"/>
      <w:numFmt w:val="bullet"/>
      <w:lvlText w:val=""/>
      <w:lvlJc w:val="left"/>
      <w:pPr>
        <w:tabs>
          <w:tab w:val="num" w:pos="-828"/>
        </w:tabs>
        <w:ind w:left="-848" w:hanging="340"/>
      </w:pPr>
      <w:rPr>
        <w:rFonts w:ascii="Symbol" w:hAnsi="Symbol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-108"/>
        </w:tabs>
        <w:ind w:left="-1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612"/>
        </w:tabs>
        <w:ind w:left="61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332"/>
        </w:tabs>
        <w:ind w:left="13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52"/>
        </w:tabs>
        <w:ind w:left="20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72"/>
        </w:tabs>
        <w:ind w:left="27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492"/>
        </w:tabs>
        <w:ind w:left="34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180"/>
      </w:pPr>
    </w:lvl>
  </w:abstractNum>
  <w:abstractNum w:abstractNumId="87" w15:restartNumberingAfterBreak="0">
    <w:nsid w:val="65954174"/>
    <w:multiLevelType w:val="hybridMultilevel"/>
    <w:tmpl w:val="5D283A6E"/>
    <w:lvl w:ilvl="0" w:tplc="8D462B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8" w15:restartNumberingAfterBreak="0">
    <w:nsid w:val="66406C48"/>
    <w:multiLevelType w:val="hybridMultilevel"/>
    <w:tmpl w:val="72268390"/>
    <w:lvl w:ilvl="0" w:tplc="AA20F9A4">
      <w:start w:val="1"/>
      <w:numFmt w:val="decimal"/>
      <w:lvlText w:val="%1) "/>
      <w:lvlJc w:val="left"/>
      <w:pPr>
        <w:tabs>
          <w:tab w:val="num" w:pos="1080"/>
        </w:tabs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0F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z w:val="24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9" w15:restartNumberingAfterBreak="0">
    <w:nsid w:val="6666316C"/>
    <w:multiLevelType w:val="hybridMultilevel"/>
    <w:tmpl w:val="5BFC5E22"/>
    <w:lvl w:ilvl="0" w:tplc="7AE888D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C34CB86A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0" w15:restartNumberingAfterBreak="0">
    <w:nsid w:val="6724209E"/>
    <w:multiLevelType w:val="hybridMultilevel"/>
    <w:tmpl w:val="BDDAF1D2"/>
    <w:lvl w:ilvl="0" w:tplc="C34CB86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C34CB86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A213A67"/>
    <w:multiLevelType w:val="hybridMultilevel"/>
    <w:tmpl w:val="90E6493A"/>
    <w:lvl w:ilvl="0" w:tplc="AA20F9A4">
      <w:start w:val="1"/>
      <w:numFmt w:val="decimal"/>
      <w:lvlText w:val="%1) "/>
      <w:lvlJc w:val="left"/>
      <w:pPr>
        <w:tabs>
          <w:tab w:val="num" w:pos="1800"/>
        </w:tabs>
        <w:ind w:left="172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2" w15:restartNumberingAfterBreak="0">
    <w:nsid w:val="6B0B6109"/>
    <w:multiLevelType w:val="hybridMultilevel"/>
    <w:tmpl w:val="B414DE2E"/>
    <w:lvl w:ilvl="0" w:tplc="C34CB86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DA92F33"/>
    <w:multiLevelType w:val="hybridMultilevel"/>
    <w:tmpl w:val="FD507032"/>
    <w:lvl w:ilvl="0" w:tplc="8D462BEE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E0E500C"/>
    <w:multiLevelType w:val="hybridMultilevel"/>
    <w:tmpl w:val="4530BC48"/>
    <w:lvl w:ilvl="0" w:tplc="7A22FE84">
      <w:start w:val="1"/>
      <w:numFmt w:val="bullet"/>
      <w:lvlText w:val="–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6F3061A2"/>
    <w:multiLevelType w:val="hybridMultilevel"/>
    <w:tmpl w:val="8376AD3A"/>
    <w:lvl w:ilvl="0" w:tplc="AA20F9A4">
      <w:start w:val="1"/>
      <w:numFmt w:val="decimal"/>
      <w:lvlText w:val="%1) "/>
      <w:lvlJc w:val="left"/>
      <w:pPr>
        <w:tabs>
          <w:tab w:val="num" w:pos="1363"/>
        </w:tabs>
        <w:ind w:left="1286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C34CB86A">
      <w:start w:val="1"/>
      <w:numFmt w:val="bullet"/>
      <w:lvlText w:val=""/>
      <w:lvlJc w:val="left"/>
      <w:pPr>
        <w:tabs>
          <w:tab w:val="num" w:pos="2443"/>
        </w:tabs>
        <w:ind w:left="2423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63"/>
        </w:tabs>
        <w:ind w:left="31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3"/>
        </w:tabs>
        <w:ind w:left="38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3"/>
        </w:tabs>
        <w:ind w:left="46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3"/>
        </w:tabs>
        <w:ind w:left="53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3"/>
        </w:tabs>
        <w:ind w:left="60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3"/>
        </w:tabs>
        <w:ind w:left="67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3"/>
        </w:tabs>
        <w:ind w:left="7483" w:hanging="180"/>
      </w:pPr>
    </w:lvl>
  </w:abstractNum>
  <w:abstractNum w:abstractNumId="96" w15:restartNumberingAfterBreak="0">
    <w:nsid w:val="6FC816F5"/>
    <w:multiLevelType w:val="hybridMultilevel"/>
    <w:tmpl w:val="C6D2F286"/>
    <w:lvl w:ilvl="0" w:tplc="62A4BF7E">
      <w:start w:val="1"/>
      <w:numFmt w:val="lowerLetter"/>
      <w:lvlText w:val="%1)"/>
      <w:lvlJc w:val="left"/>
      <w:pPr>
        <w:tabs>
          <w:tab w:val="num" w:pos="1267"/>
        </w:tabs>
        <w:ind w:left="1247" w:hanging="34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62A4BF7E">
      <w:start w:val="1"/>
      <w:numFmt w:val="lowerLetter"/>
      <w:lvlText w:val="%3)"/>
      <w:lvlJc w:val="left"/>
      <w:pPr>
        <w:tabs>
          <w:tab w:val="num" w:pos="2680"/>
        </w:tabs>
        <w:ind w:left="2660" w:hanging="340"/>
      </w:pPr>
      <w:rPr>
        <w:rFonts w:ascii="Times New Roman" w:hAnsi="Times New Roman" w:hint="default"/>
        <w:b w:val="0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7" w15:restartNumberingAfterBreak="0">
    <w:nsid w:val="731301AD"/>
    <w:multiLevelType w:val="hybridMultilevel"/>
    <w:tmpl w:val="00700C78"/>
    <w:lvl w:ilvl="0" w:tplc="C34CB86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C2BC375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D9169FE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38D3578"/>
    <w:multiLevelType w:val="hybridMultilevel"/>
    <w:tmpl w:val="A6A0DAD2"/>
    <w:lvl w:ilvl="0" w:tplc="324CD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 w:tplc="C34CB86A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 w15:restartNumberingAfterBreak="0">
    <w:nsid w:val="757C7630"/>
    <w:multiLevelType w:val="hybridMultilevel"/>
    <w:tmpl w:val="A58A224C"/>
    <w:lvl w:ilvl="0" w:tplc="305EE7D4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00" w15:restartNumberingAfterBreak="0">
    <w:nsid w:val="75ED59CC"/>
    <w:multiLevelType w:val="hybridMultilevel"/>
    <w:tmpl w:val="565EBC68"/>
    <w:lvl w:ilvl="0" w:tplc="7A22FE84">
      <w:start w:val="1"/>
      <w:numFmt w:val="bullet"/>
      <w:lvlText w:val="–"/>
      <w:lvlJc w:val="left"/>
      <w:pPr>
        <w:tabs>
          <w:tab w:val="num" w:pos="1931"/>
        </w:tabs>
        <w:ind w:left="1911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763072CE"/>
    <w:multiLevelType w:val="hybridMultilevel"/>
    <w:tmpl w:val="25A0DCBE"/>
    <w:lvl w:ilvl="0" w:tplc="8D462BEE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9F50F4A"/>
    <w:multiLevelType w:val="hybridMultilevel"/>
    <w:tmpl w:val="7A2450A4"/>
    <w:lvl w:ilvl="0" w:tplc="A33CAD34">
      <w:start w:val="1"/>
      <w:numFmt w:val="lowerLetter"/>
      <w:lvlText w:val="%1)"/>
      <w:lvlJc w:val="left"/>
      <w:pPr>
        <w:tabs>
          <w:tab w:val="num" w:pos="1080"/>
        </w:tabs>
        <w:ind w:left="1060" w:hanging="340"/>
      </w:pPr>
      <w:rPr>
        <w:rFonts w:ascii="Times New Roman" w:hAnsi="Times New Roman" w:hint="default"/>
        <w:b w:val="0"/>
        <w:i w:val="0"/>
        <w:sz w:val="24"/>
      </w:rPr>
    </w:lvl>
    <w:lvl w:ilvl="1" w:tplc="03EE354E">
      <w:start w:val="1"/>
      <w:numFmt w:val="bullet"/>
      <w:lvlText w:val=""/>
      <w:lvlJc w:val="left"/>
      <w:pPr>
        <w:tabs>
          <w:tab w:val="num" w:pos="-108"/>
        </w:tabs>
        <w:ind w:left="-128" w:hanging="340"/>
      </w:pPr>
      <w:rPr>
        <w:rFonts w:ascii="Symbol" w:hAnsi="Symbol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612"/>
        </w:tabs>
        <w:ind w:left="6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32"/>
        </w:tabs>
        <w:ind w:left="13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52"/>
        </w:tabs>
        <w:ind w:left="20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2"/>
        </w:tabs>
        <w:ind w:left="34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12"/>
        </w:tabs>
        <w:ind w:left="42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2"/>
        </w:tabs>
        <w:ind w:left="4932" w:hanging="180"/>
      </w:pPr>
    </w:lvl>
  </w:abstractNum>
  <w:abstractNum w:abstractNumId="103" w15:restartNumberingAfterBreak="0">
    <w:nsid w:val="7C633082"/>
    <w:multiLevelType w:val="hybridMultilevel"/>
    <w:tmpl w:val="2E362CD2"/>
    <w:lvl w:ilvl="0" w:tplc="A33CAD34">
      <w:start w:val="1"/>
      <w:numFmt w:val="lowerLetter"/>
      <w:lvlText w:val="%1)"/>
      <w:lvlJc w:val="left"/>
      <w:pPr>
        <w:tabs>
          <w:tab w:val="num" w:pos="1080"/>
        </w:tabs>
        <w:ind w:left="1060" w:hanging="340"/>
      </w:pPr>
      <w:rPr>
        <w:rFonts w:ascii="Times New Roman" w:hAnsi="Times New Roman" w:hint="default"/>
        <w:b w:val="0"/>
        <w:i w:val="0"/>
        <w:sz w:val="24"/>
      </w:rPr>
    </w:lvl>
    <w:lvl w:ilvl="1" w:tplc="8D462BEE">
      <w:start w:val="1"/>
      <w:numFmt w:val="bullet"/>
      <w:lvlText w:val=""/>
      <w:lvlJc w:val="left"/>
      <w:pPr>
        <w:tabs>
          <w:tab w:val="num" w:pos="-108"/>
        </w:tabs>
        <w:ind w:left="-128" w:hanging="340"/>
      </w:pPr>
      <w:rPr>
        <w:rFonts w:ascii="Symbol" w:hAnsi="Symbol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612"/>
        </w:tabs>
        <w:ind w:left="6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32"/>
        </w:tabs>
        <w:ind w:left="13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52"/>
        </w:tabs>
        <w:ind w:left="20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2"/>
        </w:tabs>
        <w:ind w:left="34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12"/>
        </w:tabs>
        <w:ind w:left="42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2"/>
        </w:tabs>
        <w:ind w:left="4932" w:hanging="180"/>
      </w:pPr>
    </w:lvl>
  </w:abstractNum>
  <w:abstractNum w:abstractNumId="104" w15:restartNumberingAfterBreak="0">
    <w:nsid w:val="7D073C8D"/>
    <w:multiLevelType w:val="hybridMultilevel"/>
    <w:tmpl w:val="3B5806F6"/>
    <w:lvl w:ilvl="0" w:tplc="20781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D1E3BF8"/>
    <w:multiLevelType w:val="hybridMultilevel"/>
    <w:tmpl w:val="A9B40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4CB86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DD51BFE"/>
    <w:multiLevelType w:val="hybridMultilevel"/>
    <w:tmpl w:val="307E9A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EE354E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7E1C58D1"/>
    <w:multiLevelType w:val="hybridMultilevel"/>
    <w:tmpl w:val="4530BC48"/>
    <w:lvl w:ilvl="0" w:tplc="03EE35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F5D7830"/>
    <w:multiLevelType w:val="hybridMultilevel"/>
    <w:tmpl w:val="59BE482C"/>
    <w:lvl w:ilvl="0" w:tplc="305EE7D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9" w15:restartNumberingAfterBreak="0">
    <w:nsid w:val="7F967947"/>
    <w:multiLevelType w:val="hybridMultilevel"/>
    <w:tmpl w:val="FC90A87A"/>
    <w:lvl w:ilvl="0" w:tplc="AA20F9A4">
      <w:start w:val="1"/>
      <w:numFmt w:val="decimal"/>
      <w:lvlText w:val="%1) "/>
      <w:lvlJc w:val="left"/>
      <w:pPr>
        <w:tabs>
          <w:tab w:val="num" w:pos="1080"/>
        </w:tabs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7A22FE84">
      <w:start w:val="1"/>
      <w:numFmt w:val="bullet"/>
      <w:lvlText w:val="–"/>
      <w:lvlJc w:val="left"/>
      <w:pPr>
        <w:tabs>
          <w:tab w:val="num" w:pos="2160"/>
        </w:tabs>
        <w:ind w:left="2140" w:hanging="34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0" w15:restartNumberingAfterBreak="0">
    <w:nsid w:val="7F9D0367"/>
    <w:multiLevelType w:val="hybridMultilevel"/>
    <w:tmpl w:val="7E5C0690"/>
    <w:lvl w:ilvl="0" w:tplc="AA20F9A4">
      <w:start w:val="1"/>
      <w:numFmt w:val="decimal"/>
      <w:lvlText w:val="%1) "/>
      <w:lvlJc w:val="left"/>
      <w:pPr>
        <w:tabs>
          <w:tab w:val="num" w:pos="700"/>
        </w:tabs>
        <w:ind w:left="62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1" w15:restartNumberingAfterBreak="0">
    <w:nsid w:val="7FAA6752"/>
    <w:multiLevelType w:val="hybridMultilevel"/>
    <w:tmpl w:val="EC32C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2"/>
  </w:num>
  <w:num w:numId="3">
    <w:abstractNumId w:val="53"/>
  </w:num>
  <w:num w:numId="4">
    <w:abstractNumId w:val="25"/>
  </w:num>
  <w:num w:numId="5">
    <w:abstractNumId w:val="42"/>
  </w:num>
  <w:num w:numId="6">
    <w:abstractNumId w:val="67"/>
  </w:num>
  <w:num w:numId="7">
    <w:abstractNumId w:val="49"/>
  </w:num>
  <w:num w:numId="8">
    <w:abstractNumId w:val="30"/>
  </w:num>
  <w:num w:numId="9">
    <w:abstractNumId w:val="109"/>
  </w:num>
  <w:num w:numId="10">
    <w:abstractNumId w:val="14"/>
  </w:num>
  <w:num w:numId="11">
    <w:abstractNumId w:val="60"/>
  </w:num>
  <w:num w:numId="12">
    <w:abstractNumId w:val="20"/>
  </w:num>
  <w:num w:numId="13">
    <w:abstractNumId w:val="62"/>
  </w:num>
  <w:num w:numId="14">
    <w:abstractNumId w:val="10"/>
  </w:num>
  <w:num w:numId="15">
    <w:abstractNumId w:val="22"/>
  </w:num>
  <w:num w:numId="16">
    <w:abstractNumId w:val="71"/>
  </w:num>
  <w:num w:numId="17">
    <w:abstractNumId w:val="77"/>
  </w:num>
  <w:num w:numId="18">
    <w:abstractNumId w:val="68"/>
  </w:num>
  <w:num w:numId="19">
    <w:abstractNumId w:val="92"/>
  </w:num>
  <w:num w:numId="20">
    <w:abstractNumId w:val="105"/>
  </w:num>
  <w:num w:numId="21">
    <w:abstractNumId w:val="31"/>
  </w:num>
  <w:num w:numId="22">
    <w:abstractNumId w:val="95"/>
  </w:num>
  <w:num w:numId="23">
    <w:abstractNumId w:val="23"/>
  </w:num>
  <w:num w:numId="24">
    <w:abstractNumId w:val="89"/>
  </w:num>
  <w:num w:numId="25">
    <w:abstractNumId w:val="73"/>
  </w:num>
  <w:num w:numId="26">
    <w:abstractNumId w:val="80"/>
  </w:num>
  <w:num w:numId="27">
    <w:abstractNumId w:val="82"/>
  </w:num>
  <w:num w:numId="28">
    <w:abstractNumId w:val="8"/>
  </w:num>
  <w:num w:numId="29">
    <w:abstractNumId w:val="90"/>
  </w:num>
  <w:num w:numId="30">
    <w:abstractNumId w:val="7"/>
  </w:num>
  <w:num w:numId="31">
    <w:abstractNumId w:val="56"/>
  </w:num>
  <w:num w:numId="32">
    <w:abstractNumId w:val="4"/>
  </w:num>
  <w:num w:numId="33">
    <w:abstractNumId w:val="97"/>
  </w:num>
  <w:num w:numId="34">
    <w:abstractNumId w:val="98"/>
  </w:num>
  <w:num w:numId="35">
    <w:abstractNumId w:val="46"/>
  </w:num>
  <w:num w:numId="36">
    <w:abstractNumId w:val="2"/>
  </w:num>
  <w:num w:numId="37">
    <w:abstractNumId w:val="58"/>
  </w:num>
  <w:num w:numId="38">
    <w:abstractNumId w:val="32"/>
  </w:num>
  <w:num w:numId="39">
    <w:abstractNumId w:val="17"/>
  </w:num>
  <w:num w:numId="40">
    <w:abstractNumId w:val="34"/>
  </w:num>
  <w:num w:numId="41">
    <w:abstractNumId w:val="13"/>
  </w:num>
  <w:num w:numId="42">
    <w:abstractNumId w:val="12"/>
  </w:num>
  <w:num w:numId="43">
    <w:abstractNumId w:val="54"/>
  </w:num>
  <w:num w:numId="44">
    <w:abstractNumId w:val="43"/>
  </w:num>
  <w:num w:numId="45">
    <w:abstractNumId w:val="9"/>
  </w:num>
  <w:num w:numId="46">
    <w:abstractNumId w:val="39"/>
  </w:num>
  <w:num w:numId="47">
    <w:abstractNumId w:val="15"/>
  </w:num>
  <w:num w:numId="48">
    <w:abstractNumId w:val="36"/>
  </w:num>
  <w:num w:numId="49">
    <w:abstractNumId w:val="65"/>
  </w:num>
  <w:num w:numId="50">
    <w:abstractNumId w:val="26"/>
  </w:num>
  <w:num w:numId="51">
    <w:abstractNumId w:val="74"/>
  </w:num>
  <w:num w:numId="52">
    <w:abstractNumId w:val="11"/>
  </w:num>
  <w:num w:numId="53">
    <w:abstractNumId w:val="57"/>
  </w:num>
  <w:num w:numId="54">
    <w:abstractNumId w:val="106"/>
  </w:num>
  <w:num w:numId="55">
    <w:abstractNumId w:val="40"/>
  </w:num>
  <w:num w:numId="56">
    <w:abstractNumId w:val="37"/>
  </w:num>
  <w:num w:numId="57">
    <w:abstractNumId w:val="41"/>
  </w:num>
  <w:num w:numId="58">
    <w:abstractNumId w:val="102"/>
  </w:num>
  <w:num w:numId="59">
    <w:abstractNumId w:val="107"/>
  </w:num>
  <w:num w:numId="60">
    <w:abstractNumId w:val="64"/>
  </w:num>
  <w:num w:numId="61">
    <w:abstractNumId w:val="76"/>
  </w:num>
  <w:num w:numId="62">
    <w:abstractNumId w:val="81"/>
  </w:num>
  <w:num w:numId="63">
    <w:abstractNumId w:val="94"/>
  </w:num>
  <w:num w:numId="64">
    <w:abstractNumId w:val="19"/>
  </w:num>
  <w:num w:numId="65">
    <w:abstractNumId w:val="110"/>
  </w:num>
  <w:num w:numId="66">
    <w:abstractNumId w:val="111"/>
  </w:num>
  <w:num w:numId="67">
    <w:abstractNumId w:val="33"/>
  </w:num>
  <w:num w:numId="68">
    <w:abstractNumId w:val="61"/>
  </w:num>
  <w:num w:numId="69">
    <w:abstractNumId w:val="45"/>
  </w:num>
  <w:num w:numId="70">
    <w:abstractNumId w:val="29"/>
  </w:num>
  <w:num w:numId="71">
    <w:abstractNumId w:val="24"/>
  </w:num>
  <w:num w:numId="72">
    <w:abstractNumId w:val="103"/>
  </w:num>
  <w:num w:numId="73">
    <w:abstractNumId w:val="86"/>
  </w:num>
  <w:num w:numId="74">
    <w:abstractNumId w:val="84"/>
  </w:num>
  <w:num w:numId="75">
    <w:abstractNumId w:val="83"/>
  </w:num>
  <w:num w:numId="76">
    <w:abstractNumId w:val="38"/>
  </w:num>
  <w:num w:numId="77">
    <w:abstractNumId w:val="16"/>
  </w:num>
  <w:num w:numId="78">
    <w:abstractNumId w:val="75"/>
  </w:num>
  <w:num w:numId="79">
    <w:abstractNumId w:val="21"/>
  </w:num>
  <w:num w:numId="80">
    <w:abstractNumId w:val="5"/>
  </w:num>
  <w:num w:numId="81">
    <w:abstractNumId w:val="18"/>
  </w:num>
  <w:num w:numId="82">
    <w:abstractNumId w:val="44"/>
  </w:num>
  <w:num w:numId="83">
    <w:abstractNumId w:val="50"/>
  </w:num>
  <w:num w:numId="84">
    <w:abstractNumId w:val="55"/>
  </w:num>
  <w:num w:numId="85">
    <w:abstractNumId w:val="88"/>
  </w:num>
  <w:num w:numId="86">
    <w:abstractNumId w:val="63"/>
  </w:num>
  <w:num w:numId="87">
    <w:abstractNumId w:val="59"/>
  </w:num>
  <w:num w:numId="88">
    <w:abstractNumId w:val="70"/>
  </w:num>
  <w:num w:numId="89">
    <w:abstractNumId w:val="108"/>
  </w:num>
  <w:num w:numId="90">
    <w:abstractNumId w:val="6"/>
  </w:num>
  <w:num w:numId="91">
    <w:abstractNumId w:val="3"/>
  </w:num>
  <w:num w:numId="92">
    <w:abstractNumId w:val="48"/>
  </w:num>
  <w:num w:numId="93">
    <w:abstractNumId w:val="0"/>
  </w:num>
  <w:num w:numId="94">
    <w:abstractNumId w:val="99"/>
  </w:num>
  <w:num w:numId="95">
    <w:abstractNumId w:val="79"/>
  </w:num>
  <w:num w:numId="96">
    <w:abstractNumId w:val="27"/>
  </w:num>
  <w:num w:numId="97">
    <w:abstractNumId w:val="52"/>
  </w:num>
  <w:num w:numId="98">
    <w:abstractNumId w:val="66"/>
  </w:num>
  <w:num w:numId="99">
    <w:abstractNumId w:val="104"/>
  </w:num>
  <w:num w:numId="100">
    <w:abstractNumId w:val="91"/>
  </w:num>
  <w:num w:numId="101">
    <w:abstractNumId w:val="69"/>
  </w:num>
  <w:num w:numId="102">
    <w:abstractNumId w:val="96"/>
  </w:num>
  <w:num w:numId="103">
    <w:abstractNumId w:val="85"/>
  </w:num>
  <w:num w:numId="104">
    <w:abstractNumId w:val="93"/>
  </w:num>
  <w:num w:numId="105">
    <w:abstractNumId w:val="87"/>
  </w:num>
  <w:num w:numId="106">
    <w:abstractNumId w:val="101"/>
  </w:num>
  <w:num w:numId="107">
    <w:abstractNumId w:val="1"/>
  </w:num>
  <w:num w:numId="108">
    <w:abstractNumId w:val="100"/>
  </w:num>
  <w:num w:numId="109">
    <w:abstractNumId w:val="47"/>
  </w:num>
  <w:num w:numId="110">
    <w:abstractNumId w:val="28"/>
  </w:num>
  <w:num w:numId="111">
    <w:abstractNumId w:val="78"/>
  </w:num>
  <w:num w:numId="112">
    <w:abstractNumId w:val="51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0301E3"/>
    <w:rsid w:val="000E2BF0"/>
    <w:rsid w:val="000F100D"/>
    <w:rsid w:val="000F2656"/>
    <w:rsid w:val="001176F6"/>
    <w:rsid w:val="0018619C"/>
    <w:rsid w:val="001A4E19"/>
    <w:rsid w:val="001F22B6"/>
    <w:rsid w:val="001F7FDC"/>
    <w:rsid w:val="002524E6"/>
    <w:rsid w:val="002703A5"/>
    <w:rsid w:val="0027445D"/>
    <w:rsid w:val="002D4FE3"/>
    <w:rsid w:val="002E70F8"/>
    <w:rsid w:val="00304219"/>
    <w:rsid w:val="003643C1"/>
    <w:rsid w:val="003E59BA"/>
    <w:rsid w:val="003F33CF"/>
    <w:rsid w:val="00407494"/>
    <w:rsid w:val="00422898"/>
    <w:rsid w:val="00432B48"/>
    <w:rsid w:val="0043334B"/>
    <w:rsid w:val="00451DCC"/>
    <w:rsid w:val="004521D8"/>
    <w:rsid w:val="00466E27"/>
    <w:rsid w:val="00474B1F"/>
    <w:rsid w:val="004B2954"/>
    <w:rsid w:val="00520CBA"/>
    <w:rsid w:val="0053270C"/>
    <w:rsid w:val="00586182"/>
    <w:rsid w:val="00587667"/>
    <w:rsid w:val="005927F8"/>
    <w:rsid w:val="005A71B6"/>
    <w:rsid w:val="005E3236"/>
    <w:rsid w:val="00613516"/>
    <w:rsid w:val="00670C68"/>
    <w:rsid w:val="006D3819"/>
    <w:rsid w:val="00707AE0"/>
    <w:rsid w:val="00711C9B"/>
    <w:rsid w:val="00733478"/>
    <w:rsid w:val="00751186"/>
    <w:rsid w:val="00782289"/>
    <w:rsid w:val="007B52F0"/>
    <w:rsid w:val="007C1696"/>
    <w:rsid w:val="007C388F"/>
    <w:rsid w:val="007D3CB9"/>
    <w:rsid w:val="007E7EAF"/>
    <w:rsid w:val="007F059D"/>
    <w:rsid w:val="00845758"/>
    <w:rsid w:val="00890E69"/>
    <w:rsid w:val="008B3E97"/>
    <w:rsid w:val="008F1350"/>
    <w:rsid w:val="00904D03"/>
    <w:rsid w:val="00942429"/>
    <w:rsid w:val="00974427"/>
    <w:rsid w:val="009A1107"/>
    <w:rsid w:val="009E7AE1"/>
    <w:rsid w:val="009F28EB"/>
    <w:rsid w:val="00A1460C"/>
    <w:rsid w:val="00A17146"/>
    <w:rsid w:val="00A3565C"/>
    <w:rsid w:val="00A64CD1"/>
    <w:rsid w:val="00A81F49"/>
    <w:rsid w:val="00A908F0"/>
    <w:rsid w:val="00AB0C2B"/>
    <w:rsid w:val="00AC297A"/>
    <w:rsid w:val="00AE2189"/>
    <w:rsid w:val="00AF640B"/>
    <w:rsid w:val="00C62236"/>
    <w:rsid w:val="00C719DE"/>
    <w:rsid w:val="00C71D46"/>
    <w:rsid w:val="00CD41B6"/>
    <w:rsid w:val="00D03673"/>
    <w:rsid w:val="00D61670"/>
    <w:rsid w:val="00D75AD2"/>
    <w:rsid w:val="00D75E4B"/>
    <w:rsid w:val="00D9098D"/>
    <w:rsid w:val="00D93E0B"/>
    <w:rsid w:val="00DE4F5A"/>
    <w:rsid w:val="00E0489A"/>
    <w:rsid w:val="00E7717F"/>
    <w:rsid w:val="00EC00BE"/>
    <w:rsid w:val="00F13481"/>
    <w:rsid w:val="00F65C5C"/>
    <w:rsid w:val="00FA13BC"/>
    <w:rsid w:val="00FC30F0"/>
    <w:rsid w:val="00FC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3D0CDD1-D42B-495E-93D7-24ADD63B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3" w:uiPriority="39"/>
    <w:lsdException w:name="toc 5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AE1"/>
    <w:rPr>
      <w:sz w:val="24"/>
    </w:rPr>
  </w:style>
  <w:style w:type="paragraph" w:styleId="Heading1">
    <w:name w:val="heading 1"/>
    <w:basedOn w:val="Normal"/>
    <w:qFormat/>
    <w:rsid w:val="007822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/>
    </w:rPr>
  </w:style>
  <w:style w:type="paragraph" w:styleId="Heading2">
    <w:name w:val="heading 2"/>
    <w:basedOn w:val="Normal"/>
    <w:qFormat/>
    <w:rsid w:val="00782289"/>
    <w:pPr>
      <w:spacing w:before="100" w:beforeAutospacing="1" w:after="100" w:afterAutospacing="1"/>
      <w:outlineLvl w:val="1"/>
    </w:pPr>
    <w:rPr>
      <w:b/>
      <w:bCs/>
      <w:sz w:val="36"/>
      <w:szCs w:val="36"/>
      <w:lang w:val="en-GB"/>
    </w:rPr>
  </w:style>
  <w:style w:type="paragraph" w:styleId="Heading3">
    <w:name w:val="heading 3"/>
    <w:basedOn w:val="Normal"/>
    <w:qFormat/>
    <w:rsid w:val="00782289"/>
    <w:pPr>
      <w:spacing w:before="100" w:beforeAutospacing="1" w:after="100" w:afterAutospacing="1"/>
      <w:outlineLvl w:val="2"/>
    </w:pPr>
    <w:rPr>
      <w:b/>
      <w:bCs/>
      <w:sz w:val="27"/>
      <w:szCs w:val="27"/>
      <w:lang w:val="en-GB"/>
    </w:rPr>
  </w:style>
  <w:style w:type="paragraph" w:styleId="Heading4">
    <w:name w:val="heading 4"/>
    <w:basedOn w:val="Normal"/>
    <w:next w:val="Normal"/>
    <w:qFormat/>
    <w:rsid w:val="00782289"/>
    <w:pPr>
      <w:keepNext/>
      <w:outlineLvl w:val="3"/>
    </w:pPr>
    <w:rPr>
      <w:sz w:val="32"/>
      <w:u w:val="double"/>
    </w:rPr>
  </w:style>
  <w:style w:type="paragraph" w:styleId="Heading5">
    <w:name w:val="heading 5"/>
    <w:basedOn w:val="Normal"/>
    <w:qFormat/>
    <w:rsid w:val="00782289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lang w:val="en-GB"/>
    </w:rPr>
  </w:style>
  <w:style w:type="paragraph" w:styleId="Heading6">
    <w:name w:val="heading 6"/>
    <w:basedOn w:val="Normal"/>
    <w:qFormat/>
    <w:rsid w:val="00782289"/>
    <w:pPr>
      <w:spacing w:before="100" w:beforeAutospacing="1" w:after="100" w:afterAutospacing="1"/>
      <w:outlineLvl w:val="5"/>
    </w:pPr>
    <w:rPr>
      <w:rFonts w:ascii="Arial Unicode MS" w:eastAsia="Arial Unicode MS" w:hAnsi="Arial Unicode MS" w:cs="Arial Unicode MS"/>
      <w:b/>
      <w:bCs/>
      <w:sz w:val="15"/>
      <w:szCs w:val="15"/>
      <w:lang w:val="en-GB"/>
    </w:rPr>
  </w:style>
  <w:style w:type="paragraph" w:styleId="Heading8">
    <w:name w:val="heading 8"/>
    <w:basedOn w:val="Normal"/>
    <w:next w:val="Normal"/>
    <w:qFormat/>
    <w:rsid w:val="009E7AE1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9E7A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9E7AE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E7AE1"/>
  </w:style>
  <w:style w:type="paragraph" w:styleId="Header">
    <w:name w:val="header"/>
    <w:basedOn w:val="Normal"/>
    <w:autoRedefine/>
    <w:rsid w:val="009E7AE1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9E7AE1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9E7AE1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rsid w:val="009E7AE1"/>
    <w:rPr>
      <w:b/>
      <w:smallCaps/>
      <w:lang w:val="lt-LT"/>
    </w:rPr>
  </w:style>
  <w:style w:type="paragraph" w:styleId="TOC2">
    <w:name w:val="toc 2"/>
    <w:basedOn w:val="Normal"/>
    <w:next w:val="Normal"/>
    <w:autoRedefine/>
    <w:rsid w:val="009E7AE1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9E7AE1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9E7AE1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9E7AE1"/>
    <w:rPr>
      <w:b/>
      <w:caps/>
      <w:sz w:val="28"/>
      <w:u w:val="double"/>
    </w:rPr>
  </w:style>
  <w:style w:type="character" w:styleId="Hyperlink">
    <w:name w:val="Hyperlink"/>
    <w:basedOn w:val="DefaultParagraphFont"/>
    <w:rsid w:val="009E7AE1"/>
    <w:rPr>
      <w:color w:val="999999"/>
      <w:u w:val="none"/>
    </w:rPr>
  </w:style>
  <w:style w:type="paragraph" w:customStyle="1" w:styleId="Nervous4">
    <w:name w:val="Nervous 4"/>
    <w:basedOn w:val="Normal"/>
    <w:rsid w:val="009E7AE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9E7AE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odyTextIndent">
    <w:name w:val="Body Text Indent"/>
    <w:basedOn w:val="Normal"/>
    <w:pPr>
      <w:ind w:left="567" w:hanging="567"/>
    </w:pPr>
    <w:rPr>
      <w:sz w:val="20"/>
    </w:rPr>
  </w:style>
  <w:style w:type="paragraph" w:styleId="Title">
    <w:name w:val="Title"/>
    <w:basedOn w:val="Normal"/>
    <w:qFormat/>
    <w:rsid w:val="009E7AE1"/>
    <w:pPr>
      <w:spacing w:before="240"/>
      <w:jc w:val="center"/>
    </w:pPr>
    <w:rPr>
      <w:b/>
      <w:bCs/>
      <w:i/>
      <w:iCs/>
      <w:sz w:val="44"/>
    </w:rPr>
  </w:style>
  <w:style w:type="character" w:styleId="PageNumber">
    <w:name w:val="page number"/>
    <w:basedOn w:val="DefaultParagraphFont"/>
  </w:style>
  <w:style w:type="paragraph" w:customStyle="1" w:styleId="Drugname">
    <w:name w:val="Drug name"/>
    <w:basedOn w:val="NormalWeb"/>
    <w:link w:val="DrugnameChar"/>
    <w:autoRedefine/>
    <w:rsid w:val="00C719DE"/>
    <w:rPr>
      <w:b/>
      <w:bCs/>
      <w:caps/>
      <w:color w:val="FF0000"/>
      <w:szCs w:val="20"/>
      <w:lang w:val="en-GB"/>
    </w:rPr>
  </w:style>
  <w:style w:type="paragraph" w:styleId="NormalWeb">
    <w:name w:val="Normal (Web)"/>
    <w:basedOn w:val="Normal"/>
    <w:rsid w:val="009E7AE1"/>
    <w:rPr>
      <w:szCs w:val="24"/>
    </w:rPr>
  </w:style>
  <w:style w:type="paragraph" w:styleId="Subtitle">
    <w:name w:val="Subtitle"/>
    <w:basedOn w:val="Normal"/>
    <w:qFormat/>
    <w:pPr>
      <w:spacing w:before="120" w:after="12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9E7AE1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autoRedefine/>
    <w:qFormat/>
    <w:rsid w:val="00C719DE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9E7AE1"/>
    <w:rPr>
      <w:color w:val="999999"/>
      <w:u w:val="none"/>
    </w:rPr>
  </w:style>
  <w:style w:type="paragraph" w:customStyle="1" w:styleId="Nervous6">
    <w:name w:val="Nervous 6"/>
    <w:basedOn w:val="Normal"/>
    <w:rsid w:val="009E7AE1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character" w:styleId="Emphasis">
    <w:name w:val="Emphasis"/>
    <w:basedOn w:val="DefaultParagraphFont"/>
    <w:qFormat/>
    <w:rsid w:val="00782289"/>
    <w:rPr>
      <w:i/>
      <w:iCs/>
    </w:rPr>
  </w:style>
  <w:style w:type="character" w:styleId="Strong">
    <w:name w:val="Strong"/>
    <w:basedOn w:val="DefaultParagraphFont"/>
    <w:qFormat/>
    <w:rsid w:val="00782289"/>
    <w:rPr>
      <w:b/>
      <w:bCs/>
    </w:rPr>
  </w:style>
  <w:style w:type="paragraph" w:styleId="TOC3">
    <w:name w:val="toc 3"/>
    <w:basedOn w:val="Normal"/>
    <w:next w:val="Normal"/>
    <w:autoRedefine/>
    <w:uiPriority w:val="39"/>
    <w:rsid w:val="00782289"/>
    <w:pPr>
      <w:ind w:left="480"/>
    </w:pPr>
  </w:style>
  <w:style w:type="paragraph" w:styleId="TOC4">
    <w:name w:val="toc 4"/>
    <w:basedOn w:val="Normal"/>
    <w:next w:val="Normal"/>
    <w:autoRedefine/>
    <w:rsid w:val="009E7AE1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uiPriority w:val="39"/>
    <w:rsid w:val="00782289"/>
    <w:pPr>
      <w:ind w:left="960"/>
    </w:pPr>
  </w:style>
  <w:style w:type="paragraph" w:styleId="TOC6">
    <w:name w:val="toc 6"/>
    <w:basedOn w:val="Normal"/>
    <w:next w:val="Normal"/>
    <w:autoRedefine/>
    <w:semiHidden/>
    <w:rsid w:val="00782289"/>
    <w:pPr>
      <w:ind w:left="1200"/>
    </w:pPr>
  </w:style>
  <w:style w:type="paragraph" w:styleId="TOC7">
    <w:name w:val="toc 7"/>
    <w:basedOn w:val="Normal"/>
    <w:next w:val="Normal"/>
    <w:autoRedefine/>
    <w:semiHidden/>
    <w:rsid w:val="00782289"/>
    <w:pPr>
      <w:ind w:left="1440"/>
    </w:pPr>
  </w:style>
  <w:style w:type="paragraph" w:styleId="TOC8">
    <w:name w:val="toc 8"/>
    <w:basedOn w:val="Normal"/>
    <w:next w:val="Normal"/>
    <w:autoRedefine/>
    <w:semiHidden/>
    <w:rsid w:val="00782289"/>
    <w:pPr>
      <w:ind w:left="1680"/>
    </w:pPr>
  </w:style>
  <w:style w:type="paragraph" w:styleId="TOC9">
    <w:name w:val="toc 9"/>
    <w:basedOn w:val="Normal"/>
    <w:next w:val="Normal"/>
    <w:autoRedefine/>
    <w:semiHidden/>
    <w:rsid w:val="00782289"/>
    <w:pPr>
      <w:ind w:left="1920"/>
    </w:pPr>
  </w:style>
  <w:style w:type="paragraph" w:customStyle="1" w:styleId="headbreak">
    <w:name w:val="headbreak"/>
    <w:basedOn w:val="Normal"/>
    <w:rsid w:val="00782289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sz w:val="26"/>
      <w:szCs w:val="26"/>
      <w:lang w:val="en-GB"/>
    </w:rPr>
  </w:style>
  <w:style w:type="character" w:styleId="HTMLCite">
    <w:name w:val="HTML Cite"/>
    <w:basedOn w:val="DefaultParagraphFont"/>
    <w:rsid w:val="00782289"/>
    <w:rPr>
      <w:i/>
      <w:iCs/>
    </w:rPr>
  </w:style>
  <w:style w:type="character" w:customStyle="1" w:styleId="Drugname2Char">
    <w:name w:val="Drug name 2 Char"/>
    <w:link w:val="Drugname2"/>
    <w:rsid w:val="00C719DE"/>
    <w:rPr>
      <w:bCs/>
      <w:smallCaps/>
      <w:color w:val="FF0000"/>
      <w:sz w:val="24"/>
      <w:lang w:val="en-GB"/>
    </w:rPr>
  </w:style>
  <w:style w:type="paragraph" w:customStyle="1" w:styleId="Nervous9">
    <w:name w:val="Nervous 9"/>
    <w:link w:val="Nervous9Char"/>
    <w:rsid w:val="009E7AE1"/>
    <w:rPr>
      <w:sz w:val="24"/>
      <w:szCs w:val="24"/>
      <w:u w:val="double" w:color="FF0000"/>
    </w:rPr>
  </w:style>
  <w:style w:type="paragraph" w:customStyle="1" w:styleId="Nervous8">
    <w:name w:val="Nervous 8"/>
    <w:basedOn w:val="Normal"/>
    <w:rsid w:val="009E7AE1"/>
    <w:rPr>
      <w:i/>
      <w:smallCaps/>
      <w:color w:val="999999"/>
      <w:szCs w:val="24"/>
    </w:rPr>
  </w:style>
  <w:style w:type="character" w:customStyle="1" w:styleId="Nervous9Char">
    <w:name w:val="Nervous 9 Char"/>
    <w:basedOn w:val="DefaultParagraphFont"/>
    <w:link w:val="Nervous9"/>
    <w:rsid w:val="0043334B"/>
    <w:rPr>
      <w:sz w:val="24"/>
      <w:szCs w:val="24"/>
      <w:u w:val="double" w:color="FF0000"/>
      <w:lang w:val="en-US" w:eastAsia="en-US" w:bidi="ar-SA"/>
    </w:rPr>
  </w:style>
  <w:style w:type="character" w:customStyle="1" w:styleId="DrugnameChar">
    <w:name w:val="Drug name Char"/>
    <w:link w:val="Drugname"/>
    <w:rsid w:val="00C719DE"/>
    <w:rPr>
      <w:b/>
      <w:bCs/>
      <w:caps/>
      <w:color w:val="FF000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Viktoro\Neuroscience\Op.%20Operative%20Techniques\Op100.%20General%20Principles%20of%20Operative%20Neurosurgery.doc" TargetMode="External"/><Relationship Id="rId13" Type="http://schemas.openxmlformats.org/officeDocument/2006/relationships/hyperlink" Target="file:///D:\Viktoro\Neuroscience\Rx.%20Treatment%20Modalities\Rx3.%20Other%20Sedatives-Anxiolytics.doc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D:\Viktoro\Neuroscience\Op.%20Operative%20Techniques\Op100.%20General%20Principles%20of%20Operative%20Neurosurgery.doc" TargetMode="External"/><Relationship Id="rId12" Type="http://schemas.openxmlformats.org/officeDocument/2006/relationships/hyperlink" Target="file:///D:\Viktoro\Neuroscience\Op.%20Operative%20Techniques\Op100.%20General%20Principles%20of%20Operative%20Neurosurgery.doc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D:\Viktoro\Neuroscience\Rx.%20Treatment%20Modalities\Rx3.%20Other%20Sedatives-Anxiolytics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Viktoro\Neuroscience\Op.%20Operative%20Techniques\Op100.%20General%20Principles%20of%20Operative%20Neurosurgery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D:\Viktoro\Neuroscience\Rx.%20Treatment%20Modalities\Rx3.%20Other%20Sedatives-Anxiolytics.doc" TargetMode="External"/><Relationship Id="rId10" Type="http://schemas.openxmlformats.org/officeDocument/2006/relationships/hyperlink" Target="file:///D:\Viktoro\Neuroscience\Op.%20Operative%20Techniques\Op100.%20General%20Principles%20of%20Operative%20Neurosurgery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Viktoro\Neuroscience\Op.%20Operative%20Techniques\Op100.%20General%20Principles%20of%20Operative%20Neurosurgery.doc" TargetMode="External"/><Relationship Id="rId14" Type="http://schemas.openxmlformats.org/officeDocument/2006/relationships/hyperlink" Target="file:///D:\Viktoro\Neuroscience\Rx.%20Treatment%20Modalities\Rx3.%20Other%20Sedatives-Anxiolytics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0</TotalTime>
  <Pages>21</Pages>
  <Words>6256</Words>
  <Characters>44317</Characters>
  <Application>Microsoft Office Word</Application>
  <DocSecurity>0</DocSecurity>
  <Lines>369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 </Company>
  <LinksUpToDate>false</LinksUpToDate>
  <CharactersWithSpaces>50473</CharactersWithSpaces>
  <SharedDoc>false</SharedDoc>
  <HLinks>
    <vt:vector size="384" baseType="variant">
      <vt:variant>
        <vt:i4>8061034</vt:i4>
      </vt:variant>
      <vt:variant>
        <vt:i4>354</vt:i4>
      </vt:variant>
      <vt:variant>
        <vt:i4>0</vt:i4>
      </vt:variant>
      <vt:variant>
        <vt:i4>5</vt:i4>
      </vt:variant>
      <vt:variant>
        <vt:lpwstr>../../Rx. Treatment Modalities/Rx3. Other Sedatives-Anxiolytics.doc</vt:lpwstr>
      </vt:variant>
      <vt:variant>
        <vt:lpwstr>Etomidate</vt:lpwstr>
      </vt:variant>
      <vt:variant>
        <vt:i4>7602295</vt:i4>
      </vt:variant>
      <vt:variant>
        <vt:i4>351</vt:i4>
      </vt:variant>
      <vt:variant>
        <vt:i4>0</vt:i4>
      </vt:variant>
      <vt:variant>
        <vt:i4>5</vt:i4>
      </vt:variant>
      <vt:variant>
        <vt:lpwstr>../../Rx. Treatment Modalities/Rx3. Other Sedatives-Anxiolytics.doc</vt:lpwstr>
      </vt:variant>
      <vt:variant>
        <vt:lpwstr>Midazolam</vt:lpwstr>
      </vt:variant>
      <vt:variant>
        <vt:i4>7995511</vt:i4>
      </vt:variant>
      <vt:variant>
        <vt:i4>348</vt:i4>
      </vt:variant>
      <vt:variant>
        <vt:i4>0</vt:i4>
      </vt:variant>
      <vt:variant>
        <vt:i4>5</vt:i4>
      </vt:variant>
      <vt:variant>
        <vt:lpwstr>../../Rx. Treatment Modalities/Rx3. Other Sedatives-Anxiolytics.doc</vt:lpwstr>
      </vt:variant>
      <vt:variant>
        <vt:lpwstr>Propofol</vt:lpwstr>
      </vt:variant>
      <vt:variant>
        <vt:i4>7995508</vt:i4>
      </vt:variant>
      <vt:variant>
        <vt:i4>345</vt:i4>
      </vt:variant>
      <vt:variant>
        <vt:i4>0</vt:i4>
      </vt:variant>
      <vt:variant>
        <vt:i4>5</vt:i4>
      </vt:variant>
      <vt:variant>
        <vt:lpwstr>../../Rx. Treatment Modalities/Rx3. Other Sedatives-Anxiolytics.doc</vt:lpwstr>
      </vt:variant>
      <vt:variant>
        <vt:lpwstr>Ketamine</vt:lpwstr>
      </vt:variant>
      <vt:variant>
        <vt:i4>7340100</vt:i4>
      </vt:variant>
      <vt:variant>
        <vt:i4>342</vt:i4>
      </vt:variant>
      <vt:variant>
        <vt:i4>0</vt:i4>
      </vt:variant>
      <vt:variant>
        <vt:i4>5</vt:i4>
      </vt:variant>
      <vt:variant>
        <vt:lpwstr>../../Op. Operative Techniques/Op100. General Principles of Operative Neurosurgery.doc</vt:lpwstr>
      </vt:variant>
      <vt:variant>
        <vt:lpwstr>HALOGENATED_AGENTS</vt:lpwstr>
      </vt:variant>
      <vt:variant>
        <vt:i4>7340100</vt:i4>
      </vt:variant>
      <vt:variant>
        <vt:i4>339</vt:i4>
      </vt:variant>
      <vt:variant>
        <vt:i4>0</vt:i4>
      </vt:variant>
      <vt:variant>
        <vt:i4>5</vt:i4>
      </vt:variant>
      <vt:variant>
        <vt:lpwstr>../../Op. Operative Techniques/Op100. General Principles of Operative Neurosurgery.doc</vt:lpwstr>
      </vt:variant>
      <vt:variant>
        <vt:lpwstr>HALOGENATED_AGENTS</vt:lpwstr>
      </vt:variant>
      <vt:variant>
        <vt:i4>7340100</vt:i4>
      </vt:variant>
      <vt:variant>
        <vt:i4>336</vt:i4>
      </vt:variant>
      <vt:variant>
        <vt:i4>0</vt:i4>
      </vt:variant>
      <vt:variant>
        <vt:i4>5</vt:i4>
      </vt:variant>
      <vt:variant>
        <vt:lpwstr>../../Op. Operative Techniques/Op100. General Principles of Operative Neurosurgery.doc</vt:lpwstr>
      </vt:variant>
      <vt:variant>
        <vt:lpwstr>HALOGENATED_AGENTS</vt:lpwstr>
      </vt:variant>
      <vt:variant>
        <vt:i4>7340100</vt:i4>
      </vt:variant>
      <vt:variant>
        <vt:i4>333</vt:i4>
      </vt:variant>
      <vt:variant>
        <vt:i4>0</vt:i4>
      </vt:variant>
      <vt:variant>
        <vt:i4>5</vt:i4>
      </vt:variant>
      <vt:variant>
        <vt:lpwstr>../../Op. Operative Techniques/Op100. General Principles of Operative Neurosurgery.doc</vt:lpwstr>
      </vt:variant>
      <vt:variant>
        <vt:lpwstr>HALOGENATED_AGENTS</vt:lpwstr>
      </vt:variant>
      <vt:variant>
        <vt:i4>7340100</vt:i4>
      </vt:variant>
      <vt:variant>
        <vt:i4>330</vt:i4>
      </vt:variant>
      <vt:variant>
        <vt:i4>0</vt:i4>
      </vt:variant>
      <vt:variant>
        <vt:i4>5</vt:i4>
      </vt:variant>
      <vt:variant>
        <vt:lpwstr>../../Op. Operative Techniques/Op100. General Principles of Operative Neurosurgery.doc</vt:lpwstr>
      </vt:variant>
      <vt:variant>
        <vt:lpwstr>HALOGENATED_AGENTS</vt:lpwstr>
      </vt:variant>
      <vt:variant>
        <vt:i4>1507369</vt:i4>
      </vt:variant>
      <vt:variant>
        <vt:i4>327</vt:i4>
      </vt:variant>
      <vt:variant>
        <vt:i4>0</vt:i4>
      </vt:variant>
      <vt:variant>
        <vt:i4>5</vt:i4>
      </vt:variant>
      <vt:variant>
        <vt:lpwstr>../../Op. Operative Techniques/Op100. General Principles of Operative Neurosurgery.doc</vt:lpwstr>
      </vt:variant>
      <vt:variant>
        <vt:lpwstr>NITROUS_OXIDE</vt:lpwstr>
      </vt:variant>
      <vt:variant>
        <vt:i4>1835058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_Toc296239590</vt:lpwstr>
      </vt:variant>
      <vt:variant>
        <vt:i4>1900594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_Toc296239589</vt:lpwstr>
      </vt:variant>
      <vt:variant>
        <vt:i4>1900594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_Toc296239588</vt:lpwstr>
      </vt:variant>
      <vt:variant>
        <vt:i4>1900594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_Toc296239587</vt:lpwstr>
      </vt:variant>
      <vt:variant>
        <vt:i4>1900594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_Toc296239586</vt:lpwstr>
      </vt:variant>
      <vt:variant>
        <vt:i4>1900594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_Toc296239585</vt:lpwstr>
      </vt:variant>
      <vt:variant>
        <vt:i4>1900594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_Toc296239584</vt:lpwstr>
      </vt:variant>
      <vt:variant>
        <vt:i4>1900594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_Toc296239583</vt:lpwstr>
      </vt:variant>
      <vt:variant>
        <vt:i4>1900594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_Toc296239582</vt:lpwstr>
      </vt:variant>
      <vt:variant>
        <vt:i4>1900594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_Toc296239581</vt:lpwstr>
      </vt:variant>
      <vt:variant>
        <vt:i4>1900594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_Toc296239580</vt:lpwstr>
      </vt:variant>
      <vt:variant>
        <vt:i4>1179698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_Toc296239579</vt:lpwstr>
      </vt:variant>
      <vt:variant>
        <vt:i4>1179698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_Toc296239578</vt:lpwstr>
      </vt:variant>
      <vt:variant>
        <vt:i4>1179698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_Toc296239577</vt:lpwstr>
      </vt:variant>
      <vt:variant>
        <vt:i4>1179698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_Toc296239576</vt:lpwstr>
      </vt:variant>
      <vt:variant>
        <vt:i4>1179698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_Toc296239575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_Toc296239574</vt:lpwstr>
      </vt:variant>
      <vt:variant>
        <vt:i4>1179698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_Toc296239573</vt:lpwstr>
      </vt:variant>
      <vt:variant>
        <vt:i4>1179698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_Toc296239572</vt:lpwstr>
      </vt:variant>
      <vt:variant>
        <vt:i4>1179698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_Toc296239571</vt:lpwstr>
      </vt:variant>
      <vt:variant>
        <vt:i4>1179698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_Toc296239570</vt:lpwstr>
      </vt:variant>
      <vt:variant>
        <vt:i4>1245234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_Toc296239569</vt:lpwstr>
      </vt:variant>
      <vt:variant>
        <vt:i4>1245234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_Toc296239568</vt:lpwstr>
      </vt:variant>
      <vt:variant>
        <vt:i4>1245234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_Toc296239567</vt:lpwstr>
      </vt:variant>
      <vt:variant>
        <vt:i4>1245234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_Toc296239566</vt:lpwstr>
      </vt:variant>
      <vt:variant>
        <vt:i4>1245234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_Toc296239565</vt:lpwstr>
      </vt:variant>
      <vt:variant>
        <vt:i4>1245234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_Toc296239564</vt:lpwstr>
      </vt:variant>
      <vt:variant>
        <vt:i4>1245234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_Toc296239563</vt:lpwstr>
      </vt:variant>
      <vt:variant>
        <vt:i4>1245234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_Toc296239562</vt:lpwstr>
      </vt:variant>
      <vt:variant>
        <vt:i4>1245234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_Toc296239561</vt:lpwstr>
      </vt:variant>
      <vt:variant>
        <vt:i4>1245234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_Toc296239560</vt:lpwstr>
      </vt:variant>
      <vt:variant>
        <vt:i4>1048626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_Toc296239559</vt:lpwstr>
      </vt:variant>
      <vt:variant>
        <vt:i4>1048626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_Toc296239558</vt:lpwstr>
      </vt:variant>
      <vt:variant>
        <vt:i4>1048626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_Toc296239557</vt:lpwstr>
      </vt:variant>
      <vt:variant>
        <vt:i4>1048626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_Toc296239556</vt:lpwstr>
      </vt:variant>
      <vt:variant>
        <vt:i4>1048626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_Toc296239555</vt:lpwstr>
      </vt:variant>
      <vt:variant>
        <vt:i4>1048626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_Toc296239554</vt:lpwstr>
      </vt:variant>
      <vt:variant>
        <vt:i4>1048626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_Toc296239553</vt:lpwstr>
      </vt:variant>
      <vt:variant>
        <vt:i4>1048626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_Toc296239552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_Toc296239551</vt:lpwstr>
      </vt:variant>
      <vt:variant>
        <vt:i4>1048626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_Toc296239550</vt:lpwstr>
      </vt:variant>
      <vt:variant>
        <vt:i4>1114162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_Toc296239549</vt:lpwstr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_Toc296239548</vt:lpwstr>
      </vt:variant>
      <vt:variant>
        <vt:i4>1114162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_Toc296239547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_Toc296239546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_Toc296239545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_Toc296239544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_Toc296239543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_Toc296239542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_Toc296239541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_Toc296239540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_Toc296239539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_Toc296239538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_Toc296239537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Kristute ir Viktoras Paliai</dc:creator>
  <cp:keywords/>
  <cp:lastModifiedBy>Viktoras Palys</cp:lastModifiedBy>
  <cp:revision>2</cp:revision>
  <cp:lastPrinted>1601-01-01T00:00:00Z</cp:lastPrinted>
  <dcterms:created xsi:type="dcterms:W3CDTF">2015-12-20T02:45:00Z</dcterms:created>
  <dcterms:modified xsi:type="dcterms:W3CDTF">2015-12-20T02:45:00Z</dcterms:modified>
</cp:coreProperties>
</file>