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196218" w:rsidP="005406ED">
      <w:pPr>
        <w:pStyle w:val="Title"/>
      </w:pPr>
      <w:bookmarkStart w:id="0" w:name="_GoBack"/>
      <w:r w:rsidRPr="00151698">
        <w:t xml:space="preserve">Cerebral </w:t>
      </w:r>
      <w:r w:rsidR="006157B5" w:rsidRPr="00151698">
        <w:t>Vasculopathies</w:t>
      </w:r>
    </w:p>
    <w:p w:rsidR="00883BC6" w:rsidRDefault="00883BC6" w:rsidP="00883BC6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9E6DB6">
        <w:rPr>
          <w:noProof/>
        </w:rPr>
        <w:t>April 20, 2019</w:t>
      </w:r>
      <w:r>
        <w:fldChar w:fldCharType="end"/>
      </w:r>
    </w:p>
    <w:p w:rsidR="00694690" w:rsidRDefault="008B5614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</w:rPr>
        <w:fldChar w:fldCharType="begin"/>
      </w:r>
      <w:r>
        <w:rPr>
          <w:b w:val="0"/>
        </w:rPr>
        <w:instrText xml:space="preserve"> TOC \h \z \t "Nervous 1,2,Antraštė,1,Nervous 5,3" </w:instrText>
      </w:r>
      <w:r>
        <w:rPr>
          <w:b w:val="0"/>
        </w:rPr>
        <w:fldChar w:fldCharType="separate"/>
      </w:r>
      <w:hyperlink w:anchor="_Toc6624797" w:history="1">
        <w:r w:rsidR="00694690" w:rsidRPr="00256AA3">
          <w:rPr>
            <w:rStyle w:val="Hyperlink"/>
            <w:noProof/>
          </w:rPr>
          <w:t>Reversible cerebral vasoconstriction syndromes (RCVS), s. Call Fleming syndrome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_Toc6624797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 w:rsidR="009E6DB6">
          <w:rPr>
            <w:noProof/>
            <w:webHidden/>
          </w:rPr>
          <w:t>1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798" w:history="1">
        <w:r w:rsidR="00694690" w:rsidRPr="00256AA3">
          <w:rPr>
            <w:rStyle w:val="Hyperlink"/>
            <w:noProof/>
          </w:rPr>
          <w:t>Clinical Features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_Toc6624798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799" w:history="1">
        <w:r w:rsidR="00694690" w:rsidRPr="00256AA3">
          <w:rPr>
            <w:rStyle w:val="Hyperlink"/>
            <w:noProof/>
          </w:rPr>
          <w:t>Diagnosis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_Toc6624799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800" w:history="1">
        <w:r w:rsidR="00694690" w:rsidRPr="00256AA3">
          <w:rPr>
            <w:rStyle w:val="Hyperlink"/>
            <w:noProof/>
          </w:rPr>
          <w:t>Treatment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_Toc6624800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24801" w:history="1">
        <w:r w:rsidR="00694690" w:rsidRPr="00256AA3">
          <w:rPr>
            <w:rStyle w:val="Hyperlink"/>
            <w:noProof/>
          </w:rPr>
          <w:t>Fibromuscular dysplasia (FMD)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_Toc6624801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802" w:history="1">
        <w:r w:rsidR="00694690" w:rsidRPr="00256AA3">
          <w:rPr>
            <w:rStyle w:val="Hyperlink"/>
            <w:noProof/>
          </w:rPr>
          <w:t>Classification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_Toc6624802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803" w:history="1">
        <w:r w:rsidR="00694690" w:rsidRPr="00256AA3">
          <w:rPr>
            <w:rStyle w:val="Hyperlink"/>
            <w:noProof/>
          </w:rPr>
          <w:t>Clinical Features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_Toc6624803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804" w:history="1">
        <w:r w:rsidR="00694690" w:rsidRPr="00256AA3">
          <w:rPr>
            <w:rStyle w:val="Hyperlink"/>
            <w:noProof/>
          </w:rPr>
          <w:t>Diagnosis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_Toc6624804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805" w:history="1">
        <w:r w:rsidR="00694690" w:rsidRPr="00256AA3">
          <w:rPr>
            <w:rStyle w:val="Hyperlink"/>
            <w:noProof/>
          </w:rPr>
          <w:t>Treatment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_Toc6624805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24806" w:history="1">
        <w:r w:rsidR="00694690" w:rsidRPr="00256AA3">
          <w:rPr>
            <w:rStyle w:val="Hyperlink"/>
            <w:noProof/>
          </w:rPr>
          <w:t>Moyamoya disease (Basal Occlusive Disease with Telangiectasia)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_Toc6624806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807" w:history="1">
        <w:r w:rsidR="00694690" w:rsidRPr="00256AA3">
          <w:rPr>
            <w:rStyle w:val="Hyperlink"/>
            <w:noProof/>
          </w:rPr>
          <w:t>Epidemiology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_Toc6624807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808" w:history="1">
        <w:r w:rsidR="00694690" w:rsidRPr="00256AA3">
          <w:rPr>
            <w:rStyle w:val="Hyperlink"/>
            <w:noProof/>
          </w:rPr>
          <w:t>Etiology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_Toc6624808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809" w:history="1">
        <w:r w:rsidR="00694690" w:rsidRPr="00256AA3">
          <w:rPr>
            <w:rStyle w:val="Hyperlink"/>
            <w:noProof/>
          </w:rPr>
          <w:t>Pathophysiology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_Toc6624809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810" w:history="1">
        <w:r w:rsidR="00694690" w:rsidRPr="00256AA3">
          <w:rPr>
            <w:rStyle w:val="Hyperlink"/>
            <w:noProof/>
          </w:rPr>
          <w:t>Clinical Features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_Toc6624810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811" w:history="1">
        <w:r w:rsidR="00694690" w:rsidRPr="00256AA3">
          <w:rPr>
            <w:rStyle w:val="Hyperlink"/>
            <w:noProof/>
          </w:rPr>
          <w:t>Diagnosis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_Toc6624811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812" w:history="1">
        <w:r w:rsidR="00694690" w:rsidRPr="00256AA3">
          <w:rPr>
            <w:rStyle w:val="Hyperlink"/>
            <w:noProof/>
          </w:rPr>
          <w:t>Treatment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_Toc6624812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813" w:history="1">
        <w:r w:rsidR="00694690" w:rsidRPr="00256AA3">
          <w:rPr>
            <w:rStyle w:val="Hyperlink"/>
            <w:noProof/>
          </w:rPr>
          <w:t>Medical Therapy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_Toc6624813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624814" w:history="1">
        <w:r w:rsidR="00694690" w:rsidRPr="00256AA3">
          <w:rPr>
            <w:rStyle w:val="Hyperlink"/>
            <w:noProof/>
          </w:rPr>
          <w:t>Surgery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_Toc6624814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815" w:history="1">
        <w:r w:rsidR="00694690" w:rsidRPr="00256AA3">
          <w:rPr>
            <w:rStyle w:val="Hyperlink"/>
            <w:noProof/>
          </w:rPr>
          <w:t>Follow up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_Toc6624815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816" w:history="1">
        <w:r w:rsidR="00694690" w:rsidRPr="00256AA3">
          <w:rPr>
            <w:rStyle w:val="Hyperlink"/>
            <w:noProof/>
          </w:rPr>
          <w:t>Prognosis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_Toc6624816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24817" w:history="1">
        <w:r w:rsidR="00694690" w:rsidRPr="00256AA3">
          <w:rPr>
            <w:rStyle w:val="Hyperlink"/>
            <w:noProof/>
          </w:rPr>
          <w:t>Cerebral Autosomal Dominant Arteriopathy with Subcortical Infarcts and Leukoencephalopathy (CADASIL)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_Toc6624817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818" w:history="1">
        <w:r w:rsidR="00694690" w:rsidRPr="00256AA3">
          <w:rPr>
            <w:rStyle w:val="Hyperlink"/>
            <w:noProof/>
          </w:rPr>
          <w:t>Clinical Features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_Toc6624818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819" w:history="1">
        <w:r w:rsidR="00694690" w:rsidRPr="00256AA3">
          <w:rPr>
            <w:rStyle w:val="Hyperlink"/>
            <w:noProof/>
          </w:rPr>
          <w:t>Diagnosis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_Toc6624819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820" w:history="1">
        <w:r w:rsidR="00694690" w:rsidRPr="00256AA3">
          <w:rPr>
            <w:rStyle w:val="Hyperlink"/>
            <w:noProof/>
          </w:rPr>
          <w:t>Treatment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_Toc6624820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24821" w:history="1">
        <w:r w:rsidR="00694690" w:rsidRPr="00256AA3">
          <w:rPr>
            <w:rStyle w:val="Hyperlink"/>
            <w:noProof/>
          </w:rPr>
          <w:t>Cerebral Vasculitis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_Toc6624821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822" w:history="1">
        <w:r w:rsidR="00694690" w:rsidRPr="00256AA3">
          <w:rPr>
            <w:rStyle w:val="Hyperlink"/>
            <w:noProof/>
          </w:rPr>
          <w:t>Systemic Arteritides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_Toc6624822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694690">
          <w:rPr>
            <w:noProof/>
            <w:webHidden/>
          </w:rPr>
          <w:fldChar w:fldCharType="end"/>
        </w:r>
      </w:hyperlink>
    </w:p>
    <w:p w:rsidR="00694690" w:rsidRDefault="009E6DB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624823" w:history="1">
        <w:r w:rsidR="00694690" w:rsidRPr="00256AA3">
          <w:rPr>
            <w:rStyle w:val="Hyperlink"/>
            <w:noProof/>
          </w:rPr>
          <w:t>Granulomatous angiitis of nervous system (GANS)</w:t>
        </w:r>
        <w:r w:rsidR="00694690">
          <w:rPr>
            <w:noProof/>
            <w:webHidden/>
          </w:rPr>
          <w:tab/>
        </w:r>
        <w:r w:rsidR="00694690">
          <w:rPr>
            <w:noProof/>
            <w:webHidden/>
          </w:rPr>
          <w:fldChar w:fldCharType="begin"/>
        </w:r>
        <w:r w:rsidR="00694690">
          <w:rPr>
            <w:noProof/>
            <w:webHidden/>
          </w:rPr>
          <w:instrText xml:space="preserve"> PAGEREF _Toc6624823 \h </w:instrText>
        </w:r>
        <w:r w:rsidR="00694690">
          <w:rPr>
            <w:noProof/>
            <w:webHidden/>
          </w:rPr>
        </w:r>
        <w:r w:rsidR="00694690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694690">
          <w:rPr>
            <w:noProof/>
            <w:webHidden/>
          </w:rPr>
          <w:fldChar w:fldCharType="end"/>
        </w:r>
      </w:hyperlink>
    </w:p>
    <w:p w:rsidR="005406ED" w:rsidRDefault="008B5614" w:rsidP="00C27CED">
      <w:r>
        <w:rPr>
          <w:b/>
        </w:rPr>
        <w:fldChar w:fldCharType="end"/>
      </w:r>
    </w:p>
    <w:p w:rsidR="00C27CED" w:rsidRDefault="00C27CED" w:rsidP="00C27CED"/>
    <w:p w:rsidR="00C27CED" w:rsidRDefault="00C27CED" w:rsidP="00AC2FFD">
      <w:pPr>
        <w:pStyle w:val="Antrat"/>
      </w:pPr>
      <w:bookmarkStart w:id="1" w:name="_Toc6624797"/>
      <w:r w:rsidRPr="00C27CED">
        <w:t>Reversible cerebral vasoconstriction syndromes (RCVS)</w:t>
      </w:r>
      <w:r w:rsidR="009C533B">
        <w:t xml:space="preserve">, </w:t>
      </w:r>
      <w:r w:rsidR="009C533B" w:rsidRPr="009C533B">
        <w:rPr>
          <w:caps w:val="0"/>
        </w:rPr>
        <w:t>s</w:t>
      </w:r>
      <w:r w:rsidR="009C533B">
        <w:t>. Call Fleming syndrome</w:t>
      </w:r>
      <w:bookmarkEnd w:id="1"/>
    </w:p>
    <w:p w:rsidR="00C27CED" w:rsidRDefault="00C27CED" w:rsidP="00C27CED">
      <w:r>
        <w:t xml:space="preserve">- </w:t>
      </w:r>
      <w:r w:rsidRPr="00C27CED">
        <w:t>multifocal segmental vasoconstrictions</w:t>
      </w:r>
    </w:p>
    <w:p w:rsidR="00C27CED" w:rsidRDefault="00C27CED" w:rsidP="00C27CED"/>
    <w:p w:rsidR="00C27CED" w:rsidRDefault="00C27CED" w:rsidP="008B5614">
      <w:pPr>
        <w:pStyle w:val="Nervous1"/>
      </w:pPr>
      <w:bookmarkStart w:id="2" w:name="_Toc6624798"/>
      <w:r>
        <w:t>Clinical Features</w:t>
      </w:r>
      <w:bookmarkEnd w:id="2"/>
    </w:p>
    <w:p w:rsidR="00C27CED" w:rsidRDefault="00C27CED" w:rsidP="00C27CED">
      <w:pPr>
        <w:numPr>
          <w:ilvl w:val="0"/>
          <w:numId w:val="12"/>
        </w:numPr>
      </w:pPr>
      <w:r w:rsidRPr="00C27CED">
        <w:t>re</w:t>
      </w:r>
      <w:r>
        <w:t>current acute severe headaches (</w:t>
      </w:r>
      <w:r w:rsidRPr="00C27CED">
        <w:t>thunderclap headaches</w:t>
      </w:r>
      <w:r>
        <w:t>)</w:t>
      </w:r>
      <w:r w:rsidR="005112B4">
        <w:t>.</w:t>
      </w:r>
    </w:p>
    <w:p w:rsidR="005112B4" w:rsidRDefault="005112B4" w:rsidP="005112B4">
      <w:pPr>
        <w:numPr>
          <w:ilvl w:val="0"/>
          <w:numId w:val="12"/>
        </w:numPr>
      </w:pPr>
      <w:r w:rsidRPr="005112B4">
        <w:t xml:space="preserve">&gt; 50% report prior use of </w:t>
      </w:r>
      <w:r w:rsidRPr="00F62AC4">
        <w:rPr>
          <w:color w:val="FF0000"/>
        </w:rPr>
        <w:t>vasoconstrictive substances</w:t>
      </w:r>
      <w:r>
        <w:t xml:space="preserve"> </w:t>
      </w:r>
      <w:r w:rsidRPr="005112B4">
        <w:t>(cocaine, marijuana, nasal decongestants, ergot derivatives, SSRls, interferon,</w:t>
      </w:r>
      <w:r>
        <w:t xml:space="preserve"> </w:t>
      </w:r>
      <w:r w:rsidRPr="005112B4">
        <w:t xml:space="preserve">nicotine patches) sometimes combined with binge drinking. </w:t>
      </w:r>
    </w:p>
    <w:p w:rsidR="005112B4" w:rsidRPr="005112B4" w:rsidRDefault="005112B4" w:rsidP="005112B4">
      <w:pPr>
        <w:numPr>
          <w:ilvl w:val="0"/>
          <w:numId w:val="12"/>
        </w:numPr>
      </w:pPr>
      <w:r>
        <w:t>m</w:t>
      </w:r>
      <w:r w:rsidRPr="005112B4">
        <w:t xml:space="preserve">ay also occur </w:t>
      </w:r>
      <w:r w:rsidRPr="00173FD7">
        <w:rPr>
          <w:color w:val="FF0000"/>
        </w:rPr>
        <w:t>postpartum</w:t>
      </w:r>
      <w:r w:rsidRPr="005112B4">
        <w:t>.</w:t>
      </w:r>
    </w:p>
    <w:p w:rsidR="005112B4" w:rsidRPr="005112B4" w:rsidRDefault="005112B4" w:rsidP="005112B4">
      <w:pPr>
        <w:numPr>
          <w:ilvl w:val="0"/>
          <w:numId w:val="12"/>
        </w:numPr>
      </w:pPr>
      <w:r w:rsidRPr="00F62AC4">
        <w:rPr>
          <w:u w:val="single"/>
        </w:rPr>
        <w:t>complications</w:t>
      </w:r>
      <w:r w:rsidRPr="005112B4">
        <w:t xml:space="preserve"> </w:t>
      </w:r>
      <w:r>
        <w:t>(</w:t>
      </w:r>
      <w:r w:rsidRPr="005112B4">
        <w:t xml:space="preserve">24% </w:t>
      </w:r>
      <w:r>
        <w:t>patients)</w:t>
      </w:r>
      <w:r w:rsidRPr="005112B4">
        <w:t>:</w:t>
      </w:r>
    </w:p>
    <w:p w:rsidR="005112B4" w:rsidRPr="005112B4" w:rsidRDefault="005112B4" w:rsidP="005112B4">
      <w:pPr>
        <w:numPr>
          <w:ilvl w:val="0"/>
          <w:numId w:val="34"/>
        </w:numPr>
      </w:pPr>
      <w:r w:rsidRPr="005112B4">
        <w:t xml:space="preserve">during 1st week: </w:t>
      </w:r>
      <w:r>
        <w:t>SAH</w:t>
      </w:r>
      <w:r w:rsidRPr="005112B4">
        <w:t>, ICH, seizures, reversible posterior leukoencephalopathy syndrome</w:t>
      </w:r>
    </w:p>
    <w:p w:rsidR="005112B4" w:rsidRDefault="005112B4" w:rsidP="005112B4">
      <w:pPr>
        <w:numPr>
          <w:ilvl w:val="0"/>
          <w:numId w:val="34"/>
        </w:numPr>
      </w:pPr>
      <w:r w:rsidRPr="005112B4">
        <w:t>during 2nd week: ischemic events (TIA, CVA)</w:t>
      </w:r>
    </w:p>
    <w:p w:rsidR="00C27CED" w:rsidRDefault="00C27CED" w:rsidP="00C27CED"/>
    <w:p w:rsidR="005112B4" w:rsidRDefault="005112B4" w:rsidP="00C27CED"/>
    <w:p w:rsidR="00C27CED" w:rsidRDefault="00C27CED" w:rsidP="008B5614">
      <w:pPr>
        <w:pStyle w:val="Nervous1"/>
      </w:pPr>
      <w:bookmarkStart w:id="3" w:name="_Toc6624799"/>
      <w:r>
        <w:t>Diagnosis</w:t>
      </w:r>
      <w:bookmarkEnd w:id="3"/>
    </w:p>
    <w:p w:rsidR="002C05E0" w:rsidRDefault="002C05E0" w:rsidP="002C05E0">
      <w:pPr>
        <w:numPr>
          <w:ilvl w:val="0"/>
          <w:numId w:val="12"/>
        </w:numPr>
      </w:pPr>
      <w:r w:rsidRPr="002C05E0">
        <w:t>string of beads appearance on angiography of cerebral vessels that usually</w:t>
      </w:r>
      <w:r>
        <w:t xml:space="preserve"> </w:t>
      </w:r>
      <w:r w:rsidRPr="002C05E0">
        <w:t>clears in 1-3 months</w:t>
      </w:r>
      <w:r>
        <w:t>.</w:t>
      </w:r>
    </w:p>
    <w:p w:rsidR="002C05E0" w:rsidRDefault="002C05E0" w:rsidP="002C05E0"/>
    <w:p w:rsidR="00C27CED" w:rsidRDefault="00C27CED" w:rsidP="00C27CED">
      <w:r w:rsidRPr="00C27CED">
        <w:t>Algorithm of Diagnosis and Treatment of Thunderclap Headache.</w:t>
      </w:r>
    </w:p>
    <w:p w:rsidR="00C27CED" w:rsidRPr="00C27CED" w:rsidRDefault="00C27CED" w:rsidP="00C27CED">
      <w:pPr>
        <w:ind w:left="1440"/>
        <w:rPr>
          <w:i/>
          <w:sz w:val="22"/>
        </w:rPr>
      </w:pPr>
      <w:r w:rsidRPr="00C27CED">
        <w:rPr>
          <w:i/>
          <w:sz w:val="22"/>
        </w:rPr>
        <w:t>CCB: Calcium-channel blockers; CSF: Cerebrospinal fluid; CT: Computed tomography; ia.: Intra-arterial; iv.: Intravenous; MRA: Magnetic resonance angiography; MRV: Magnetic resonance venography; RCVS: Reversible cerebral vasoconstriction syndromes; SAH: Subarachnoid hemorrhage; TCCS: Transcranial color-coded sonography; TCH: Thunderclap headache.</w:t>
      </w:r>
    </w:p>
    <w:p w:rsidR="00C27CED" w:rsidRDefault="00C038CF" w:rsidP="00C27CED">
      <w:r>
        <w:rPr>
          <w:noProof/>
        </w:rPr>
        <w:drawing>
          <wp:inline distT="0" distB="0" distL="0" distR="0">
            <wp:extent cx="4867275" cy="3429000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CED" w:rsidRDefault="00C27CED" w:rsidP="00C27CED"/>
    <w:p w:rsidR="00C27CED" w:rsidRPr="00C27CED" w:rsidRDefault="003F01F1" w:rsidP="00C27CED">
      <w:pPr>
        <w:rPr>
          <w:sz w:val="20"/>
        </w:rPr>
      </w:pPr>
      <w:r w:rsidRPr="00C27CED">
        <w:rPr>
          <w:sz w:val="20"/>
        </w:rPr>
        <w:t xml:space="preserve"> </w:t>
      </w:r>
      <w:r w:rsidR="00C27CED" w:rsidRPr="00C27CED">
        <w:rPr>
          <w:sz w:val="20"/>
        </w:rPr>
        <w:t>(A) Multi-focal segmental vasoconstrictions and (B) their normalization in a patient with reversible cerebral vasoconstriction syndrome (vasoconstrictions are indicated by black arrows):</w:t>
      </w:r>
    </w:p>
    <w:p w:rsidR="00C27CED" w:rsidRDefault="00C038CF" w:rsidP="00C27CED">
      <w:r>
        <w:rPr>
          <w:noProof/>
        </w:rPr>
        <w:drawing>
          <wp:inline distT="0" distB="0" distL="0" distR="0">
            <wp:extent cx="5734050" cy="2171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CED" w:rsidRDefault="00C27CED" w:rsidP="00C27CED"/>
    <w:p w:rsidR="00C27CED" w:rsidRDefault="00C27CED" w:rsidP="00C27CED"/>
    <w:p w:rsidR="003F01F1" w:rsidRDefault="003F01F1" w:rsidP="008B5614">
      <w:pPr>
        <w:pStyle w:val="Nervous1"/>
      </w:pPr>
      <w:bookmarkStart w:id="4" w:name="_Toc6624800"/>
      <w:r>
        <w:t>Treatment</w:t>
      </w:r>
      <w:bookmarkEnd w:id="4"/>
    </w:p>
    <w:p w:rsidR="003F01F1" w:rsidRDefault="003F01F1" w:rsidP="003F01F1">
      <w:r w:rsidRPr="003F01F1">
        <w:rPr>
          <w:b/>
          <w:u w:val="single"/>
        </w:rPr>
        <w:t>Calcium-channel blockers</w:t>
      </w:r>
      <w:r>
        <w:t>:</w:t>
      </w:r>
    </w:p>
    <w:p w:rsidR="003F01F1" w:rsidRDefault="003F01F1" w:rsidP="005854D1">
      <w:pPr>
        <w:ind w:left="720"/>
      </w:pPr>
      <w:r w:rsidRPr="003F01F1">
        <w:rPr>
          <w:rStyle w:val="Drugname2Char"/>
        </w:rPr>
        <w:t>nimodipine</w:t>
      </w:r>
      <w:r w:rsidRPr="00F840DE">
        <w:t xml:space="preserve"> </w:t>
      </w:r>
      <w:r>
        <w:t>-</w:t>
      </w:r>
      <w:r w:rsidRPr="00F840DE">
        <w:t xml:space="preserve"> effective in aborting headaches in 64–83% of patients</w:t>
      </w:r>
      <w:r w:rsidR="005854D1">
        <w:t xml:space="preserve">; </w:t>
      </w:r>
      <w:r w:rsidRPr="00F840DE">
        <w:t xml:space="preserve">oral (30–60 mg every 4 h) or intravenous </w:t>
      </w:r>
      <w:r>
        <w:t>(0.5–2 mg/h).</w:t>
      </w:r>
    </w:p>
    <w:p w:rsidR="003F01F1" w:rsidRDefault="003F01F1" w:rsidP="003F01F1">
      <w:pPr>
        <w:ind w:left="720"/>
      </w:pPr>
      <w:r w:rsidRPr="003F01F1">
        <w:rPr>
          <w:rStyle w:val="Drugname2Char"/>
        </w:rPr>
        <w:t>nicardipine</w:t>
      </w:r>
      <w:r>
        <w:t>,</w:t>
      </w:r>
      <w:r w:rsidRPr="00F840DE">
        <w:t xml:space="preserve"> </w:t>
      </w:r>
      <w:r w:rsidRPr="003F01F1">
        <w:rPr>
          <w:rStyle w:val="Drugname2Char"/>
        </w:rPr>
        <w:t>verapmil</w:t>
      </w:r>
      <w:r>
        <w:t xml:space="preserve"> -</w:t>
      </w:r>
      <w:r w:rsidRPr="00F840DE">
        <w:t xml:space="preserve"> effective in case reports.</w:t>
      </w:r>
    </w:p>
    <w:p w:rsidR="003F01F1" w:rsidRDefault="003F01F1" w:rsidP="003F01F1">
      <w:pPr>
        <w:numPr>
          <w:ilvl w:val="0"/>
          <w:numId w:val="12"/>
        </w:numPr>
      </w:pPr>
      <w:r w:rsidRPr="00F840DE">
        <w:t>uncertain how long th</w:t>
      </w:r>
      <w:r>
        <w:t xml:space="preserve">e therapy should be maintained - </w:t>
      </w:r>
      <w:r w:rsidRPr="00F840DE">
        <w:t>the risks of ischemic stroke or PRES outlast headache resolution</w:t>
      </w:r>
      <w:r>
        <w:t xml:space="preserve"> - </w:t>
      </w:r>
      <w:r w:rsidRPr="00F840DE">
        <w:t>maintenance therapy beyond h</w:t>
      </w:r>
      <w:r>
        <w:t>eadache resolution is warranted</w:t>
      </w:r>
      <w:r w:rsidRPr="00F840DE">
        <w:t>.</w:t>
      </w:r>
    </w:p>
    <w:p w:rsidR="003F01F1" w:rsidRDefault="003F01F1" w:rsidP="003F01F1"/>
    <w:p w:rsidR="003F01F1" w:rsidRPr="00F840DE" w:rsidRDefault="003F01F1" w:rsidP="003F01F1">
      <w:r>
        <w:rPr>
          <w:u w:val="single"/>
        </w:rPr>
        <w:t>H</w:t>
      </w:r>
      <w:r w:rsidRPr="00F840DE">
        <w:rPr>
          <w:u w:val="single"/>
        </w:rPr>
        <w:t>armful medications</w:t>
      </w:r>
      <w:r>
        <w:t>:</w:t>
      </w:r>
    </w:p>
    <w:p w:rsidR="003F01F1" w:rsidRDefault="003F01F1" w:rsidP="003F01F1">
      <w:pPr>
        <w:numPr>
          <w:ilvl w:val="0"/>
          <w:numId w:val="13"/>
        </w:numPr>
      </w:pPr>
      <w:r w:rsidRPr="00F840DE">
        <w:rPr>
          <w:b/>
        </w:rPr>
        <w:t>glucocorticoids</w:t>
      </w:r>
      <w:r w:rsidRPr="00F840DE">
        <w:t xml:space="preserve"> </w:t>
      </w:r>
      <w:r>
        <w:t>-</w:t>
      </w:r>
      <w:r w:rsidRPr="00F840DE">
        <w:t xml:space="preserve"> independ</w:t>
      </w:r>
      <w:r>
        <w:t>ent predictors of a poor outcome -</w:t>
      </w:r>
      <w:r w:rsidRPr="00F840DE">
        <w:t xml:space="preserve"> use is </w:t>
      </w:r>
      <w:r w:rsidRPr="00F840DE">
        <w:rPr>
          <w:u w:val="double" w:color="FF0000"/>
        </w:rPr>
        <w:t>not recommended</w:t>
      </w:r>
      <w:r w:rsidRPr="00F840DE">
        <w:t>.</w:t>
      </w:r>
    </w:p>
    <w:p w:rsidR="003F01F1" w:rsidRDefault="003F01F1" w:rsidP="003F01F1">
      <w:pPr>
        <w:numPr>
          <w:ilvl w:val="0"/>
          <w:numId w:val="13"/>
        </w:numPr>
      </w:pPr>
      <w:r w:rsidRPr="003F01F1">
        <w:rPr>
          <w:b/>
        </w:rPr>
        <w:t>indomethacin</w:t>
      </w:r>
      <w:r w:rsidRPr="00F840DE">
        <w:t xml:space="preserve"> might cause reversible cerebral vasoconstriction phenomena</w:t>
      </w:r>
    </w:p>
    <w:p w:rsidR="003F01F1" w:rsidRDefault="003F01F1" w:rsidP="00C27CED"/>
    <w:p w:rsidR="008B5614" w:rsidRDefault="008B5614" w:rsidP="00C27CED"/>
    <w:p w:rsidR="00C27CED" w:rsidRPr="00151698" w:rsidRDefault="00C27CED" w:rsidP="00C27CED"/>
    <w:p w:rsidR="00EE007C" w:rsidRPr="00151698" w:rsidRDefault="00EE007C" w:rsidP="008B5614">
      <w:pPr>
        <w:pStyle w:val="Antrat"/>
      </w:pPr>
      <w:bookmarkStart w:id="5" w:name="_Toc6624801"/>
      <w:r w:rsidRPr="00151698">
        <w:t>Fibromuscular dysplasia (FMD)</w:t>
      </w:r>
      <w:bookmarkEnd w:id="5"/>
    </w:p>
    <w:p w:rsidR="002C79E0" w:rsidRPr="00151698" w:rsidRDefault="008B3864" w:rsidP="002C79E0">
      <w:pPr>
        <w:pStyle w:val="NormalWeb"/>
      </w:pPr>
      <w:r w:rsidRPr="00151698">
        <w:t>Fibrous dysplastic tissue (fibroplasia) + smooth muscle proliferation* →</w:t>
      </w:r>
      <w:r w:rsidR="002C79E0" w:rsidRPr="00151698">
        <w:t xml:space="preserve"> areas of </w:t>
      </w:r>
      <w:r w:rsidR="002C79E0" w:rsidRPr="00151698">
        <w:rPr>
          <w:highlight w:val="yellow"/>
        </w:rPr>
        <w:t>segmental arterial narrowing</w:t>
      </w:r>
      <w:r w:rsidR="00913D1A" w:rsidRPr="00151698">
        <w:rPr>
          <w:highlight w:val="yellow"/>
        </w:rPr>
        <w:t xml:space="preserve"> (nonatherosclerotic, noninflammatory)</w:t>
      </w:r>
      <w:r w:rsidRPr="00151698">
        <w:t>.</w:t>
      </w:r>
    </w:p>
    <w:p w:rsidR="002C79E0" w:rsidRPr="00151698" w:rsidRDefault="008B3864" w:rsidP="008B3864">
      <w:pPr>
        <w:pStyle w:val="NormalWeb"/>
        <w:jc w:val="right"/>
      </w:pPr>
      <w:r w:rsidRPr="00151698">
        <w:t>*alternates with rings of medial thinning</w:t>
      </w:r>
    </w:p>
    <w:p w:rsidR="00EE007C" w:rsidRDefault="00EE007C" w:rsidP="00EE007C">
      <w:pPr>
        <w:pStyle w:val="NormalWeb"/>
        <w:numPr>
          <w:ilvl w:val="0"/>
          <w:numId w:val="1"/>
        </w:numPr>
      </w:pPr>
      <w:r w:rsidRPr="00151698">
        <w:t>rare condition.</w:t>
      </w:r>
    </w:p>
    <w:p w:rsidR="003F1CFD" w:rsidRPr="00151698" w:rsidRDefault="003F1CFD" w:rsidP="00EE007C">
      <w:pPr>
        <w:pStyle w:val="NormalWeb"/>
        <w:numPr>
          <w:ilvl w:val="0"/>
          <w:numId w:val="1"/>
        </w:numPr>
      </w:pPr>
      <w:r w:rsidRPr="003F1CFD">
        <w:rPr>
          <w:rStyle w:val="Red"/>
        </w:rPr>
        <w:t>females</w:t>
      </w:r>
      <w:r>
        <w:t xml:space="preserve"> : males = 9 : 1</w:t>
      </w:r>
    </w:p>
    <w:p w:rsidR="00EE007C" w:rsidRPr="00151698" w:rsidRDefault="00EE007C" w:rsidP="00EE007C">
      <w:pPr>
        <w:pStyle w:val="NormalWeb"/>
        <w:numPr>
          <w:ilvl w:val="0"/>
          <w:numId w:val="1"/>
        </w:numPr>
      </w:pPr>
      <w:r w:rsidRPr="00151698">
        <w:t xml:space="preserve">affects </w:t>
      </w:r>
      <w:r w:rsidRPr="00151698">
        <w:rPr>
          <w:i/>
          <w:color w:val="0000FF"/>
        </w:rPr>
        <w:t>one ÷ all three layers in arterial walls</w:t>
      </w:r>
      <w:r w:rsidR="00913D1A" w:rsidRPr="00151698">
        <w:t xml:space="preserve"> (most commonly – media).</w:t>
      </w:r>
    </w:p>
    <w:p w:rsidR="00EE007C" w:rsidRPr="00151698" w:rsidRDefault="00EE007C" w:rsidP="00EE007C">
      <w:pPr>
        <w:pStyle w:val="NormalWeb"/>
        <w:numPr>
          <w:ilvl w:val="0"/>
          <w:numId w:val="1"/>
        </w:numPr>
      </w:pPr>
      <w:r w:rsidRPr="00151698">
        <w:t xml:space="preserve">both extracranial and intracranial </w:t>
      </w:r>
      <w:r w:rsidR="002C79E0" w:rsidRPr="00151698">
        <w:t xml:space="preserve">large </w:t>
      </w:r>
      <w:r w:rsidRPr="00151698">
        <w:t>arteries (esp. bilateral ICAs</w:t>
      </w:r>
      <w:r w:rsidR="008B3864" w:rsidRPr="00151698">
        <w:t xml:space="preserve"> at level of </w:t>
      </w:r>
      <w:r w:rsidR="00C6779C" w:rsidRPr="00151698">
        <w:t>C</w:t>
      </w:r>
      <w:r w:rsidR="008B3864" w:rsidRPr="00151698">
        <w:rPr>
          <w:vertAlign w:val="subscript"/>
        </w:rPr>
        <w:t>2</w:t>
      </w:r>
      <w:r w:rsidR="008B3864" w:rsidRPr="00151698">
        <w:t xml:space="preserve"> vertebra</w:t>
      </w:r>
      <w:r w:rsidR="00477E5A" w:rsidRPr="00151698">
        <w:t xml:space="preserve"> rarely extending above skull base</w:t>
      </w:r>
      <w:r w:rsidR="008B3864" w:rsidRPr="00151698">
        <w:t>; vs. origin of vessels in atherosclerotic narrowing).</w:t>
      </w:r>
    </w:p>
    <w:p w:rsidR="00C6779C" w:rsidRPr="00151698" w:rsidRDefault="00C6779C" w:rsidP="00EE007C">
      <w:pPr>
        <w:pStyle w:val="NormalWeb"/>
        <w:numPr>
          <w:ilvl w:val="0"/>
          <w:numId w:val="1"/>
        </w:numPr>
      </w:pPr>
      <w:r w:rsidRPr="00151698">
        <w:rPr>
          <w:color w:val="FF0000"/>
        </w:rPr>
        <w:t>produces ischemia</w:t>
      </w:r>
      <w:r w:rsidRPr="00151698">
        <w:t xml:space="preserve"> (both by hemodynamic effects and by thromboembolism).</w:t>
      </w:r>
    </w:p>
    <w:p w:rsidR="00A1641B" w:rsidRPr="00151698" w:rsidRDefault="00A1641B" w:rsidP="00EE007C">
      <w:pPr>
        <w:pStyle w:val="NormalWeb"/>
        <w:numPr>
          <w:ilvl w:val="0"/>
          <w:numId w:val="1"/>
        </w:numPr>
      </w:pPr>
      <w:r w:rsidRPr="000F797F">
        <w:rPr>
          <w:shd w:val="clear" w:color="auto" w:fill="F7CAAC" w:themeFill="accent2" w:themeFillTint="66"/>
        </w:rPr>
        <w:t xml:space="preserve">frequent </w:t>
      </w:r>
      <w:r w:rsidR="003E4A86" w:rsidRPr="000F797F">
        <w:rPr>
          <w:shd w:val="clear" w:color="auto" w:fill="F7CAAC" w:themeFill="accent2" w:themeFillTint="66"/>
        </w:rPr>
        <w:t xml:space="preserve">(20-50%) </w:t>
      </w:r>
      <w:r w:rsidRPr="000F797F">
        <w:rPr>
          <w:shd w:val="clear" w:color="auto" w:fill="F7CAAC" w:themeFill="accent2" w:themeFillTint="66"/>
        </w:rPr>
        <w:t>association with</w:t>
      </w:r>
      <w:r w:rsidR="000F797F">
        <w:rPr>
          <w:shd w:val="clear" w:color="auto" w:fill="F7CAAC" w:themeFill="accent2" w:themeFillTint="66"/>
        </w:rPr>
        <w:t xml:space="preserve"> intracranial</w:t>
      </w:r>
      <w:r w:rsidRPr="000F797F">
        <w:rPr>
          <w:shd w:val="clear" w:color="auto" w:fill="F7CAAC" w:themeFill="accent2" w:themeFillTint="66"/>
        </w:rPr>
        <w:t xml:space="preserve"> </w:t>
      </w:r>
      <w:r w:rsidRPr="000F797F">
        <w:rPr>
          <w:b/>
          <w:i/>
          <w:shd w:val="clear" w:color="auto" w:fill="F7CAAC" w:themeFill="accent2" w:themeFillTint="66"/>
        </w:rPr>
        <w:t>aneurysms</w:t>
      </w:r>
      <w:r w:rsidRPr="00151698">
        <w:t xml:space="preserve"> (FMD is often found during SAH evaluation).</w:t>
      </w:r>
    </w:p>
    <w:p w:rsidR="00A1641B" w:rsidRPr="00151698" w:rsidRDefault="00A1641B" w:rsidP="00EE007C">
      <w:pPr>
        <w:pStyle w:val="NormalWeb"/>
        <w:numPr>
          <w:ilvl w:val="0"/>
          <w:numId w:val="1"/>
        </w:numPr>
      </w:pPr>
      <w:r w:rsidRPr="00151698">
        <w:t xml:space="preserve">may cause </w:t>
      </w:r>
      <w:r w:rsidRPr="00151698">
        <w:rPr>
          <w:b/>
          <w:i/>
        </w:rPr>
        <w:t>arterial dissections</w:t>
      </w:r>
      <w:r w:rsidR="009C533B">
        <w:t xml:space="preserve"> (risky angiography!!!)</w:t>
      </w:r>
    </w:p>
    <w:p w:rsidR="00EE007C" w:rsidRDefault="00EE007C" w:rsidP="00EE007C">
      <w:pPr>
        <w:pStyle w:val="NormalWeb"/>
      </w:pPr>
    </w:p>
    <w:p w:rsidR="003F1CFD" w:rsidRDefault="003F1CFD" w:rsidP="00EE007C">
      <w:pPr>
        <w:pStyle w:val="NormalWeb"/>
      </w:pPr>
    </w:p>
    <w:p w:rsidR="003F1CFD" w:rsidRDefault="003F1CFD" w:rsidP="003F1CFD">
      <w:pPr>
        <w:pStyle w:val="Nervous1"/>
      </w:pPr>
      <w:bookmarkStart w:id="6" w:name="_Toc6624802"/>
      <w:r>
        <w:t>Classification</w:t>
      </w:r>
      <w:bookmarkEnd w:id="6"/>
    </w:p>
    <w:p w:rsidR="003F1CFD" w:rsidRPr="00E33D8A" w:rsidRDefault="003F1CFD" w:rsidP="00E33D8A">
      <w:pPr>
        <w:pStyle w:val="NormalWeb"/>
      </w:pPr>
      <w:r w:rsidRPr="00E33D8A">
        <w:t>FMD is</w:t>
      </w:r>
      <w:r w:rsidR="00A5269A" w:rsidRPr="00E33D8A">
        <w:t xml:space="preserve"> </w:t>
      </w:r>
      <w:r w:rsidRPr="00E33D8A">
        <w:t>classified histologically into three categories according</w:t>
      </w:r>
      <w:r w:rsidR="00A5269A" w:rsidRPr="00E33D8A">
        <w:t xml:space="preserve"> </w:t>
      </w:r>
      <w:r w:rsidRPr="00E33D8A">
        <w:t xml:space="preserve">to </w:t>
      </w:r>
      <w:r w:rsidRPr="00CE0C88">
        <w:rPr>
          <w:u w:val="single"/>
        </w:rPr>
        <w:t>which arterial wall layer is affected</w:t>
      </w:r>
      <w:r w:rsidRPr="00E33D8A">
        <w:t xml:space="preserve"> (media, intima, or</w:t>
      </w:r>
      <w:r w:rsidR="00E33D8A">
        <w:t xml:space="preserve"> adventitia)</w:t>
      </w:r>
    </w:p>
    <w:p w:rsidR="003F1CFD" w:rsidRDefault="00E33D8A" w:rsidP="00E33D8A">
      <w:pPr>
        <w:pStyle w:val="NormalWeb"/>
        <w:numPr>
          <w:ilvl w:val="2"/>
          <w:numId w:val="1"/>
        </w:numPr>
      </w:pPr>
      <w:r w:rsidRPr="00E33D8A">
        <w:t xml:space="preserve">85% of FMD cases </w:t>
      </w:r>
      <w:r>
        <w:t xml:space="preserve">- </w:t>
      </w:r>
      <w:r w:rsidR="003F1CFD" w:rsidRPr="004C0167">
        <w:rPr>
          <w:b/>
        </w:rPr>
        <w:t xml:space="preserve">type </w:t>
      </w:r>
      <w:r w:rsidR="00CE0C88" w:rsidRPr="004C0167">
        <w:rPr>
          <w:b/>
        </w:rPr>
        <w:t>1</w:t>
      </w:r>
      <w:r>
        <w:t xml:space="preserve"> - </w:t>
      </w:r>
      <w:r w:rsidR="003F1CFD" w:rsidRPr="00CE0C88">
        <w:rPr>
          <w:highlight w:val="yellow"/>
        </w:rPr>
        <w:t xml:space="preserve">medial </w:t>
      </w:r>
      <w:r w:rsidRPr="00CE0C88">
        <w:rPr>
          <w:highlight w:val="yellow"/>
        </w:rPr>
        <w:t>fibroplasia</w:t>
      </w:r>
      <w:r>
        <w:t xml:space="preserve">; </w:t>
      </w:r>
      <w:r w:rsidR="003F1CFD" w:rsidRPr="00E33D8A">
        <w:t>media has alternating thin and</w:t>
      </w:r>
      <w:r w:rsidR="00A5269A" w:rsidRPr="00E33D8A">
        <w:t xml:space="preserve"> </w:t>
      </w:r>
      <w:r w:rsidR="003F1CFD" w:rsidRPr="00E33D8A">
        <w:t>very thick areas formed by concentric rings of fibrous</w:t>
      </w:r>
      <w:r w:rsidR="00A5269A" w:rsidRPr="00E33D8A">
        <w:t xml:space="preserve"> </w:t>
      </w:r>
      <w:r w:rsidR="003F1CFD" w:rsidRPr="00E33D8A">
        <w:t>proliferations and smooth muscle hyperpl</w:t>
      </w:r>
      <w:r w:rsidR="00CE0C88">
        <w:t>asia; i</w:t>
      </w:r>
      <w:r w:rsidR="003F1CFD" w:rsidRPr="00E33D8A">
        <w:t>nflammatory</w:t>
      </w:r>
      <w:r w:rsidR="00A5269A" w:rsidRPr="00E33D8A">
        <w:t xml:space="preserve"> </w:t>
      </w:r>
      <w:r w:rsidR="003F1CFD" w:rsidRPr="00E33D8A">
        <w:t>cells are absent.</w:t>
      </w:r>
    </w:p>
    <w:p w:rsidR="003F1CFD" w:rsidRDefault="00CE0C88" w:rsidP="00CE0C88">
      <w:pPr>
        <w:pStyle w:val="NormalWeb"/>
        <w:numPr>
          <w:ilvl w:val="2"/>
          <w:numId w:val="1"/>
        </w:numPr>
      </w:pPr>
      <w:r>
        <w:t>10</w:t>
      </w:r>
      <w:r w:rsidRPr="00E33D8A">
        <w:t xml:space="preserve">% of FMD cases </w:t>
      </w:r>
      <w:r>
        <w:t xml:space="preserve">- </w:t>
      </w:r>
      <w:r w:rsidRPr="004C0167">
        <w:rPr>
          <w:b/>
        </w:rPr>
        <w:t>type 2</w:t>
      </w:r>
      <w:r>
        <w:t xml:space="preserve"> -</w:t>
      </w:r>
      <w:r w:rsidRPr="00CE0C88">
        <w:t xml:space="preserve"> </w:t>
      </w:r>
      <w:r w:rsidRPr="00CE0C88">
        <w:rPr>
          <w:highlight w:val="yellow"/>
        </w:rPr>
        <w:t>intimal fibroplasia</w:t>
      </w:r>
      <w:r>
        <w:t xml:space="preserve"> → f</w:t>
      </w:r>
      <w:r w:rsidR="003F1CFD" w:rsidRPr="00E33D8A">
        <w:t>ocal band-like and smooth long-segment</w:t>
      </w:r>
      <w:r w:rsidR="00A5269A" w:rsidRPr="00E33D8A">
        <w:t xml:space="preserve"> </w:t>
      </w:r>
      <w:r w:rsidR="003F1CFD" w:rsidRPr="00E33D8A">
        <w:t>narrowings</w:t>
      </w:r>
      <w:r>
        <w:t>;</w:t>
      </w:r>
      <w:r w:rsidR="003F1CFD" w:rsidRPr="00E33D8A">
        <w:t xml:space="preserve"> the intima is</w:t>
      </w:r>
      <w:r w:rsidR="00A5269A" w:rsidRPr="00E33D8A">
        <w:t xml:space="preserve"> </w:t>
      </w:r>
      <w:r w:rsidR="003F1CFD" w:rsidRPr="00E33D8A">
        <w:t>markedly thickened by circumferential or eccentric collagen</w:t>
      </w:r>
      <w:r w:rsidR="00A5269A" w:rsidRPr="00E33D8A">
        <w:t xml:space="preserve"> </w:t>
      </w:r>
      <w:r>
        <w:t>deposit</w:t>
      </w:r>
      <w:r w:rsidR="003F1CFD" w:rsidRPr="00E33D8A">
        <w:t>ion</w:t>
      </w:r>
      <w:r>
        <w:t xml:space="preserve">; </w:t>
      </w:r>
      <w:r w:rsidR="003F1CFD" w:rsidRPr="00E33D8A">
        <w:t>the internal elastic lamina is fragmented.</w:t>
      </w:r>
    </w:p>
    <w:p w:rsidR="003F1CFD" w:rsidRPr="00E33D8A" w:rsidRDefault="00CE0C88" w:rsidP="00390128">
      <w:pPr>
        <w:pStyle w:val="NormalWeb"/>
        <w:numPr>
          <w:ilvl w:val="2"/>
          <w:numId w:val="1"/>
        </w:numPr>
      </w:pPr>
      <w:r>
        <w:t>5</w:t>
      </w:r>
      <w:r w:rsidRPr="00E33D8A">
        <w:t xml:space="preserve">% of FMD cases </w:t>
      </w:r>
      <w:r>
        <w:t xml:space="preserve">- </w:t>
      </w:r>
      <w:r w:rsidRPr="004C0167">
        <w:rPr>
          <w:b/>
        </w:rPr>
        <w:t>type 3</w:t>
      </w:r>
      <w:r>
        <w:t xml:space="preserve"> -</w:t>
      </w:r>
      <w:r w:rsidRPr="00CE0C88">
        <w:t xml:space="preserve"> </w:t>
      </w:r>
      <w:r w:rsidRPr="00CE0C88">
        <w:rPr>
          <w:highlight w:val="yellow"/>
        </w:rPr>
        <w:t>adventitial (periarterial) fibroplasia</w:t>
      </w:r>
      <w:r>
        <w:t xml:space="preserve"> → d</w:t>
      </w:r>
      <w:r w:rsidR="003F1CFD" w:rsidRPr="00E33D8A">
        <w:t>ense collagen repl</w:t>
      </w:r>
      <w:r w:rsidR="00E33D8A" w:rsidRPr="00E33D8A">
        <w:t>aces the del</w:t>
      </w:r>
      <w:r w:rsidR="003F1CFD" w:rsidRPr="00E33D8A">
        <w:t>icate fibrous tissue</w:t>
      </w:r>
      <w:r w:rsidR="00A5269A" w:rsidRPr="00E33D8A">
        <w:t xml:space="preserve"> </w:t>
      </w:r>
      <w:r w:rsidR="003F1CFD" w:rsidRPr="00E33D8A">
        <w:t>of the adventitia and may infiltrate the adjacent periarterial</w:t>
      </w:r>
      <w:r w:rsidR="00E33D8A" w:rsidRPr="00E33D8A">
        <w:t xml:space="preserve"> </w:t>
      </w:r>
      <w:r>
        <w:t>tissues;</w:t>
      </w:r>
      <w:r w:rsidRPr="00CE0C88">
        <w:t xml:space="preserve"> </w:t>
      </w:r>
      <w:r>
        <w:t>l</w:t>
      </w:r>
      <w:r w:rsidRPr="00E33D8A">
        <w:t>ipid and inflamm</w:t>
      </w:r>
      <w:r>
        <w:t>atory components arc absent.</w:t>
      </w:r>
    </w:p>
    <w:p w:rsidR="003F1CFD" w:rsidRDefault="003F1CFD" w:rsidP="003F1CFD">
      <w:pPr>
        <w:pStyle w:val="NormalWeb"/>
      </w:pPr>
    </w:p>
    <w:p w:rsidR="00E33D8A" w:rsidRDefault="00E33D8A" w:rsidP="00EE007C">
      <w:pPr>
        <w:pStyle w:val="NormalWeb"/>
      </w:pPr>
    </w:p>
    <w:p w:rsidR="00E33D8A" w:rsidRDefault="00E33D8A" w:rsidP="00EE007C">
      <w:pPr>
        <w:pStyle w:val="NormalWeb"/>
      </w:pPr>
      <w:r>
        <w:t>Type 1 – alternating areas of constriction and dilatation.</w:t>
      </w:r>
    </w:p>
    <w:p w:rsidR="00E33D8A" w:rsidRDefault="00E33D8A" w:rsidP="00EE007C">
      <w:pPr>
        <w:pStyle w:val="NormalWeb"/>
      </w:pPr>
      <w:r>
        <w:t>Type 2 – tubular stenosis.</w:t>
      </w:r>
    </w:p>
    <w:p w:rsidR="00E33D8A" w:rsidRDefault="00E33D8A" w:rsidP="00EE007C">
      <w:pPr>
        <w:pStyle w:val="NormalWeb"/>
      </w:pPr>
      <w:r>
        <w:t>Type 3 – focal corrugations ± diverticulum.</w:t>
      </w:r>
    </w:p>
    <w:p w:rsidR="00925224" w:rsidRDefault="00925224" w:rsidP="00925224">
      <w:pPr>
        <w:pStyle w:val="NormalWeb"/>
      </w:pPr>
      <w:r>
        <w:rPr>
          <w:noProof/>
        </w:rPr>
        <w:drawing>
          <wp:inline distT="0" distB="0" distL="0" distR="0" wp14:anchorId="60850C5A" wp14:editId="05C214DE">
            <wp:extent cx="4210050" cy="3114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224" w:rsidRDefault="00925224" w:rsidP="00925224">
      <w:pPr>
        <w:pStyle w:val="NormalWeb"/>
      </w:pPr>
    </w:p>
    <w:p w:rsidR="006E113E" w:rsidRPr="00151698" w:rsidRDefault="006E113E" w:rsidP="00EE007C">
      <w:pPr>
        <w:pStyle w:val="NormalWeb"/>
      </w:pPr>
    </w:p>
    <w:p w:rsidR="00EE007C" w:rsidRPr="00151698" w:rsidRDefault="00EE007C" w:rsidP="008B5614">
      <w:pPr>
        <w:pStyle w:val="Nervous1"/>
      </w:pPr>
      <w:bookmarkStart w:id="7" w:name="_Toc6624803"/>
      <w:r w:rsidRPr="00151698">
        <w:t>Clinical Features</w:t>
      </w:r>
      <w:bookmarkEnd w:id="7"/>
    </w:p>
    <w:p w:rsidR="00EE007C" w:rsidRPr="00151698" w:rsidRDefault="00EE007C" w:rsidP="00EE007C">
      <w:pPr>
        <w:pStyle w:val="NormalWeb"/>
        <w:numPr>
          <w:ilvl w:val="0"/>
          <w:numId w:val="1"/>
        </w:numPr>
      </w:pPr>
      <w:r w:rsidRPr="00151698">
        <w:t>commonly found in middle-aged women</w:t>
      </w:r>
      <w:r w:rsidR="00A1641B" w:rsidRPr="00151698">
        <w:t>.</w:t>
      </w:r>
    </w:p>
    <w:p w:rsidR="00EE007C" w:rsidRPr="00151698" w:rsidRDefault="00EE007C" w:rsidP="00EE007C">
      <w:pPr>
        <w:pStyle w:val="NormalWeb"/>
        <w:numPr>
          <w:ilvl w:val="0"/>
          <w:numId w:val="1"/>
        </w:numPr>
      </w:pPr>
      <w:r w:rsidRPr="00151698">
        <w:t xml:space="preserve">most often </w:t>
      </w:r>
      <w:r w:rsidRPr="00151698">
        <w:rPr>
          <w:b/>
          <w:i/>
          <w:color w:val="008000"/>
        </w:rPr>
        <w:t>asymptomatic</w:t>
      </w:r>
      <w:r w:rsidR="002C79E0" w:rsidRPr="00151698">
        <w:t xml:space="preserve"> </w:t>
      </w:r>
      <w:r w:rsidR="002C79E0" w:rsidRPr="00151698">
        <w:rPr>
          <w:smallCaps/>
          <w:shd w:val="clear" w:color="auto" w:fill="FFFFCC"/>
        </w:rPr>
        <w:t>carotid bruit</w:t>
      </w:r>
      <w:r w:rsidR="002C79E0" w:rsidRPr="00151698">
        <w:t>.</w:t>
      </w:r>
    </w:p>
    <w:p w:rsidR="00A1641B" w:rsidRPr="00151698" w:rsidRDefault="00A1641B" w:rsidP="00EE007C">
      <w:pPr>
        <w:pStyle w:val="NormalWeb"/>
        <w:numPr>
          <w:ilvl w:val="0"/>
          <w:numId w:val="1"/>
        </w:numPr>
      </w:pPr>
      <w:r w:rsidRPr="00151698">
        <w:t xml:space="preserve">may present as </w:t>
      </w:r>
      <w:r w:rsidRPr="00151698">
        <w:rPr>
          <w:b/>
          <w:color w:val="0000FF"/>
        </w:rPr>
        <w:t>TIA</w:t>
      </w:r>
      <w:r w:rsidRPr="00151698">
        <w:t xml:space="preserve"> / </w:t>
      </w:r>
      <w:r w:rsidRPr="00151698">
        <w:rPr>
          <w:b/>
          <w:color w:val="0000FF"/>
        </w:rPr>
        <w:t>stroke</w:t>
      </w:r>
      <w:r w:rsidRPr="00151698">
        <w:t xml:space="preserve"> without any evident compromise of vascular lumen (possibly due to </w:t>
      </w:r>
      <w:r w:rsidRPr="00151698">
        <w:rPr>
          <w:i/>
        </w:rPr>
        <w:t>functional constriction</w:t>
      </w:r>
      <w:r w:rsidRPr="00151698">
        <w:t>).</w:t>
      </w:r>
    </w:p>
    <w:p w:rsidR="002C79E0" w:rsidRPr="00151698" w:rsidRDefault="002C79E0" w:rsidP="00EE007C">
      <w:pPr>
        <w:pStyle w:val="NormalWeb"/>
        <w:numPr>
          <w:ilvl w:val="0"/>
          <w:numId w:val="1"/>
        </w:numPr>
      </w:pPr>
      <w:r w:rsidRPr="00151698">
        <w:t xml:space="preserve">common </w:t>
      </w:r>
      <w:r w:rsidR="000F797F">
        <w:t xml:space="preserve">(75%) </w:t>
      </w:r>
      <w:r w:rsidRPr="00151698">
        <w:t xml:space="preserve">involvement of renal arteries → </w:t>
      </w:r>
      <w:r w:rsidRPr="00151698">
        <w:rPr>
          <w:b/>
          <w:color w:val="0000FF"/>
        </w:rPr>
        <w:t>renovascular hypertension</w:t>
      </w:r>
      <w:r w:rsidRPr="00151698">
        <w:t>! (</w:t>
      </w:r>
      <w:r w:rsidRPr="00151698">
        <w:rPr>
          <w:smallCaps/>
          <w:shd w:val="clear" w:color="auto" w:fill="FFFFCC"/>
        </w:rPr>
        <w:t>renal artery bruit</w:t>
      </w:r>
      <w:r w:rsidRPr="00151698">
        <w:t>).</w:t>
      </w:r>
    </w:p>
    <w:p w:rsidR="00913D1A" w:rsidRPr="00151698" w:rsidRDefault="00913D1A" w:rsidP="00EE007C">
      <w:pPr>
        <w:pStyle w:val="NormalWeb"/>
        <w:numPr>
          <w:ilvl w:val="0"/>
          <w:numId w:val="1"/>
        </w:numPr>
      </w:pPr>
      <w:r w:rsidRPr="00151698">
        <w:t>FMD may remain stable</w:t>
      </w:r>
      <w:r w:rsidR="00477E5A" w:rsidRPr="00151698">
        <w:t xml:space="preserve"> (good long-term prognosis)</w:t>
      </w:r>
      <w:r w:rsidRPr="00151698">
        <w:t>, but form seen in renal arteries can progress in 35% patients.</w:t>
      </w:r>
    </w:p>
    <w:p w:rsidR="00EE007C" w:rsidRDefault="00EE007C" w:rsidP="00EE007C">
      <w:pPr>
        <w:pStyle w:val="NormalWeb"/>
      </w:pPr>
    </w:p>
    <w:p w:rsidR="006E113E" w:rsidRPr="00151698" w:rsidRDefault="006E113E" w:rsidP="00EE007C">
      <w:pPr>
        <w:pStyle w:val="NormalWeb"/>
      </w:pPr>
    </w:p>
    <w:p w:rsidR="00EE007C" w:rsidRPr="00151698" w:rsidRDefault="00EE007C" w:rsidP="008B5614">
      <w:pPr>
        <w:pStyle w:val="Nervous1"/>
      </w:pPr>
      <w:bookmarkStart w:id="8" w:name="_Toc6624804"/>
      <w:r w:rsidRPr="00151698">
        <w:t>Diagnosis</w:t>
      </w:r>
      <w:bookmarkEnd w:id="8"/>
    </w:p>
    <w:tbl>
      <w:tblPr>
        <w:tblW w:w="0" w:type="auto"/>
        <w:tblLook w:val="01E0" w:firstRow="1" w:lastRow="1" w:firstColumn="1" w:lastColumn="1" w:noHBand="0" w:noVBand="0"/>
      </w:tblPr>
      <w:tblGrid>
        <w:gridCol w:w="7027"/>
        <w:gridCol w:w="2895"/>
      </w:tblGrid>
      <w:tr w:rsidR="00477E5A" w:rsidRPr="00151698" w:rsidTr="00D603E7">
        <w:tc>
          <w:tcPr>
            <w:tcW w:w="7196" w:type="dxa"/>
          </w:tcPr>
          <w:p w:rsidR="00477E5A" w:rsidRPr="00151698" w:rsidRDefault="00477E5A" w:rsidP="00D603E7">
            <w:pPr>
              <w:pStyle w:val="NormalWeb"/>
              <w:numPr>
                <w:ilvl w:val="0"/>
                <w:numId w:val="1"/>
              </w:numPr>
            </w:pPr>
            <w:r w:rsidRPr="00D603E7">
              <w:rPr>
                <w:b/>
                <w:color w:val="0000FF"/>
              </w:rPr>
              <w:t>arteriography</w:t>
            </w:r>
            <w:r w:rsidRPr="00151698">
              <w:t xml:space="preserve"> - multiple rings of </w:t>
            </w:r>
            <w:r w:rsidRPr="00D603E7">
              <w:rPr>
                <w:i/>
                <w:color w:val="FF0000"/>
              </w:rPr>
              <w:t>constricting fibromuscular bands</w:t>
            </w:r>
            <w:r w:rsidRPr="00151698">
              <w:t xml:space="preserve"> alternating with dilatation (“</w:t>
            </w:r>
            <w:r w:rsidRPr="00D603E7">
              <w:rPr>
                <w:smallCaps/>
              </w:rPr>
              <w:t>string-of-beads</w:t>
            </w:r>
            <w:r w:rsidRPr="00151698">
              <w:t>” appearance).</w:t>
            </w:r>
          </w:p>
          <w:p w:rsidR="00477E5A" w:rsidRPr="00151698" w:rsidRDefault="00477E5A" w:rsidP="00477E5A">
            <w:pPr>
              <w:pStyle w:val="NormalWeb"/>
            </w:pPr>
          </w:p>
        </w:tc>
        <w:tc>
          <w:tcPr>
            <w:tcW w:w="2942" w:type="dxa"/>
          </w:tcPr>
          <w:p w:rsidR="00477E5A" w:rsidRPr="00151698" w:rsidRDefault="00C038CF" w:rsidP="00477E5A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1485900" cy="3209925"/>
                  <wp:effectExtent l="0" t="0" r="0" b="9525"/>
                  <wp:docPr id="3" name="Picture 3" descr="D:\Viktoro\Neuroscience\Vas. Vascular\00. Pictures\FMD (angiography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Viktoro\Neuroscience\Vas. Vascular\00. Pictures\FMD (angiography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97F" w:rsidRPr="00151698" w:rsidTr="00D603E7">
        <w:tc>
          <w:tcPr>
            <w:tcW w:w="7196" w:type="dxa"/>
          </w:tcPr>
          <w:p w:rsidR="000F797F" w:rsidRDefault="000F797F" w:rsidP="000F797F">
            <w:pPr>
              <w:pStyle w:val="NormalWeb"/>
              <w:rPr>
                <w:b/>
                <w:color w:val="0000FF"/>
              </w:rPr>
            </w:pPr>
            <w:r>
              <w:rPr>
                <w:noProof/>
              </w:rPr>
              <w:drawing>
                <wp:inline distT="0" distB="0" distL="0" distR="0" wp14:anchorId="3543C875" wp14:editId="046DFA16">
                  <wp:extent cx="3552825" cy="415290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415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797F" w:rsidRDefault="000F797F" w:rsidP="000F797F">
            <w:pPr>
              <w:pStyle w:val="NormalWeb"/>
              <w:rPr>
                <w:b/>
                <w:color w:val="0000FF"/>
              </w:rPr>
            </w:pPr>
          </w:p>
          <w:p w:rsidR="000F797F" w:rsidRDefault="003F1CFD" w:rsidP="000F797F">
            <w:pPr>
              <w:pStyle w:val="NormalWeb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Image renal arteries!!!</w:t>
            </w:r>
          </w:p>
          <w:p w:rsidR="003F1CFD" w:rsidRPr="000F797F" w:rsidRDefault="003F1CFD" w:rsidP="000F797F">
            <w:pPr>
              <w:pStyle w:val="NormalWeb"/>
              <w:rPr>
                <w:b/>
                <w:color w:val="0000FF"/>
              </w:rPr>
            </w:pPr>
          </w:p>
        </w:tc>
        <w:tc>
          <w:tcPr>
            <w:tcW w:w="2942" w:type="dxa"/>
          </w:tcPr>
          <w:p w:rsidR="000F797F" w:rsidRDefault="000F797F" w:rsidP="00477E5A">
            <w:pPr>
              <w:pStyle w:val="NormalWeb"/>
              <w:rPr>
                <w:noProof/>
              </w:rPr>
            </w:pPr>
          </w:p>
        </w:tc>
      </w:tr>
    </w:tbl>
    <w:p w:rsidR="00A1641B" w:rsidRPr="00151698" w:rsidRDefault="00A1641B" w:rsidP="008B5614">
      <w:pPr>
        <w:pStyle w:val="Nervous1"/>
      </w:pPr>
      <w:bookmarkStart w:id="9" w:name="_Toc6624805"/>
      <w:r w:rsidRPr="00151698">
        <w:t>Treatment</w:t>
      </w:r>
      <w:bookmarkEnd w:id="9"/>
    </w:p>
    <w:p w:rsidR="00EE007C" w:rsidRPr="00151698" w:rsidRDefault="00EE007C" w:rsidP="00EE007C">
      <w:pPr>
        <w:pStyle w:val="NormalWeb"/>
        <w:numPr>
          <w:ilvl w:val="0"/>
          <w:numId w:val="1"/>
        </w:numPr>
      </w:pPr>
      <w:r w:rsidRPr="00151698">
        <w:t xml:space="preserve">stroke recurrence is </w:t>
      </w:r>
      <w:r w:rsidR="00A1641B" w:rsidRPr="00151698">
        <w:t>quite low, even with no therapy</w:t>
      </w:r>
      <w:r w:rsidRPr="00151698">
        <w:t>.</w:t>
      </w:r>
    </w:p>
    <w:p w:rsidR="002C79E0" w:rsidRPr="00151698" w:rsidRDefault="002C79E0" w:rsidP="00EE007C">
      <w:pPr>
        <w:pStyle w:val="NormalWeb"/>
        <w:numPr>
          <w:ilvl w:val="0"/>
          <w:numId w:val="1"/>
        </w:numPr>
      </w:pPr>
      <w:r w:rsidRPr="00151698">
        <w:t>antiplatelets / anticoagulants, bypass surgery / surgical dilatation.</w:t>
      </w:r>
    </w:p>
    <w:p w:rsidR="00A908F0" w:rsidRDefault="00A908F0"/>
    <w:p w:rsidR="006E113E" w:rsidRPr="00151698" w:rsidRDefault="006E113E"/>
    <w:p w:rsidR="003E4A86" w:rsidRPr="00151698" w:rsidRDefault="003E4A86"/>
    <w:p w:rsidR="003E4A86" w:rsidRPr="00151698" w:rsidRDefault="003E4A86" w:rsidP="00AC2FFD">
      <w:pPr>
        <w:pStyle w:val="Antrat"/>
      </w:pPr>
      <w:bookmarkStart w:id="10" w:name="_Toc6624806"/>
      <w:r w:rsidRPr="00151698">
        <w:t>Moyamoya disease</w:t>
      </w:r>
      <w:r w:rsidR="00CB478D" w:rsidRPr="00151698">
        <w:t xml:space="preserve"> (Basal Occlusive Disease with Telangiectasia)</w:t>
      </w:r>
      <w:bookmarkEnd w:id="10"/>
    </w:p>
    <w:p w:rsidR="00AC2FFD" w:rsidRDefault="00AC2FFD" w:rsidP="00AC2FFD">
      <w:pPr>
        <w:jc w:val="center"/>
      </w:pPr>
      <w:r w:rsidRPr="00934084">
        <w:t>(“something hazy, like</w:t>
      </w:r>
      <w:r>
        <w:t xml:space="preserve"> </w:t>
      </w:r>
      <w:r w:rsidRPr="00934084">
        <w:t>puff of smoke”)</w:t>
      </w:r>
    </w:p>
    <w:p w:rsidR="00AC2FFD" w:rsidRDefault="00AC2FFD" w:rsidP="00AC2FFD">
      <w:pPr>
        <w:jc w:val="center"/>
      </w:pPr>
    </w:p>
    <w:p w:rsidR="00AC2FFD" w:rsidRDefault="00AC2FFD" w:rsidP="000C3DC8">
      <w:pPr>
        <w:spacing w:line="360" w:lineRule="auto"/>
      </w:pPr>
      <w:r>
        <w:t>-</w:t>
      </w:r>
      <w:r w:rsidRPr="00934084">
        <w:t xml:space="preserve"> </w:t>
      </w:r>
      <w:r w:rsidRPr="002F0511">
        <w:rPr>
          <w:b/>
        </w:rPr>
        <w:t xml:space="preserve">chronic </w:t>
      </w:r>
      <w:r w:rsidR="000C3DC8" w:rsidRPr="002F0511">
        <w:rPr>
          <w:b/>
        </w:rPr>
        <w:t xml:space="preserve">progressive </w:t>
      </w:r>
      <w:r w:rsidRPr="00540FC0">
        <w:rPr>
          <w:b/>
        </w:rPr>
        <w:t xml:space="preserve">noninflammatory </w:t>
      </w:r>
      <w:r w:rsidR="00A14973">
        <w:rPr>
          <w:b/>
        </w:rPr>
        <w:t xml:space="preserve">nonatherosclerotic </w:t>
      </w:r>
      <w:r w:rsidRPr="002F0511">
        <w:rPr>
          <w:b/>
        </w:rPr>
        <w:t>stenosis</w:t>
      </w:r>
      <w:r w:rsidR="000C3DC8">
        <w:rPr>
          <w:b/>
        </w:rPr>
        <w:t xml:space="preserve"> (up to occlusion)</w:t>
      </w:r>
      <w:r w:rsidRPr="00934084">
        <w:t xml:space="preserve"> of</w:t>
      </w:r>
      <w:r>
        <w:t xml:space="preserve"> </w:t>
      </w:r>
      <w:r w:rsidRPr="002F0511">
        <w:rPr>
          <w:highlight w:val="yellow"/>
        </w:rPr>
        <w:t xml:space="preserve">intracranial </w:t>
      </w:r>
      <w:r>
        <w:rPr>
          <w:highlight w:val="yellow"/>
        </w:rPr>
        <w:t xml:space="preserve">terminal </w:t>
      </w:r>
      <w:r w:rsidRPr="002F0511">
        <w:rPr>
          <w:highlight w:val="yellow"/>
        </w:rPr>
        <w:t>ICAs, proximal ACAs and MCAs</w:t>
      </w:r>
      <w:r>
        <w:t xml:space="preserve">* </w:t>
      </w:r>
      <w:r w:rsidR="000C3DC8">
        <w:t>→</w:t>
      </w:r>
      <w:r>
        <w:t xml:space="preserve"> </w:t>
      </w:r>
      <w:r w:rsidRPr="00934084">
        <w:t>simultaneous</w:t>
      </w:r>
      <w:r>
        <w:t xml:space="preserve"> </w:t>
      </w:r>
      <w:r w:rsidRPr="000C3DC8">
        <w:rPr>
          <w:highlight w:val="yellow"/>
        </w:rPr>
        <w:t>development of</w:t>
      </w:r>
      <w:r w:rsidR="000C3DC8">
        <w:rPr>
          <w:highlight w:val="yellow"/>
        </w:rPr>
        <w:t xml:space="preserve"> compensatory</w:t>
      </w:r>
      <w:r w:rsidRPr="000C3DC8">
        <w:rPr>
          <w:highlight w:val="yellow"/>
        </w:rPr>
        <w:t xml:space="preserve"> </w:t>
      </w:r>
      <w:r w:rsidRPr="000C3DC8">
        <w:rPr>
          <w:b/>
          <w:i/>
          <w:highlight w:val="yellow"/>
        </w:rPr>
        <w:t xml:space="preserve">collateral </w:t>
      </w:r>
      <w:r w:rsidRPr="00151698">
        <w:rPr>
          <w:b/>
          <w:i/>
          <w:highlight w:val="yellow"/>
        </w:rPr>
        <w:t>network</w:t>
      </w:r>
      <w:r w:rsidRPr="00151698">
        <w:rPr>
          <w:highlight w:val="yellow"/>
        </w:rPr>
        <w:t xml:space="preserve"> </w:t>
      </w:r>
      <w:r w:rsidRPr="000C3DC8">
        <w:t xml:space="preserve">through basal </w:t>
      </w:r>
      <w:r w:rsidR="008B07E9" w:rsidRPr="008B07E9">
        <w:rPr>
          <w:b/>
          <w:i/>
        </w:rPr>
        <w:t>perforating</w:t>
      </w:r>
      <w:r w:rsidRPr="000C3DC8">
        <w:t xml:space="preserve"> (lenticulostriate) branches</w:t>
      </w:r>
      <w:r w:rsidR="000C3DC8">
        <w:t xml:space="preserve"> (</w:t>
      </w:r>
      <w:r w:rsidR="000C3DC8" w:rsidRPr="008B07E9">
        <w:rPr>
          <w:b/>
          <w:color w:val="0000FF"/>
        </w:rPr>
        <w:t>“moyamoya” vessels</w:t>
      </w:r>
      <w:r w:rsidR="000C3DC8">
        <w:t>)</w:t>
      </w:r>
      <w:r w:rsidRPr="000C3DC8">
        <w:t xml:space="preserve"> </w:t>
      </w:r>
      <w:r w:rsidR="000C3DC8" w:rsidRPr="000C3DC8">
        <w:t>+</w:t>
      </w:r>
      <w:r w:rsidRPr="000C3DC8">
        <w:t xml:space="preserve"> </w:t>
      </w:r>
      <w:r w:rsidR="00404ECF" w:rsidRPr="00404ECF">
        <w:rPr>
          <w:b/>
          <w:i/>
        </w:rPr>
        <w:t>meningeal</w:t>
      </w:r>
      <w:r w:rsidR="00404ECF">
        <w:rPr>
          <w:b/>
          <w:i/>
        </w:rPr>
        <w:t xml:space="preserve"> </w:t>
      </w:r>
      <w:r w:rsidR="00404ECF" w:rsidRPr="00404ECF">
        <w:t>(</w:t>
      </w:r>
      <w:r w:rsidRPr="00404ECF">
        <w:t>transdural</w:t>
      </w:r>
      <w:r w:rsidR="00404ECF" w:rsidRPr="00404ECF">
        <w:t>)</w:t>
      </w:r>
      <w:r w:rsidRPr="000C3DC8">
        <w:t xml:space="preserve"> anastomoses</w:t>
      </w:r>
      <w:r w:rsidRPr="00151698">
        <w:t xml:space="preserve"> between cortical MCA branches and scalp </w:t>
      </w:r>
      <w:r w:rsidR="000C3DC8">
        <w:t xml:space="preserve">ECA </w:t>
      </w:r>
      <w:r w:rsidRPr="00151698">
        <w:t>arteries</w:t>
      </w:r>
      <w:r w:rsidR="000C3DC8">
        <w:t xml:space="preserve"> (</w:t>
      </w:r>
      <w:r w:rsidR="000C3DC8" w:rsidRPr="008B07E9">
        <w:rPr>
          <w:b/>
          <w:color w:val="0000FF"/>
        </w:rPr>
        <w:t xml:space="preserve">“rete mirabile” </w:t>
      </w:r>
      <w:r w:rsidR="00A3228C">
        <w:rPr>
          <w:b/>
          <w:color w:val="0000FF"/>
        </w:rPr>
        <w:t>aka</w:t>
      </w:r>
      <w:r w:rsidR="00A3228C" w:rsidRPr="00A3228C">
        <w:rPr>
          <w:b/>
          <w:color w:val="0000FF"/>
        </w:rPr>
        <w:t xml:space="preserve"> </w:t>
      </w:r>
      <w:r w:rsidR="00A3228C">
        <w:rPr>
          <w:b/>
          <w:color w:val="0000FF"/>
        </w:rPr>
        <w:t>“</w:t>
      </w:r>
      <w:r w:rsidR="00A3228C" w:rsidRPr="00A3228C">
        <w:rPr>
          <w:b/>
          <w:color w:val="0000FF"/>
        </w:rPr>
        <w:t>vault moyamoya</w:t>
      </w:r>
      <w:r w:rsidR="00A3228C">
        <w:rPr>
          <w:b/>
          <w:color w:val="0000FF"/>
        </w:rPr>
        <w:t>”</w:t>
      </w:r>
      <w:r w:rsidR="00A3228C" w:rsidRPr="008B07E9">
        <w:rPr>
          <w:b/>
          <w:color w:val="0000FF"/>
        </w:rPr>
        <w:t xml:space="preserve"> </w:t>
      </w:r>
      <w:r w:rsidR="000C3DC8" w:rsidRPr="008B07E9">
        <w:rPr>
          <w:b/>
          <w:color w:val="0000FF"/>
        </w:rPr>
        <w:t>vessels</w:t>
      </w:r>
      <w:r w:rsidR="000C3DC8">
        <w:t>)</w:t>
      </w:r>
      <w:r w:rsidRPr="00151698">
        <w:t>.</w:t>
      </w:r>
    </w:p>
    <w:p w:rsidR="00AC2FFD" w:rsidRDefault="00AC2FFD" w:rsidP="00AC2FFD">
      <w:pPr>
        <w:ind w:left="1440"/>
        <w:jc w:val="right"/>
      </w:pPr>
      <w:r>
        <w:t>*r</w:t>
      </w:r>
      <w:r w:rsidRPr="00934084">
        <w:t>arely, in advanced cases, can involve</w:t>
      </w:r>
      <w:r>
        <w:t xml:space="preserve"> </w:t>
      </w:r>
      <w:r w:rsidRPr="002F0511">
        <w:rPr>
          <w:shd w:val="clear" w:color="auto" w:fill="FFFFCC"/>
        </w:rPr>
        <w:t>posterior circulation</w:t>
      </w:r>
    </w:p>
    <w:p w:rsidR="00AC2FFD" w:rsidRDefault="00AC2FFD" w:rsidP="00AC2FFD">
      <w:pPr>
        <w:numPr>
          <w:ilvl w:val="0"/>
          <w:numId w:val="14"/>
        </w:numPr>
      </w:pPr>
      <w:r w:rsidRPr="00934084">
        <w:t>first reported</w:t>
      </w:r>
      <w:r>
        <w:t xml:space="preserve"> by </w:t>
      </w:r>
      <w:r w:rsidRPr="00934084">
        <w:t>Takeuchi and Shimizu in 1957</w:t>
      </w:r>
    </w:p>
    <w:p w:rsidR="00AC2FFD" w:rsidRDefault="00AC2FFD" w:rsidP="00AC2FFD"/>
    <w:p w:rsidR="00AC2FFD" w:rsidRDefault="00AC2FFD" w:rsidP="00AC2FFD"/>
    <w:p w:rsidR="00AC2FFD" w:rsidRDefault="00AC2FFD" w:rsidP="00AC2FFD">
      <w:pPr>
        <w:pStyle w:val="Nervous1"/>
      </w:pPr>
      <w:bookmarkStart w:id="11" w:name="_Toc6624807"/>
      <w:r w:rsidRPr="001E5580">
        <w:t>Epi</w:t>
      </w:r>
      <w:r>
        <w:t>demiology</w:t>
      </w:r>
      <w:bookmarkEnd w:id="11"/>
    </w:p>
    <w:p w:rsidR="00AC2FFD" w:rsidRDefault="00AC2FFD" w:rsidP="00AC2FFD">
      <w:pPr>
        <w:numPr>
          <w:ilvl w:val="0"/>
          <w:numId w:val="14"/>
        </w:numPr>
      </w:pPr>
      <w:r w:rsidRPr="001E5580">
        <w:t>identified in patients worldwide</w:t>
      </w:r>
      <w:r>
        <w:t>.</w:t>
      </w:r>
    </w:p>
    <w:p w:rsidR="00AC2FFD" w:rsidRDefault="00AC2FFD" w:rsidP="00AC2FFD">
      <w:pPr>
        <w:numPr>
          <w:ilvl w:val="0"/>
          <w:numId w:val="14"/>
        </w:numPr>
      </w:pPr>
      <w:r>
        <w:t xml:space="preserve">all </w:t>
      </w:r>
      <w:r w:rsidRPr="001E5580">
        <w:t>ethnic backgrounds</w:t>
      </w:r>
      <w:r>
        <w:t xml:space="preserve"> (</w:t>
      </w:r>
      <w:r w:rsidRPr="001E5580">
        <w:t>historically</w:t>
      </w:r>
      <w:r>
        <w:t xml:space="preserve"> </w:t>
      </w:r>
      <w:r w:rsidRPr="001E5580">
        <w:t>considered more prevalent in</w:t>
      </w:r>
      <w:r>
        <w:t xml:space="preserve"> </w:t>
      </w:r>
      <w:r w:rsidRPr="001E5580">
        <w:t>Asian population</w:t>
      </w:r>
      <w:r>
        <w:t>)</w:t>
      </w:r>
    </w:p>
    <w:p w:rsidR="00AC2FFD" w:rsidRDefault="00AC2FFD" w:rsidP="00AC2FFD">
      <w:pPr>
        <w:numPr>
          <w:ilvl w:val="0"/>
          <w:numId w:val="14"/>
        </w:numPr>
      </w:pPr>
      <w:r w:rsidRPr="001E5580">
        <w:t xml:space="preserve">most common pediatric cerebrovascular disease </w:t>
      </w:r>
      <w:r>
        <w:t>in Japan.</w:t>
      </w:r>
    </w:p>
    <w:p w:rsidR="00AC2FFD" w:rsidRDefault="00AC2FFD" w:rsidP="00AC2FFD">
      <w:pPr>
        <w:numPr>
          <w:ilvl w:val="0"/>
          <w:numId w:val="14"/>
        </w:numPr>
      </w:pPr>
      <w:r w:rsidRPr="00A5231D">
        <w:rPr>
          <w:u w:val="single"/>
        </w:rPr>
        <w:t>bimodal age distribution</w:t>
      </w:r>
      <w:r w:rsidRPr="001E5580">
        <w:t xml:space="preserve"> </w:t>
      </w:r>
      <w:r w:rsidR="00934B95">
        <w:t xml:space="preserve">(may not be same disease) </w:t>
      </w:r>
      <w:r>
        <w:t xml:space="preserve">- </w:t>
      </w:r>
      <w:r w:rsidRPr="00A5231D">
        <w:rPr>
          <w:b/>
        </w:rPr>
        <w:t>pediatric</w:t>
      </w:r>
      <w:r w:rsidRPr="001E5580">
        <w:t xml:space="preserve"> (</w:t>
      </w:r>
      <w:r>
        <w:t>1</w:t>
      </w:r>
      <w:r w:rsidRPr="00533ABD">
        <w:rPr>
          <w:vertAlign w:val="superscript"/>
        </w:rPr>
        <w:t>st</w:t>
      </w:r>
      <w:r>
        <w:t xml:space="preserve"> </w:t>
      </w:r>
      <w:r w:rsidRPr="001E5580">
        <w:t>decade</w:t>
      </w:r>
      <w:r w:rsidR="00934B95">
        <w:t>, mean 3 years</w:t>
      </w:r>
      <w:r w:rsidRPr="001E5580">
        <w:t>) and</w:t>
      </w:r>
      <w:r>
        <w:t xml:space="preserve"> </w:t>
      </w:r>
      <w:r>
        <w:rPr>
          <w:b/>
        </w:rPr>
        <w:t>young</w:t>
      </w:r>
      <w:r w:rsidRPr="00A5231D">
        <w:rPr>
          <w:b/>
        </w:rPr>
        <w:t xml:space="preserve"> adults</w:t>
      </w:r>
      <w:r>
        <w:t xml:space="preserve"> (4</w:t>
      </w:r>
      <w:r w:rsidRPr="00533ABD">
        <w:rPr>
          <w:vertAlign w:val="superscript"/>
        </w:rPr>
        <w:t>th</w:t>
      </w:r>
      <w:r>
        <w:t xml:space="preserve"> decade)</w:t>
      </w:r>
    </w:p>
    <w:p w:rsidR="00AC2FFD" w:rsidRDefault="00AC2FFD" w:rsidP="00AC2FFD">
      <w:pPr>
        <w:numPr>
          <w:ilvl w:val="0"/>
          <w:numId w:val="14"/>
        </w:numPr>
      </w:pPr>
      <w:r w:rsidRPr="00A5231D">
        <w:rPr>
          <w:color w:val="FF0000"/>
        </w:rPr>
        <w:t>females</w:t>
      </w:r>
      <w:r w:rsidRPr="001E5580">
        <w:t xml:space="preserve"> </w:t>
      </w:r>
      <w:r>
        <w:t>:</w:t>
      </w:r>
      <w:r w:rsidRPr="001E5580">
        <w:t xml:space="preserve"> males</w:t>
      </w:r>
      <w:r>
        <w:t xml:space="preserve"> = </w:t>
      </w:r>
      <w:r w:rsidR="00934B95">
        <w:t>1.8-</w:t>
      </w:r>
      <w:r>
        <w:t>2:1</w:t>
      </w:r>
    </w:p>
    <w:p w:rsidR="00AC2FFD" w:rsidRDefault="00AC2FFD" w:rsidP="00AC2FFD">
      <w:pPr>
        <w:numPr>
          <w:ilvl w:val="0"/>
          <w:numId w:val="14"/>
        </w:numPr>
      </w:pPr>
      <w:r w:rsidRPr="00A5231D">
        <w:rPr>
          <w:u w:val="single"/>
        </w:rPr>
        <w:t>relative incidences in USA</w:t>
      </w:r>
      <w:r>
        <w:t>:</w:t>
      </w:r>
    </w:p>
    <w:p w:rsidR="00AC2FFD" w:rsidRDefault="00AC2FFD" w:rsidP="00AC2FFD">
      <w:pPr>
        <w:ind w:left="720"/>
      </w:pPr>
      <w:r>
        <w:t>whites – 1</w:t>
      </w:r>
    </w:p>
    <w:p w:rsidR="00AC2FFD" w:rsidRDefault="00AC2FFD" w:rsidP="00AC2FFD">
      <w:pPr>
        <w:ind w:left="720"/>
      </w:pPr>
      <w:r w:rsidRPr="001E5580">
        <w:t xml:space="preserve">Asian Americans </w:t>
      </w:r>
      <w:r>
        <w:t>– 4</w:t>
      </w:r>
    </w:p>
    <w:p w:rsidR="00AC2FFD" w:rsidRDefault="00AC2FFD" w:rsidP="00AC2FFD">
      <w:pPr>
        <w:ind w:left="720"/>
      </w:pPr>
      <w:r w:rsidRPr="001E5580">
        <w:t xml:space="preserve">African Americans </w:t>
      </w:r>
      <w:r>
        <w:t>– 2</w:t>
      </w:r>
    </w:p>
    <w:p w:rsidR="00AC2FFD" w:rsidRDefault="00AC2FFD" w:rsidP="00AC2FFD">
      <w:pPr>
        <w:ind w:left="720"/>
      </w:pPr>
      <w:r w:rsidRPr="001E5580">
        <w:t xml:space="preserve">Hispanic Americans </w:t>
      </w:r>
      <w:r>
        <w:t>– 0.5</w:t>
      </w:r>
    </w:p>
    <w:p w:rsidR="00AC2FFD" w:rsidRDefault="00AC2FFD" w:rsidP="00AC2FFD"/>
    <w:p w:rsidR="00AC2FFD" w:rsidRDefault="00AC2FFD" w:rsidP="00AC2FFD"/>
    <w:p w:rsidR="00AC2FFD" w:rsidRDefault="00AC2FFD" w:rsidP="00AC2FFD">
      <w:pPr>
        <w:pStyle w:val="Nervous1"/>
      </w:pPr>
      <w:bookmarkStart w:id="12" w:name="_Toc6624808"/>
      <w:r>
        <w:t>Etiology</w:t>
      </w:r>
      <w:bookmarkEnd w:id="12"/>
    </w:p>
    <w:p w:rsidR="00AC2FFD" w:rsidRDefault="00AC2FFD" w:rsidP="00AC2FFD">
      <w:pPr>
        <w:rPr>
          <w:b/>
          <w:smallCaps/>
        </w:rPr>
      </w:pPr>
      <w:r>
        <w:t xml:space="preserve">- </w:t>
      </w:r>
      <w:r w:rsidRPr="001E5580">
        <w:t>complex interplay between genetic predisposition and external stimuli</w:t>
      </w:r>
      <w:r>
        <w:rPr>
          <w:b/>
          <w:smallCaps/>
        </w:rPr>
        <w:t>.</w:t>
      </w:r>
    </w:p>
    <w:p w:rsidR="00AC2FFD" w:rsidRPr="00151698" w:rsidRDefault="00AC2FFD" w:rsidP="00AC2FFD">
      <w:pPr>
        <w:pStyle w:val="NormalWeb"/>
        <w:numPr>
          <w:ilvl w:val="0"/>
          <w:numId w:val="1"/>
        </w:numPr>
      </w:pPr>
      <w:r w:rsidRPr="00151698">
        <w:rPr>
          <w:b/>
          <w:i/>
          <w:color w:val="0000FF"/>
        </w:rPr>
        <w:t>autosomal dominant with incomplete penetrance</w:t>
      </w:r>
      <w:r w:rsidRPr="00151698">
        <w:t xml:space="preserve"> (depends on age and genomic imprinting) - suspected gene locus - </w:t>
      </w:r>
      <w:r>
        <w:t>17q25.3</w:t>
      </w:r>
    </w:p>
    <w:p w:rsidR="00A14973" w:rsidRDefault="00A14973" w:rsidP="00A14973">
      <w:pPr>
        <w:numPr>
          <w:ilvl w:val="0"/>
          <w:numId w:val="1"/>
        </w:numPr>
      </w:pPr>
      <w:r w:rsidRPr="006C1DB1">
        <w:rPr>
          <w:u w:val="single"/>
        </w:rPr>
        <w:t>familial cases</w:t>
      </w:r>
      <w:r w:rsidRPr="001E5580">
        <w:t xml:space="preserve"> in Japan 7</w:t>
      </w:r>
      <w:r>
        <w:t>-</w:t>
      </w:r>
      <w:r w:rsidRPr="001E5580">
        <w:t xml:space="preserve">12%, </w:t>
      </w:r>
      <w:r>
        <w:t>in USA</w:t>
      </w:r>
      <w:r w:rsidRPr="001E5580">
        <w:t xml:space="preserve"> 6%</w:t>
      </w:r>
    </w:p>
    <w:p w:rsidR="00AC2FFD" w:rsidRDefault="00AC2FFD" w:rsidP="00AC2FFD">
      <w:pPr>
        <w:rPr>
          <w:b/>
          <w:smallCaps/>
        </w:rPr>
      </w:pPr>
    </w:p>
    <w:p w:rsidR="00AC2FFD" w:rsidRDefault="00AC2FFD" w:rsidP="00AC2FFD">
      <w:r w:rsidRPr="002F0511">
        <w:rPr>
          <w:b/>
          <w:smallCaps/>
        </w:rPr>
        <w:t>moyamoya disease</w:t>
      </w:r>
      <w:r>
        <w:t xml:space="preserve"> (66%) -</w:t>
      </w:r>
      <w:r w:rsidRPr="00934084">
        <w:t xml:space="preserve"> idiopathic c</w:t>
      </w:r>
      <w:r>
        <w:t>ases with no known risk factors.</w:t>
      </w:r>
    </w:p>
    <w:p w:rsidR="00AC2FFD" w:rsidRDefault="00AC2FFD" w:rsidP="00AC2FFD">
      <w:r w:rsidRPr="002F0511">
        <w:rPr>
          <w:b/>
          <w:smallCaps/>
        </w:rPr>
        <w:t>moyamoya syndrome</w:t>
      </w:r>
      <w:r w:rsidR="00934B95">
        <w:rPr>
          <w:b/>
          <w:smallCaps/>
        </w:rPr>
        <w:t xml:space="preserve"> (“quasi-moyamoya disease”)</w:t>
      </w:r>
      <w:r w:rsidRPr="00934084">
        <w:t xml:space="preserve"> </w:t>
      </w:r>
      <w:r>
        <w:t xml:space="preserve">- </w:t>
      </w:r>
      <w:r w:rsidRPr="00934084">
        <w:t>c</w:t>
      </w:r>
      <w:r>
        <w:t xml:space="preserve">ases with </w:t>
      </w:r>
      <w:r w:rsidRPr="00934084">
        <w:t>well-r</w:t>
      </w:r>
      <w:r>
        <w:t>ecognized associated condition.</w:t>
      </w:r>
    </w:p>
    <w:p w:rsidR="00AC2FFD" w:rsidRDefault="00AC2FFD" w:rsidP="00AC2FFD">
      <w:pPr>
        <w:numPr>
          <w:ilvl w:val="0"/>
          <w:numId w:val="15"/>
        </w:numPr>
      </w:pPr>
      <w:r>
        <w:t>t</w:t>
      </w:r>
      <w:r w:rsidRPr="00934084">
        <w:t>o have moyamoya disease, patien</w:t>
      </w:r>
      <w:r>
        <w:t>ts must have bilateral stenosis (</w:t>
      </w:r>
      <w:r w:rsidRPr="00934084">
        <w:t>patients with only unilateral findings have moyamoya syndrome</w:t>
      </w:r>
      <w:r>
        <w:t>).</w:t>
      </w:r>
    </w:p>
    <w:p w:rsidR="00DA0EC3" w:rsidRDefault="00DA0EC3" w:rsidP="00AC2FFD"/>
    <w:p w:rsidR="00AC2FFD" w:rsidRDefault="00AC2FFD" w:rsidP="00AC2FFD">
      <w:pPr>
        <w:pStyle w:val="Nervous6"/>
        <w:ind w:right="7087"/>
      </w:pPr>
      <w:r>
        <w:t>Associated Conditions</w:t>
      </w:r>
    </w:p>
    <w:p w:rsidR="00AC2FFD" w:rsidRDefault="00AC2FFD" w:rsidP="00AC2FFD">
      <w:pPr>
        <w:numPr>
          <w:ilvl w:val="0"/>
          <w:numId w:val="16"/>
        </w:numPr>
      </w:pPr>
      <w:r w:rsidRPr="006C1DB1">
        <w:rPr>
          <w:b/>
          <w:color w:val="FF0000"/>
        </w:rPr>
        <w:t>Radiotherapy</w:t>
      </w:r>
      <w:r w:rsidRPr="001E5580">
        <w:t xml:space="preserve"> of</w:t>
      </w:r>
      <w:r>
        <w:t xml:space="preserve"> </w:t>
      </w:r>
      <w:r w:rsidRPr="001E5580">
        <w:t>head or neck (especially for optic gliomas, craniophary</w:t>
      </w:r>
      <w:r>
        <w:t>ngiomas, and pituitary tumors)</w:t>
      </w:r>
    </w:p>
    <w:p w:rsidR="00AC2FFD" w:rsidRDefault="00AC2FFD" w:rsidP="00AC2FFD">
      <w:pPr>
        <w:numPr>
          <w:ilvl w:val="0"/>
          <w:numId w:val="16"/>
        </w:numPr>
      </w:pPr>
      <w:r w:rsidRPr="006C1DB1">
        <w:rPr>
          <w:b/>
          <w:color w:val="FF0000"/>
        </w:rPr>
        <w:t>Neurofibromatosis</w:t>
      </w:r>
      <w:r>
        <w:t xml:space="preserve"> type 1</w:t>
      </w:r>
    </w:p>
    <w:p w:rsidR="00AC2FFD" w:rsidRDefault="00AC2FFD" w:rsidP="00AC2FFD">
      <w:pPr>
        <w:numPr>
          <w:ilvl w:val="0"/>
          <w:numId w:val="16"/>
        </w:numPr>
      </w:pPr>
      <w:r w:rsidRPr="00533ABD">
        <w:rPr>
          <w:b/>
          <w:color w:val="FF0000"/>
        </w:rPr>
        <w:t>Sickle cell</w:t>
      </w:r>
      <w:r w:rsidRPr="001E5580">
        <w:t xml:space="preserve"> anemia</w:t>
      </w:r>
      <w:r w:rsidR="00913CB9">
        <w:t>!!!</w:t>
      </w:r>
    </w:p>
    <w:p w:rsidR="00AC2FFD" w:rsidRDefault="00AC2FFD" w:rsidP="00AC2FFD">
      <w:pPr>
        <w:numPr>
          <w:ilvl w:val="0"/>
          <w:numId w:val="16"/>
        </w:numPr>
      </w:pPr>
      <w:r w:rsidRPr="00C74C33">
        <w:rPr>
          <w:color w:val="FF0000"/>
        </w:rPr>
        <w:t>Down</w:t>
      </w:r>
      <w:r>
        <w:t xml:space="preserve"> syndrome</w:t>
      </w:r>
    </w:p>
    <w:p w:rsidR="00AC2FFD" w:rsidRDefault="00AC2FFD" w:rsidP="00AC2FFD">
      <w:pPr>
        <w:numPr>
          <w:ilvl w:val="0"/>
          <w:numId w:val="16"/>
        </w:numPr>
      </w:pPr>
      <w:r w:rsidRPr="006C1DB1">
        <w:t xml:space="preserve">Asian </w:t>
      </w:r>
      <w:r>
        <w:t>race</w:t>
      </w:r>
    </w:p>
    <w:p w:rsidR="00934B95" w:rsidRPr="006C1DB1" w:rsidRDefault="00934B95" w:rsidP="00AC2FFD">
      <w:pPr>
        <w:numPr>
          <w:ilvl w:val="0"/>
          <w:numId w:val="16"/>
        </w:numPr>
      </w:pPr>
      <w:r>
        <w:t>Meningitis</w:t>
      </w:r>
      <w:r w:rsidR="00913CB9">
        <w:t xml:space="preserve"> (esp. tbc, leptospirosis)</w:t>
      </w:r>
    </w:p>
    <w:p w:rsidR="00AC2FFD" w:rsidRPr="006C1DB1" w:rsidRDefault="00AC2FFD" w:rsidP="00AC2FFD">
      <w:pPr>
        <w:numPr>
          <w:ilvl w:val="0"/>
          <w:numId w:val="16"/>
        </w:numPr>
      </w:pPr>
      <w:r w:rsidRPr="006C1DB1">
        <w:t>Medullobl</w:t>
      </w:r>
      <w:r>
        <w:t>astoma with Gorlin's syndrome</w:t>
      </w:r>
    </w:p>
    <w:p w:rsidR="00AC2FFD" w:rsidRDefault="00AC2FFD" w:rsidP="00AC2FFD">
      <w:pPr>
        <w:numPr>
          <w:ilvl w:val="0"/>
          <w:numId w:val="16"/>
        </w:numPr>
      </w:pPr>
      <w:r>
        <w:t>H</w:t>
      </w:r>
      <w:r w:rsidRPr="006C1DB1">
        <w:t xml:space="preserve">ematologic: </w:t>
      </w:r>
      <w:r>
        <w:t>ALL (</w:t>
      </w:r>
      <w:r w:rsidRPr="006C1DB1">
        <w:t>intrathecal chemotherapy</w:t>
      </w:r>
      <w:r>
        <w:t>),</w:t>
      </w:r>
      <w:r w:rsidRPr="006C1DB1">
        <w:t xml:space="preserve"> </w:t>
      </w:r>
      <w:r>
        <w:t xml:space="preserve">spherocytosis, </w:t>
      </w:r>
      <w:r w:rsidR="00913CB9">
        <w:t>ITP</w:t>
      </w:r>
    </w:p>
    <w:p w:rsidR="00AC2FFD" w:rsidRDefault="00AC2FFD" w:rsidP="00AC2FFD">
      <w:pPr>
        <w:numPr>
          <w:ilvl w:val="0"/>
          <w:numId w:val="16"/>
        </w:numPr>
      </w:pPr>
      <w:r w:rsidRPr="006C1DB1">
        <w:t>Congenital cardiac anomaly, previously operated</w:t>
      </w:r>
    </w:p>
    <w:p w:rsidR="00AC2FFD" w:rsidRDefault="00AC2FFD" w:rsidP="00AC2FFD">
      <w:pPr>
        <w:numPr>
          <w:ilvl w:val="0"/>
          <w:numId w:val="16"/>
        </w:numPr>
      </w:pPr>
      <w:r w:rsidRPr="006C1DB1">
        <w:t>Renal artery stenosis</w:t>
      </w:r>
    </w:p>
    <w:p w:rsidR="00AC2FFD" w:rsidRDefault="00AC2FFD" w:rsidP="00AC2FFD">
      <w:pPr>
        <w:numPr>
          <w:ilvl w:val="0"/>
          <w:numId w:val="16"/>
        </w:numPr>
      </w:pPr>
      <w:r w:rsidRPr="006C1DB1">
        <w:t>Giant cervicofacial hemangiomas</w:t>
      </w:r>
    </w:p>
    <w:p w:rsidR="00AC2FFD" w:rsidRDefault="00AC2FFD" w:rsidP="00AC2FFD">
      <w:pPr>
        <w:numPr>
          <w:ilvl w:val="0"/>
          <w:numId w:val="16"/>
        </w:numPr>
      </w:pPr>
      <w:r w:rsidRPr="006C1DB1">
        <w:t>Shunted hydrocephalus</w:t>
      </w:r>
    </w:p>
    <w:p w:rsidR="00AC2FFD" w:rsidRPr="006C1DB1" w:rsidRDefault="00AC2FFD" w:rsidP="00AC2FFD">
      <w:pPr>
        <w:numPr>
          <w:ilvl w:val="0"/>
          <w:numId w:val="16"/>
        </w:numPr>
      </w:pPr>
      <w:r w:rsidRPr="006C1DB1">
        <w:t>Idiopathic hyp</w:t>
      </w:r>
      <w:r>
        <w:t>ertension requiring medication</w:t>
      </w:r>
    </w:p>
    <w:p w:rsidR="00AC2FFD" w:rsidRDefault="00AC2FFD" w:rsidP="00AC2FFD">
      <w:pPr>
        <w:numPr>
          <w:ilvl w:val="0"/>
          <w:numId w:val="16"/>
        </w:numPr>
      </w:pPr>
      <w:r w:rsidRPr="006C1DB1">
        <w:t>Hyperthyroidism (</w:t>
      </w:r>
      <w:r>
        <w:t>with Graves’ syndrome)</w:t>
      </w:r>
    </w:p>
    <w:p w:rsidR="00913CB9" w:rsidRDefault="00913CB9" w:rsidP="00AC2FFD">
      <w:pPr>
        <w:numPr>
          <w:ilvl w:val="0"/>
          <w:numId w:val="16"/>
        </w:numPr>
      </w:pPr>
      <w:r>
        <w:t>Retinitis pigmentosa</w:t>
      </w:r>
    </w:p>
    <w:p w:rsidR="00AC2FFD" w:rsidRDefault="00AC2FFD" w:rsidP="00AC2FFD"/>
    <w:p w:rsidR="00DA0EC3" w:rsidRDefault="00DA0EC3" w:rsidP="00AC2FFD"/>
    <w:p w:rsidR="00DA0EC3" w:rsidRDefault="00DA0EC3" w:rsidP="00DA0EC3">
      <w:pPr>
        <w:pStyle w:val="Nervous6"/>
        <w:ind w:right="7937"/>
      </w:pPr>
      <w:r>
        <w:t>Classification</w:t>
      </w:r>
    </w:p>
    <w:p w:rsidR="00DA0EC3" w:rsidRDefault="00C038CF" w:rsidP="00DA0EC3">
      <w:pPr>
        <w:ind w:left="-142"/>
      </w:pPr>
      <w:r>
        <w:rPr>
          <w:noProof/>
        </w:rPr>
        <w:drawing>
          <wp:inline distT="0" distB="0" distL="0" distR="0">
            <wp:extent cx="6696075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FD" w:rsidRDefault="00AC2FFD" w:rsidP="00AC2FFD"/>
    <w:p w:rsidR="00DA0EC3" w:rsidRDefault="00DA0EC3" w:rsidP="00AC2FFD"/>
    <w:p w:rsidR="00AC2FFD" w:rsidRDefault="00AC2FFD" w:rsidP="00AC2FFD">
      <w:pPr>
        <w:pStyle w:val="Nervous1"/>
      </w:pPr>
      <w:bookmarkStart w:id="13" w:name="_Toc6624809"/>
      <w:r>
        <w:t>Pathophysiology</w:t>
      </w:r>
      <w:bookmarkEnd w:id="13"/>
    </w:p>
    <w:p w:rsidR="00AC2FFD" w:rsidRDefault="00AC2FFD" w:rsidP="00AC2FFD">
      <w:r>
        <w:t xml:space="preserve">- different </w:t>
      </w:r>
      <w:r w:rsidRPr="001E5580">
        <w:t>mechanisms underlying</w:t>
      </w:r>
      <w:r>
        <w:t xml:space="preserve"> </w:t>
      </w:r>
      <w:r w:rsidRPr="001E5580">
        <w:t xml:space="preserve">final common carotid arteriopathy and collateral development. </w:t>
      </w:r>
    </w:p>
    <w:p w:rsidR="00AC2FFD" w:rsidRDefault="000C3DC8" w:rsidP="00AC2FFD">
      <w:pPr>
        <w:numPr>
          <w:ilvl w:val="0"/>
          <w:numId w:val="15"/>
        </w:numPr>
      </w:pPr>
      <w:r w:rsidRPr="000C3DC8">
        <w:rPr>
          <w:highlight w:val="yellow"/>
        </w:rPr>
        <w:t>intimal thickening</w:t>
      </w:r>
      <w:r>
        <w:rPr>
          <w:highlight w:val="yellow"/>
        </w:rPr>
        <w:t xml:space="preserve"> + </w:t>
      </w:r>
      <w:r w:rsidRPr="006C1DB1">
        <w:rPr>
          <w:highlight w:val="yellow"/>
        </w:rPr>
        <w:t xml:space="preserve">smooth muscle </w:t>
      </w:r>
      <w:r w:rsidR="00AC2FFD" w:rsidRPr="006C1DB1">
        <w:rPr>
          <w:highlight w:val="yellow"/>
        </w:rPr>
        <w:t>hyperplasia + luminal thrombosis</w:t>
      </w:r>
      <w:r w:rsidR="00AC2FFD">
        <w:t xml:space="preserve"> → </w:t>
      </w:r>
      <w:r w:rsidR="00AC2FFD" w:rsidRPr="001E5580">
        <w:t>vessel occlusion</w:t>
      </w:r>
    </w:p>
    <w:p w:rsidR="00AC2FFD" w:rsidRPr="006C1DB1" w:rsidRDefault="00AC2FFD" w:rsidP="00AC2FFD">
      <w:pPr>
        <w:ind w:left="1440"/>
        <w:rPr>
          <w:i/>
        </w:rPr>
      </w:pPr>
      <w:r w:rsidRPr="006C1DB1">
        <w:rPr>
          <w:i/>
        </w:rPr>
        <w:t>Affected vessels do not exhibit arteriosclerotic or inflammatory changes!</w:t>
      </w:r>
    </w:p>
    <w:p w:rsidR="00A14973" w:rsidRDefault="00A14973" w:rsidP="00AC2FFD">
      <w:pPr>
        <w:numPr>
          <w:ilvl w:val="0"/>
          <w:numId w:val="15"/>
        </w:numPr>
      </w:pPr>
      <w:r w:rsidRPr="00A14973">
        <w:t xml:space="preserve">some studies show elevated </w:t>
      </w:r>
      <w:r w:rsidRPr="00A14973">
        <w:rPr>
          <w:b/>
        </w:rPr>
        <w:t>basic fibroblast growth factor</w:t>
      </w:r>
      <w:r w:rsidRPr="00A14973">
        <w:t xml:space="preserve"> in dura and scalp arteries</w:t>
      </w:r>
    </w:p>
    <w:p w:rsidR="00404ECF" w:rsidRDefault="00404ECF" w:rsidP="00AC2FFD">
      <w:pPr>
        <w:numPr>
          <w:ilvl w:val="0"/>
          <w:numId w:val="15"/>
        </w:numPr>
      </w:pPr>
      <w:r w:rsidRPr="00400CB0">
        <w:rPr>
          <w:u w:val="single" w:color="000000"/>
        </w:rPr>
        <w:t xml:space="preserve">associated </w:t>
      </w:r>
      <w:r w:rsidRPr="00400CB0">
        <w:rPr>
          <w:b/>
          <w:color w:val="FF0000"/>
          <w:u w:val="single" w:color="000000"/>
        </w:rPr>
        <w:t>aneurysms</w:t>
      </w:r>
      <w:r w:rsidRPr="00400CB0">
        <w:rPr>
          <w:u w:val="single" w:color="000000"/>
        </w:rPr>
        <w:t xml:space="preserve"> are common</w:t>
      </w:r>
      <w:r w:rsidR="00400CB0">
        <w:t>*</w:t>
      </w:r>
      <w:r w:rsidR="00A14973">
        <w:t>:</w:t>
      </w:r>
    </w:p>
    <w:p w:rsidR="00400CB0" w:rsidRDefault="00400CB0" w:rsidP="00400CB0">
      <w:pPr>
        <w:ind w:left="4320"/>
      </w:pPr>
      <w:r w:rsidRPr="00400CB0">
        <w:t>*frequency of aneurysms in vertebrobasilar system</w:t>
      </w:r>
      <w:r>
        <w:t xml:space="preserve"> </w:t>
      </w:r>
      <w:r w:rsidRPr="00400CB0">
        <w:t xml:space="preserve">is 62% </w:t>
      </w:r>
      <w:r>
        <w:t>(</w:t>
      </w:r>
      <w:r w:rsidRPr="00400CB0">
        <w:t>much higher than in general population</w:t>
      </w:r>
      <w:r>
        <w:t>)</w:t>
      </w:r>
    </w:p>
    <w:p w:rsidR="00A14973" w:rsidRDefault="00A14973" w:rsidP="00A14973">
      <w:pPr>
        <w:ind w:left="1440"/>
      </w:pPr>
      <w:r w:rsidRPr="00A14973">
        <w:rPr>
          <w:b/>
        </w:rPr>
        <w:t>type 1</w:t>
      </w:r>
      <w:r>
        <w:t xml:space="preserve"> - in</w:t>
      </w:r>
      <w:r w:rsidRPr="00A14973">
        <w:t xml:space="preserve"> usual sites of aneurysms in </w:t>
      </w:r>
      <w:r>
        <w:t>c</w:t>
      </w:r>
      <w:r w:rsidRPr="00A14973">
        <w:t>ircle of Willis</w:t>
      </w:r>
    </w:p>
    <w:p w:rsidR="00A14973" w:rsidRPr="00A14973" w:rsidRDefault="00A14973" w:rsidP="00A14973">
      <w:pPr>
        <w:ind w:left="2268" w:hanging="828"/>
      </w:pPr>
      <w:r w:rsidRPr="00A14973">
        <w:rPr>
          <w:b/>
        </w:rPr>
        <w:t>type 2</w:t>
      </w:r>
      <w:r>
        <w:t xml:space="preserve"> - </w:t>
      </w:r>
      <w:r w:rsidRPr="00A14973">
        <w:t xml:space="preserve">in peripheral portions of </w:t>
      </w:r>
      <w:r>
        <w:t>cerebral arteries (</w:t>
      </w:r>
      <w:r w:rsidRPr="00A14973">
        <w:t>e.g. posterior/anterior choroidal, Heubner</w:t>
      </w:r>
      <w:r>
        <w:t>'s)</w:t>
      </w:r>
    </w:p>
    <w:p w:rsidR="00A14973" w:rsidRDefault="00A14973" w:rsidP="00A14973">
      <w:pPr>
        <w:ind w:left="1440"/>
      </w:pPr>
      <w:r w:rsidRPr="00A14973">
        <w:rPr>
          <w:b/>
        </w:rPr>
        <w:t>type 3</w:t>
      </w:r>
      <w:r>
        <w:t xml:space="preserve"> - </w:t>
      </w:r>
      <w:r w:rsidRPr="00A14973">
        <w:t>within moyamoya vessels.</w:t>
      </w:r>
    </w:p>
    <w:p w:rsidR="008F1C85" w:rsidRPr="008F1C85" w:rsidRDefault="008F1C85" w:rsidP="00AC2FFD">
      <w:pPr>
        <w:numPr>
          <w:ilvl w:val="0"/>
          <w:numId w:val="15"/>
        </w:numPr>
      </w:pPr>
      <w:r w:rsidRPr="008F1C85">
        <w:t>may also involve heart</w:t>
      </w:r>
      <w:r>
        <w:t>,</w:t>
      </w:r>
      <w:r w:rsidRPr="008F1C85">
        <w:t xml:space="preserve"> kidneys</w:t>
      </w:r>
      <w:r>
        <w:t xml:space="preserve"> (systemic</w:t>
      </w:r>
      <w:r w:rsidR="00A14973">
        <w:t xml:space="preserve"> vascular</w:t>
      </w:r>
      <w:r>
        <w:t xml:space="preserve"> disorder?)</w:t>
      </w:r>
    </w:p>
    <w:p w:rsidR="00AC2FFD" w:rsidRDefault="00AC2FFD" w:rsidP="00AC2FFD"/>
    <w:p w:rsidR="00AC2FFD" w:rsidRPr="00EF772D" w:rsidRDefault="00AC2FFD" w:rsidP="00AC2FFD">
      <w:pPr>
        <w:rPr>
          <w:sz w:val="22"/>
        </w:rPr>
      </w:pPr>
      <w:r w:rsidRPr="00EF772D">
        <w:rPr>
          <w:sz w:val="22"/>
        </w:rPr>
        <w:t>A. Gross pathology - narrowing of junction of ICA and MCA (</w:t>
      </w:r>
      <w:r w:rsidRPr="00EF772D">
        <w:rPr>
          <w:i/>
          <w:sz w:val="22"/>
        </w:rPr>
        <w:t>arrowhead</w:t>
      </w:r>
      <w:r w:rsidRPr="00EF772D">
        <w:rPr>
          <w:sz w:val="22"/>
        </w:rPr>
        <w:t>).</w:t>
      </w:r>
    </w:p>
    <w:p w:rsidR="00AC2FFD" w:rsidRDefault="00AC2FFD" w:rsidP="00AC2FFD">
      <w:pPr>
        <w:rPr>
          <w:sz w:val="22"/>
        </w:rPr>
      </w:pPr>
      <w:r w:rsidRPr="00EF772D">
        <w:rPr>
          <w:sz w:val="22"/>
        </w:rPr>
        <w:t xml:space="preserve">B. </w:t>
      </w:r>
      <w:r>
        <w:rPr>
          <w:sz w:val="22"/>
        </w:rPr>
        <w:t>H</w:t>
      </w:r>
      <w:r w:rsidRPr="00EF772D">
        <w:rPr>
          <w:sz w:val="22"/>
        </w:rPr>
        <w:t>yperproliferation (</w:t>
      </w:r>
      <w:r w:rsidRPr="00EF772D">
        <w:rPr>
          <w:i/>
          <w:sz w:val="22"/>
        </w:rPr>
        <w:t>asterisk</w:t>
      </w:r>
      <w:r w:rsidRPr="00EF772D">
        <w:rPr>
          <w:sz w:val="22"/>
        </w:rPr>
        <w:t xml:space="preserve">) of vessel wall components </w:t>
      </w:r>
      <w:r>
        <w:rPr>
          <w:sz w:val="22"/>
        </w:rPr>
        <w:t>+</w:t>
      </w:r>
      <w:r w:rsidRPr="00EF772D">
        <w:rPr>
          <w:sz w:val="22"/>
        </w:rPr>
        <w:t xml:space="preserve"> abundant intraluminal thrombus (&gt;)</w:t>
      </w:r>
      <w:r>
        <w:rPr>
          <w:sz w:val="22"/>
        </w:rPr>
        <w:t>.</w:t>
      </w:r>
    </w:p>
    <w:p w:rsidR="00AC2FFD" w:rsidRDefault="00C038CF" w:rsidP="00AC2FFD">
      <w:r w:rsidRPr="00DB37FC">
        <w:rPr>
          <w:noProof/>
        </w:rPr>
        <w:drawing>
          <wp:inline distT="0" distB="0" distL="0" distR="0">
            <wp:extent cx="6372225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FD" w:rsidRPr="005B6483" w:rsidRDefault="009E6DB6" w:rsidP="00AC2FFD">
      <w:pPr>
        <w:pStyle w:val="NormalWeb"/>
        <w:rPr>
          <w:rStyle w:val="Hyperlink"/>
          <w:sz w:val="18"/>
          <w:szCs w:val="18"/>
        </w:rPr>
      </w:pPr>
      <w:hyperlink r:id="rId14" w:history="1">
        <w:r w:rsidR="00AC2FFD" w:rsidRPr="005B6483">
          <w:rPr>
            <w:rStyle w:val="Hyperlink"/>
            <w:sz w:val="18"/>
            <w:szCs w:val="18"/>
          </w:rPr>
          <w:t>Source of picture: H. Richard Winn “Youmans Neurological Surgery”, 6th ed. (2011); Saunders; ISBN-13: 978-1416053163 &gt;&gt;</w:t>
        </w:r>
      </w:hyperlink>
    </w:p>
    <w:p w:rsidR="00AC2FFD" w:rsidRDefault="00AC2FFD" w:rsidP="00AC2FFD"/>
    <w:p w:rsidR="00AC2FFD" w:rsidRDefault="00AC2FFD" w:rsidP="00AC2FFD"/>
    <w:p w:rsidR="00AC2FFD" w:rsidRDefault="00AC2FFD" w:rsidP="00AC2FFD">
      <w:pPr>
        <w:pStyle w:val="Nervous1"/>
      </w:pPr>
      <w:bookmarkStart w:id="14" w:name="_Toc6624810"/>
      <w:r>
        <w:t>Clinical Features</w:t>
      </w:r>
      <w:bookmarkEnd w:id="14"/>
    </w:p>
    <w:p w:rsidR="00AC2FFD" w:rsidRDefault="00AC2FFD" w:rsidP="00AC2FFD">
      <w:r w:rsidRPr="00586374">
        <w:rPr>
          <w:u w:val="single"/>
        </w:rPr>
        <w:t>Symptoms at Initial Evaluation</w:t>
      </w:r>
      <w:r>
        <w:t>:</w:t>
      </w:r>
    </w:p>
    <w:p w:rsidR="00AC2FFD" w:rsidRPr="00586374" w:rsidRDefault="00AC2FFD" w:rsidP="00AC2FFD">
      <w:pPr>
        <w:numPr>
          <w:ilvl w:val="0"/>
          <w:numId w:val="17"/>
        </w:numPr>
      </w:pPr>
      <w:r w:rsidRPr="00586374">
        <w:t>Stroke (67.8%)</w:t>
      </w:r>
    </w:p>
    <w:p w:rsidR="00AC2FFD" w:rsidRPr="00586374" w:rsidRDefault="00AC2FFD" w:rsidP="00AC2FFD">
      <w:pPr>
        <w:numPr>
          <w:ilvl w:val="0"/>
          <w:numId w:val="17"/>
        </w:numPr>
      </w:pPr>
      <w:r w:rsidRPr="00586374">
        <w:t>Transient ischemic attacks  (43.4%)</w:t>
      </w:r>
    </w:p>
    <w:p w:rsidR="00AC2FFD" w:rsidRPr="00586374" w:rsidRDefault="00AC2FFD" w:rsidP="00AC2FFD">
      <w:pPr>
        <w:numPr>
          <w:ilvl w:val="0"/>
          <w:numId w:val="17"/>
        </w:numPr>
      </w:pPr>
      <w:r w:rsidRPr="00586374">
        <w:t>Seizures (6.3%)</w:t>
      </w:r>
    </w:p>
    <w:p w:rsidR="00AC2FFD" w:rsidRPr="00586374" w:rsidRDefault="00AC2FFD" w:rsidP="00AC2FFD">
      <w:pPr>
        <w:numPr>
          <w:ilvl w:val="0"/>
          <w:numId w:val="17"/>
        </w:numPr>
      </w:pPr>
      <w:r w:rsidRPr="00586374">
        <w:t>Headache (6.3%)</w:t>
      </w:r>
    </w:p>
    <w:p w:rsidR="00AC2FFD" w:rsidRPr="00586374" w:rsidRDefault="00AC2FFD" w:rsidP="00AC2FFD">
      <w:pPr>
        <w:numPr>
          <w:ilvl w:val="0"/>
          <w:numId w:val="17"/>
        </w:numPr>
      </w:pPr>
      <w:r w:rsidRPr="00586374">
        <w:t>Choreiform movements (4.2%)</w:t>
      </w:r>
    </w:p>
    <w:p w:rsidR="00AC2FFD" w:rsidRPr="00586374" w:rsidRDefault="00AC2FFD" w:rsidP="00AC2FFD">
      <w:pPr>
        <w:numPr>
          <w:ilvl w:val="0"/>
          <w:numId w:val="17"/>
        </w:numPr>
      </w:pPr>
      <w:r w:rsidRPr="00586374">
        <w:t>Incidental 6 (4.2%)</w:t>
      </w:r>
    </w:p>
    <w:p w:rsidR="00AC2FFD" w:rsidRDefault="00AC2FFD" w:rsidP="00AC2FFD">
      <w:pPr>
        <w:numPr>
          <w:ilvl w:val="0"/>
          <w:numId w:val="17"/>
        </w:numPr>
      </w:pPr>
      <w:r w:rsidRPr="00586374">
        <w:t>Intraventricular or intracerebral bleeding (2.8%)</w:t>
      </w:r>
    </w:p>
    <w:p w:rsidR="00AC2FFD" w:rsidRDefault="00AC2FFD" w:rsidP="00AC2FFD"/>
    <w:p w:rsidR="00AC2FFD" w:rsidRDefault="00AC2FFD" w:rsidP="00AC2FFD"/>
    <w:p w:rsidR="00AC2FFD" w:rsidRDefault="00AC2FFD" w:rsidP="000C3DC8">
      <w:pPr>
        <w:pStyle w:val="Nervous6"/>
        <w:ind w:right="7370"/>
      </w:pPr>
      <w:r>
        <w:t>Cerebral Ischemia</w:t>
      </w:r>
    </w:p>
    <w:p w:rsidR="000C3DC8" w:rsidRDefault="000C3DC8" w:rsidP="000C3DC8">
      <w:r>
        <w:t xml:space="preserve">- typical presentation of </w:t>
      </w:r>
      <w:r w:rsidRPr="000C3DC8">
        <w:rPr>
          <w:b/>
          <w:smallCaps/>
          <w:color w:val="FF0000"/>
        </w:rPr>
        <w:t>pediatric</w:t>
      </w:r>
      <w:r>
        <w:t xml:space="preserve"> cases</w:t>
      </w:r>
      <w:r w:rsidR="00D21BA6">
        <w:t xml:space="preserve"> (81% of </w:t>
      </w:r>
      <w:r w:rsidR="004C0167">
        <w:t>children</w:t>
      </w:r>
      <w:r w:rsidR="00D21BA6">
        <w:t xml:space="preserve"> present with ischemia – 41% with TIAs, 40% with actual stroke)</w:t>
      </w:r>
    </w:p>
    <w:p w:rsidR="00D21BA6" w:rsidRDefault="00D21BA6" w:rsidP="00D21BA6">
      <w:pPr>
        <w:numPr>
          <w:ilvl w:val="0"/>
          <w:numId w:val="18"/>
        </w:numPr>
      </w:pPr>
      <w:r w:rsidRPr="00D21BA6">
        <w:t>TIAs may alternate sides (</w:t>
      </w:r>
      <w:r w:rsidRPr="00D21BA6">
        <w:rPr>
          <w:b/>
          <w:i/>
        </w:rPr>
        <w:t>alternating hemiplegia</w:t>
      </w:r>
      <w:r w:rsidRPr="00D21BA6">
        <w:t xml:space="preserve"> is suggestive clinical finding</w:t>
      </w:r>
      <w:r>
        <w:t>)</w:t>
      </w:r>
    </w:p>
    <w:p w:rsidR="00AC2FFD" w:rsidRDefault="00AC2FFD" w:rsidP="00D21BA6">
      <w:pPr>
        <w:numPr>
          <w:ilvl w:val="0"/>
          <w:numId w:val="18"/>
        </w:numPr>
      </w:pPr>
      <w:r w:rsidRPr="00934084">
        <w:t xml:space="preserve">6% of all strokes in </w:t>
      </w:r>
      <w:r w:rsidRPr="000C3DC8">
        <w:t>children</w:t>
      </w:r>
      <w:r>
        <w:t xml:space="preserve"> (</w:t>
      </w:r>
      <w:r w:rsidRPr="001E5580">
        <w:t xml:space="preserve">50% of patients </w:t>
      </w:r>
      <w:r w:rsidR="00D21BA6">
        <w:t>are &lt; 10 years)</w:t>
      </w:r>
    </w:p>
    <w:p w:rsidR="00D21BA6" w:rsidRDefault="00D21BA6" w:rsidP="00AC2FFD">
      <w:pPr>
        <w:numPr>
          <w:ilvl w:val="0"/>
          <w:numId w:val="18"/>
        </w:numPr>
      </w:pPr>
      <w:r w:rsidRPr="001E5580">
        <w:t xml:space="preserve">less developed verbal skills in </w:t>
      </w:r>
      <w:r>
        <w:t>children →</w:t>
      </w:r>
      <w:r w:rsidRPr="001E5580">
        <w:t xml:space="preserve"> delayed recognition </w:t>
      </w:r>
      <w:r>
        <w:t>of underlying moyamoya</w:t>
      </w:r>
    </w:p>
    <w:p w:rsidR="00AC2FFD" w:rsidRDefault="00AC2FFD" w:rsidP="00AC2FFD">
      <w:pPr>
        <w:numPr>
          <w:ilvl w:val="0"/>
          <w:numId w:val="18"/>
        </w:numPr>
      </w:pPr>
      <w:r w:rsidRPr="001E5580">
        <w:t xml:space="preserve">cognitive impairment particularly problematic in younger patients </w:t>
      </w:r>
      <w:r>
        <w:t>- not</w:t>
      </w:r>
      <w:r w:rsidRPr="001E5580">
        <w:t xml:space="preserve"> able to articulate their experiences </w:t>
      </w:r>
      <w:r>
        <w:t>-</w:t>
      </w:r>
      <w:r w:rsidRPr="001E5580">
        <w:t xml:space="preserve"> mistaken for psychiatric illness or developmental delay</w:t>
      </w:r>
    </w:p>
    <w:p w:rsidR="00D21BA6" w:rsidRDefault="00D21BA6" w:rsidP="00AC2FFD">
      <w:pPr>
        <w:numPr>
          <w:ilvl w:val="0"/>
          <w:numId w:val="18"/>
        </w:numPr>
      </w:pPr>
      <w:r w:rsidRPr="00D21BA6">
        <w:rPr>
          <w:u w:val="single"/>
        </w:rPr>
        <w:t>precipitating factors</w:t>
      </w:r>
      <w:r>
        <w:t>:</w:t>
      </w:r>
    </w:p>
    <w:p w:rsidR="00AC2FFD" w:rsidRDefault="00AC2FFD" w:rsidP="00D21BA6">
      <w:pPr>
        <w:numPr>
          <w:ilvl w:val="0"/>
          <w:numId w:val="25"/>
        </w:numPr>
      </w:pPr>
      <w:r w:rsidRPr="004B25DA">
        <w:rPr>
          <w:b/>
        </w:rPr>
        <w:t>hyperventilation</w:t>
      </w:r>
      <w:r>
        <w:t xml:space="preserve"> </w:t>
      </w:r>
      <w:r w:rsidRPr="001E5580">
        <w:t>in children</w:t>
      </w:r>
      <w:r>
        <w:t xml:space="preserve"> with crying or exertion</w:t>
      </w:r>
      <w:r w:rsidR="00AC3F82">
        <w:t xml:space="preserve"> or blowing wind instruments</w:t>
      </w:r>
      <w:r>
        <w:t xml:space="preserve"> → </w:t>
      </w:r>
      <w:r w:rsidRPr="001E5580">
        <w:t>cerebral vessels, already maximally dilated in</w:t>
      </w:r>
      <w:r>
        <w:t xml:space="preserve"> </w:t>
      </w:r>
      <w:r w:rsidRPr="001E5580">
        <w:t>setting of chronic ischemia, constrict in response to</w:t>
      </w:r>
      <w:r>
        <w:t xml:space="preserve"> </w:t>
      </w:r>
      <w:r w:rsidR="00D21BA6">
        <w:t>pCO2 decrease</w:t>
      </w:r>
    </w:p>
    <w:p w:rsidR="00AC2FFD" w:rsidRDefault="00AC2FFD" w:rsidP="00D21BA6">
      <w:pPr>
        <w:numPr>
          <w:ilvl w:val="0"/>
          <w:numId w:val="25"/>
        </w:numPr>
      </w:pPr>
      <w:r w:rsidRPr="004B25DA">
        <w:rPr>
          <w:b/>
        </w:rPr>
        <w:t>dehydration</w:t>
      </w:r>
      <w:r>
        <w:t xml:space="preserve"> </w:t>
      </w:r>
      <w:r w:rsidRPr="001E5580">
        <w:t>in</w:t>
      </w:r>
      <w:r w:rsidR="00D21BA6">
        <w:t xml:space="preserve"> children after colds or fevers</w:t>
      </w:r>
      <w:r>
        <w:t>.</w:t>
      </w:r>
    </w:p>
    <w:p w:rsidR="00AC2FFD" w:rsidRDefault="00AC2FFD" w:rsidP="00AC2FFD"/>
    <w:p w:rsidR="00AC2FFD" w:rsidRDefault="00AC2FFD" w:rsidP="00AC2FFD"/>
    <w:p w:rsidR="00AC2FFD" w:rsidRDefault="00AC2FFD" w:rsidP="00A53449">
      <w:pPr>
        <w:pStyle w:val="Nervous6"/>
        <w:ind w:right="8079"/>
      </w:pPr>
      <w:r>
        <w:t>Hemorrhage</w:t>
      </w:r>
    </w:p>
    <w:p w:rsidR="00AC2FFD" w:rsidRDefault="000C3DC8" w:rsidP="000C3DC8">
      <w:r>
        <w:t xml:space="preserve">- </w:t>
      </w:r>
      <w:r w:rsidR="00AC2FFD" w:rsidRPr="001E5580">
        <w:t xml:space="preserve">hallmark of </w:t>
      </w:r>
      <w:r w:rsidR="00AC2FFD" w:rsidRPr="00533ABD">
        <w:rPr>
          <w:b/>
          <w:smallCaps/>
          <w:color w:val="FF0000"/>
        </w:rPr>
        <w:t>adult</w:t>
      </w:r>
      <w:r w:rsidR="00AC2FFD" w:rsidRPr="001E5580">
        <w:t xml:space="preserve"> moyamoya</w:t>
      </w:r>
      <w:r w:rsidR="00AC3F82">
        <w:t xml:space="preserve"> (60% of adults present with hemorrhage)</w:t>
      </w:r>
    </w:p>
    <w:p w:rsidR="00AC2FFD" w:rsidRDefault="00AC2FFD" w:rsidP="00AC2FFD">
      <w:pPr>
        <w:numPr>
          <w:ilvl w:val="0"/>
          <w:numId w:val="18"/>
        </w:numPr>
      </w:pPr>
      <w:r w:rsidRPr="001E5580">
        <w:t xml:space="preserve">rupture of </w:t>
      </w:r>
      <w:r w:rsidRPr="004B25DA">
        <w:rPr>
          <w:b/>
          <w:color w:val="0000FF"/>
        </w:rPr>
        <w:t xml:space="preserve">fragile </w:t>
      </w:r>
      <w:r w:rsidR="008D5C87">
        <w:rPr>
          <w:b/>
          <w:color w:val="0000FF"/>
        </w:rPr>
        <w:t>perforating</w:t>
      </w:r>
      <w:r w:rsidRPr="004B25DA">
        <w:rPr>
          <w:b/>
          <w:color w:val="0000FF"/>
        </w:rPr>
        <w:t xml:space="preserve"> </w:t>
      </w:r>
      <w:r w:rsidR="004849BC">
        <w:rPr>
          <w:b/>
          <w:color w:val="0000FF"/>
        </w:rPr>
        <w:t xml:space="preserve">“moyamoya” </w:t>
      </w:r>
      <w:r w:rsidRPr="004B25DA">
        <w:rPr>
          <w:b/>
          <w:color w:val="0000FF"/>
        </w:rPr>
        <w:t>vessels</w:t>
      </w:r>
      <w:r w:rsidRPr="004B25DA">
        <w:t xml:space="preserve"> </w:t>
      </w:r>
      <w:r w:rsidR="008D5C87">
        <w:t>(</w:t>
      </w:r>
      <w:r w:rsidRPr="001E5580">
        <w:t>unable to contain</w:t>
      </w:r>
      <w:r>
        <w:t xml:space="preserve"> </w:t>
      </w:r>
      <w:r w:rsidRPr="001E5580">
        <w:t>increased flow shunted from progressive ICA stenosis</w:t>
      </w:r>
      <w:r w:rsidR="008D5C87">
        <w:t>) →</w:t>
      </w:r>
      <w:r w:rsidR="008D5C87" w:rsidRPr="008D5C87">
        <w:t xml:space="preserve"> </w:t>
      </w:r>
      <w:r w:rsidR="008D5C87" w:rsidRPr="001E5580">
        <w:t>intraventricular, intraparenchymal</w:t>
      </w:r>
      <w:r w:rsidR="008D5C87">
        <w:t xml:space="preserve"> (</w:t>
      </w:r>
      <w:r w:rsidR="008D5C87" w:rsidRPr="00151698">
        <w:t>thalamus, basal ganglia, deep white matter</w:t>
      </w:r>
      <w:r w:rsidR="008D5C87">
        <w:t>) bleeds</w:t>
      </w:r>
    </w:p>
    <w:p w:rsidR="008D5C87" w:rsidRDefault="008D5C87" w:rsidP="00AC2FFD">
      <w:pPr>
        <w:numPr>
          <w:ilvl w:val="0"/>
          <w:numId w:val="18"/>
        </w:numPr>
      </w:pPr>
      <w:r w:rsidRPr="001E5580">
        <w:t xml:space="preserve">rupture of </w:t>
      </w:r>
      <w:r w:rsidRPr="004B25DA">
        <w:rPr>
          <w:b/>
          <w:color w:val="0000FF"/>
        </w:rPr>
        <w:t xml:space="preserve">fragile </w:t>
      </w:r>
      <w:r>
        <w:rPr>
          <w:b/>
          <w:color w:val="0000FF"/>
        </w:rPr>
        <w:t>meningeal</w:t>
      </w:r>
      <w:r w:rsidRPr="004B25DA">
        <w:rPr>
          <w:b/>
          <w:color w:val="0000FF"/>
        </w:rPr>
        <w:t xml:space="preserve"> </w:t>
      </w:r>
      <w:r w:rsidR="004849BC">
        <w:rPr>
          <w:b/>
          <w:color w:val="0000FF"/>
        </w:rPr>
        <w:t xml:space="preserve">“rete mirabile” </w:t>
      </w:r>
      <w:r w:rsidRPr="004B25DA">
        <w:rPr>
          <w:b/>
          <w:color w:val="0000FF"/>
        </w:rPr>
        <w:t>vessels</w:t>
      </w:r>
      <w:r>
        <w:t xml:space="preserve"> → SAH</w:t>
      </w:r>
    </w:p>
    <w:p w:rsidR="00AC2FFD" w:rsidRDefault="00AC2FFD" w:rsidP="00AC2FFD">
      <w:pPr>
        <w:numPr>
          <w:ilvl w:val="0"/>
          <w:numId w:val="18"/>
        </w:numPr>
      </w:pPr>
      <w:r w:rsidRPr="004B25DA">
        <w:rPr>
          <w:b/>
          <w:color w:val="0000FF"/>
        </w:rPr>
        <w:t>aneurysms</w:t>
      </w:r>
      <w:r w:rsidRPr="001E5580">
        <w:t xml:space="preserve"> in</w:t>
      </w:r>
      <w:r>
        <w:t xml:space="preserve"> </w:t>
      </w:r>
      <w:r w:rsidRPr="001E5580">
        <w:t xml:space="preserve">circle of Willis </w:t>
      </w:r>
      <w:r w:rsidR="008D5C87">
        <w:t>→ SAH</w:t>
      </w:r>
      <w:r>
        <w:t>.</w:t>
      </w:r>
    </w:p>
    <w:p w:rsidR="00AC2FFD" w:rsidRDefault="00AC2FFD" w:rsidP="00AC2FFD"/>
    <w:p w:rsidR="00AC2FFD" w:rsidRDefault="00AC2FFD" w:rsidP="00AC2FFD"/>
    <w:p w:rsidR="00AC2FFD" w:rsidRDefault="00AC2FFD" w:rsidP="00A53449">
      <w:pPr>
        <w:pStyle w:val="Nervous6"/>
        <w:ind w:right="8646"/>
      </w:pPr>
      <w:r w:rsidRPr="001E5580">
        <w:t>Seizures</w:t>
      </w:r>
    </w:p>
    <w:p w:rsidR="00AC2FFD" w:rsidRDefault="00AC2FFD" w:rsidP="00AC2FFD"/>
    <w:p w:rsidR="00A53449" w:rsidRDefault="00A53449" w:rsidP="00AC2FFD"/>
    <w:p w:rsidR="00AC2FFD" w:rsidRDefault="00AC2FFD" w:rsidP="00A53449">
      <w:pPr>
        <w:pStyle w:val="Nervous6"/>
        <w:ind w:right="8504"/>
      </w:pPr>
      <w:r>
        <w:t>Headache</w:t>
      </w:r>
    </w:p>
    <w:p w:rsidR="00AC2FFD" w:rsidRDefault="00AC2FFD" w:rsidP="00AC2FFD">
      <w:r>
        <w:t xml:space="preserve">- </w:t>
      </w:r>
      <w:r w:rsidRPr="001E5580">
        <w:t xml:space="preserve">result of </w:t>
      </w:r>
      <w:r w:rsidRPr="004B25DA">
        <w:rPr>
          <w:highlight w:val="yellow"/>
        </w:rPr>
        <w:t>dural irritation from dilated leptomeningeal collaterals</w:t>
      </w:r>
    </w:p>
    <w:p w:rsidR="00CA431E" w:rsidRDefault="00CA431E" w:rsidP="00AC2FFD">
      <w:pPr>
        <w:numPr>
          <w:ilvl w:val="0"/>
          <w:numId w:val="18"/>
        </w:numPr>
      </w:pPr>
      <w:r>
        <w:t>very common in kids</w:t>
      </w:r>
    </w:p>
    <w:p w:rsidR="00AC2FFD" w:rsidRDefault="00AC2FFD" w:rsidP="00AC2FFD">
      <w:pPr>
        <w:numPr>
          <w:ilvl w:val="0"/>
          <w:numId w:val="18"/>
        </w:numPr>
      </w:pPr>
      <w:r>
        <w:t>t</w:t>
      </w:r>
      <w:r w:rsidRPr="001E5580">
        <w:t>ypically,</w:t>
      </w:r>
      <w:r>
        <w:t xml:space="preserve"> </w:t>
      </w:r>
      <w:r w:rsidRPr="001E5580">
        <w:t>headache is migraine-like and r</w:t>
      </w:r>
      <w:r>
        <w:t>efractory to medical therapies.</w:t>
      </w:r>
    </w:p>
    <w:p w:rsidR="00AC2FFD" w:rsidRDefault="00AC2FFD" w:rsidP="00AC2FFD">
      <w:pPr>
        <w:numPr>
          <w:ilvl w:val="0"/>
          <w:numId w:val="18"/>
        </w:numPr>
      </w:pPr>
      <w:r w:rsidRPr="001E5580">
        <w:t>often</w:t>
      </w:r>
      <w:r>
        <w:t xml:space="preserve"> </w:t>
      </w:r>
      <w:r w:rsidRPr="0031360F">
        <w:t>persists years after other symptoms remit</w:t>
      </w:r>
      <w:r>
        <w:t xml:space="preserve"> postoperatively</w:t>
      </w:r>
      <w:r w:rsidRPr="0031360F">
        <w:t>.</w:t>
      </w:r>
    </w:p>
    <w:p w:rsidR="00AC2FFD" w:rsidRDefault="00AC2FFD" w:rsidP="00AC2FFD"/>
    <w:p w:rsidR="00AC2FFD" w:rsidRDefault="00AC2FFD" w:rsidP="00AC2FFD"/>
    <w:p w:rsidR="00AC2FFD" w:rsidRDefault="00AC2FFD" w:rsidP="00A53449">
      <w:pPr>
        <w:pStyle w:val="Nervous6"/>
        <w:tabs>
          <w:tab w:val="left" w:pos="2977"/>
        </w:tabs>
        <w:ind w:right="6945"/>
      </w:pPr>
      <w:r>
        <w:t>C</w:t>
      </w:r>
      <w:r w:rsidRPr="0031360F">
        <w:t>horeiform movements</w:t>
      </w:r>
    </w:p>
    <w:p w:rsidR="00AC2FFD" w:rsidRDefault="00AC2FFD" w:rsidP="00AC2FFD">
      <w:r>
        <w:t>- form c</w:t>
      </w:r>
      <w:r w:rsidRPr="0031360F">
        <w:t>ollateral vessels in</w:t>
      </w:r>
      <w:r>
        <w:t xml:space="preserve"> </w:t>
      </w:r>
      <w:r w:rsidRPr="0031360F">
        <w:t>basal ganglia</w:t>
      </w:r>
    </w:p>
    <w:p w:rsidR="00AC2FFD" w:rsidRDefault="00AC2FFD" w:rsidP="00AC2FFD"/>
    <w:p w:rsidR="00AC2FFD" w:rsidRDefault="00AC2FFD" w:rsidP="00AC2FFD"/>
    <w:p w:rsidR="00AC2FFD" w:rsidRDefault="00AC2FFD" w:rsidP="00AC2FFD">
      <w:pPr>
        <w:pStyle w:val="Nervous1"/>
      </w:pPr>
      <w:bookmarkStart w:id="15" w:name="_Toc6624811"/>
      <w:r w:rsidRPr="0031360F">
        <w:t>Diagn</w:t>
      </w:r>
      <w:r>
        <w:t>osis</w:t>
      </w:r>
      <w:bookmarkEnd w:id="15"/>
    </w:p>
    <w:p w:rsidR="00AC2FFD" w:rsidRDefault="00AC2FFD" w:rsidP="00AC2FFD">
      <w:r w:rsidRPr="0031360F">
        <w:t xml:space="preserve">Any child with new cerebral ischemia </w:t>
      </w:r>
      <w:r>
        <w:t>has</w:t>
      </w:r>
      <w:r w:rsidRPr="0031360F">
        <w:t xml:space="preserve"> moyamoya until proved otherwise</w:t>
      </w:r>
      <w:r>
        <w:t>!</w:t>
      </w:r>
    </w:p>
    <w:p w:rsidR="00AC2FFD" w:rsidRDefault="00AC2FFD" w:rsidP="00AC2FFD"/>
    <w:p w:rsidR="00AC2FFD" w:rsidRDefault="00AC2FFD" w:rsidP="00AC2FFD">
      <w:pPr>
        <w:pStyle w:val="Nervous6"/>
        <w:ind w:right="9071"/>
      </w:pPr>
      <w:r>
        <w:t>CT</w:t>
      </w:r>
    </w:p>
    <w:p w:rsidR="004849BC" w:rsidRDefault="00AC2FFD" w:rsidP="00AC2FFD">
      <w:pPr>
        <w:numPr>
          <w:ilvl w:val="0"/>
          <w:numId w:val="18"/>
        </w:numPr>
      </w:pPr>
      <w:r w:rsidRPr="00A4595F">
        <w:rPr>
          <w:b/>
          <w:i/>
        </w:rPr>
        <w:t>hemorrhage</w:t>
      </w:r>
      <w:r w:rsidRPr="0031360F">
        <w:t xml:space="preserve"> or small areas of </w:t>
      </w:r>
      <w:r w:rsidRPr="00A4595F">
        <w:rPr>
          <w:b/>
          <w:i/>
        </w:rPr>
        <w:t>stroke</w:t>
      </w:r>
    </w:p>
    <w:p w:rsidR="00AC2FFD" w:rsidRDefault="004849BC" w:rsidP="00AC2FFD">
      <w:pPr>
        <w:numPr>
          <w:ilvl w:val="0"/>
          <w:numId w:val="18"/>
        </w:numPr>
      </w:pPr>
      <w:r>
        <w:t xml:space="preserve">ischemia (multiple hypodense areas) involve </w:t>
      </w:r>
      <w:r w:rsidR="00AC2FFD" w:rsidRPr="00A4595F">
        <w:rPr>
          <w:color w:val="0000FF"/>
        </w:rPr>
        <w:t>cortical watershed zones</w:t>
      </w:r>
      <w:r w:rsidR="00AC2FFD" w:rsidRPr="0031360F">
        <w:t xml:space="preserve">, </w:t>
      </w:r>
      <w:r w:rsidR="00AC2FFD" w:rsidRPr="004849BC">
        <w:rPr>
          <w:color w:val="0000FF"/>
        </w:rPr>
        <w:t>deep white matter</w:t>
      </w:r>
      <w:r w:rsidR="00AC2FFD" w:rsidRPr="0031360F">
        <w:t xml:space="preserve">, </w:t>
      </w:r>
      <w:r w:rsidR="00AC2FFD" w:rsidRPr="004849BC">
        <w:rPr>
          <w:color w:val="0000FF"/>
        </w:rPr>
        <w:t>pe</w:t>
      </w:r>
      <w:r w:rsidRPr="004849BC">
        <w:rPr>
          <w:color w:val="0000FF"/>
        </w:rPr>
        <w:t>riventricular regions</w:t>
      </w:r>
      <w:r>
        <w:t xml:space="preserve"> (but not </w:t>
      </w:r>
      <w:r w:rsidRPr="004849BC">
        <w:rPr>
          <w:color w:val="FF0000"/>
        </w:rPr>
        <w:t>basal ganglia</w:t>
      </w:r>
      <w:r>
        <w:t>!!!)</w:t>
      </w:r>
    </w:p>
    <w:p w:rsidR="00AC2FFD" w:rsidRDefault="00AC2FFD" w:rsidP="00AC2FFD"/>
    <w:p w:rsidR="00AC2FFD" w:rsidRDefault="00AC2FFD" w:rsidP="00AC2FFD"/>
    <w:p w:rsidR="00AC2FFD" w:rsidRDefault="00AC2FFD" w:rsidP="00AC2FFD">
      <w:pPr>
        <w:pStyle w:val="Nervous6"/>
        <w:ind w:right="9071"/>
      </w:pPr>
      <w:r>
        <w:t>MRI</w:t>
      </w:r>
    </w:p>
    <w:p w:rsidR="00AC2FFD" w:rsidRDefault="00AC2FFD" w:rsidP="00AC2FFD">
      <w:pPr>
        <w:numPr>
          <w:ilvl w:val="0"/>
          <w:numId w:val="18"/>
        </w:numPr>
      </w:pPr>
      <w:r w:rsidRPr="006415F6">
        <w:t>acute</w:t>
      </w:r>
      <w:r w:rsidRPr="0031360F">
        <w:t xml:space="preserve"> infarction </w:t>
      </w:r>
      <w:r>
        <w:t>-</w:t>
      </w:r>
      <w:r w:rsidRPr="0031360F">
        <w:t xml:space="preserve"> best seen with </w:t>
      </w:r>
      <w:r>
        <w:t>DWI</w:t>
      </w:r>
    </w:p>
    <w:p w:rsidR="00AC2FFD" w:rsidRDefault="00AC2FFD" w:rsidP="00AC2FFD">
      <w:pPr>
        <w:numPr>
          <w:ilvl w:val="0"/>
          <w:numId w:val="18"/>
        </w:numPr>
      </w:pPr>
      <w:r>
        <w:t>c</w:t>
      </w:r>
      <w:r w:rsidRPr="0031360F">
        <w:t xml:space="preserve">hronic infarction </w:t>
      </w:r>
      <w:r>
        <w:t>-</w:t>
      </w:r>
      <w:r w:rsidRPr="0031360F">
        <w:t xml:space="preserve"> better demonstrated on T1 and T2</w:t>
      </w:r>
    </w:p>
    <w:p w:rsidR="00AC2FFD" w:rsidRDefault="00AC2FFD" w:rsidP="00AC2FFD">
      <w:pPr>
        <w:numPr>
          <w:ilvl w:val="0"/>
          <w:numId w:val="18"/>
        </w:numPr>
      </w:pPr>
      <w:r w:rsidRPr="0031360F">
        <w:t xml:space="preserve">diminished cortical blood flow </w:t>
      </w:r>
      <w:r>
        <w:t xml:space="preserve">- </w:t>
      </w:r>
      <w:r w:rsidRPr="0031360F">
        <w:t>linear high signal following</w:t>
      </w:r>
      <w:r>
        <w:t xml:space="preserve"> sulcal pattern (“</w:t>
      </w:r>
      <w:r w:rsidRPr="0031360F">
        <w:t>ivy</w:t>
      </w:r>
      <w:r>
        <w:t>”</w:t>
      </w:r>
      <w:r w:rsidRPr="0031360F">
        <w:t xml:space="preserve"> sign</w:t>
      </w:r>
      <w:r>
        <w:t>) on</w:t>
      </w:r>
      <w:r w:rsidRPr="0031360F">
        <w:t xml:space="preserve"> FLAIR sequences</w:t>
      </w:r>
      <w:r>
        <w:t>.</w:t>
      </w:r>
    </w:p>
    <w:p w:rsidR="00AC2FFD" w:rsidRDefault="00AC2FFD" w:rsidP="00AC2FFD">
      <w:pPr>
        <w:numPr>
          <w:ilvl w:val="0"/>
          <w:numId w:val="18"/>
        </w:numPr>
      </w:pPr>
      <w:r w:rsidRPr="006415F6">
        <w:rPr>
          <w:highlight w:val="yellow"/>
        </w:rPr>
        <w:t>reduced flow voids in ICA, MCA, and ACA</w:t>
      </w:r>
      <w:r w:rsidRPr="0031360F">
        <w:t xml:space="preserve"> </w:t>
      </w:r>
      <w:r>
        <w:t>+</w:t>
      </w:r>
      <w:r w:rsidRPr="0031360F">
        <w:t xml:space="preserve"> </w:t>
      </w:r>
      <w:r w:rsidRPr="006415F6">
        <w:rPr>
          <w:highlight w:val="yellow"/>
        </w:rPr>
        <w:t xml:space="preserve">prominent flow voids </w:t>
      </w:r>
      <w:r w:rsidR="004849BC">
        <w:rPr>
          <w:highlight w:val="yellow"/>
        </w:rPr>
        <w:t>in</w:t>
      </w:r>
      <w:r w:rsidRPr="006415F6">
        <w:rPr>
          <w:highlight w:val="yellow"/>
        </w:rPr>
        <w:t xml:space="preserve"> </w:t>
      </w:r>
      <w:r w:rsidR="004849BC">
        <w:rPr>
          <w:highlight w:val="yellow"/>
        </w:rPr>
        <w:t>basal ganglia</w:t>
      </w:r>
      <w:r w:rsidR="004849BC">
        <w:t xml:space="preserve"> </w:t>
      </w:r>
      <w:r>
        <w:t xml:space="preserve">- </w:t>
      </w:r>
      <w:r w:rsidRPr="0031360F">
        <w:t>diagnostic of moyamoya</w:t>
      </w:r>
      <w:r>
        <w:t>!</w:t>
      </w:r>
    </w:p>
    <w:p w:rsidR="00AC2FFD" w:rsidRDefault="00AC2FFD" w:rsidP="00AC2FFD"/>
    <w:p w:rsidR="00AC2FFD" w:rsidRDefault="00AC2FFD" w:rsidP="00AC2FFD"/>
    <w:p w:rsidR="00AC2FFD" w:rsidRDefault="00AC2FFD" w:rsidP="00AC2FFD">
      <w:pPr>
        <w:rPr>
          <w:sz w:val="22"/>
        </w:rPr>
      </w:pPr>
      <w:r w:rsidRPr="006415F6">
        <w:rPr>
          <w:sz w:val="22"/>
        </w:rPr>
        <w:t>T</w:t>
      </w:r>
      <w:r>
        <w:rPr>
          <w:sz w:val="22"/>
        </w:rPr>
        <w:t>1</w:t>
      </w:r>
      <w:r w:rsidRPr="006415F6">
        <w:rPr>
          <w:sz w:val="22"/>
        </w:rPr>
        <w:t xml:space="preserve"> (A</w:t>
      </w:r>
      <w:r>
        <w:rPr>
          <w:sz w:val="22"/>
        </w:rPr>
        <w:t>) and T2</w:t>
      </w:r>
      <w:r w:rsidRPr="006415F6">
        <w:rPr>
          <w:sz w:val="22"/>
        </w:rPr>
        <w:t xml:space="preserve"> (B) </w:t>
      </w:r>
      <w:r>
        <w:rPr>
          <w:sz w:val="22"/>
        </w:rPr>
        <w:t>-</w:t>
      </w:r>
      <w:r w:rsidRPr="006415F6">
        <w:rPr>
          <w:sz w:val="22"/>
        </w:rPr>
        <w:t xml:space="preserve"> cortical atrophy, old</w:t>
      </w:r>
      <w:r>
        <w:rPr>
          <w:sz w:val="22"/>
        </w:rPr>
        <w:t xml:space="preserve"> </w:t>
      </w:r>
      <w:r w:rsidRPr="006415F6">
        <w:rPr>
          <w:sz w:val="22"/>
        </w:rPr>
        <w:t>infarcts, and flow void signals resulting from basal collaterals (</w:t>
      </w:r>
      <w:r w:rsidRPr="006415F6">
        <w:rPr>
          <w:i/>
          <w:sz w:val="22"/>
        </w:rPr>
        <w:t>arrowheads</w:t>
      </w:r>
      <w:r w:rsidRPr="006415F6">
        <w:rPr>
          <w:sz w:val="22"/>
        </w:rPr>
        <w:t>).</w:t>
      </w:r>
    </w:p>
    <w:p w:rsidR="00AC2FFD" w:rsidRPr="006415F6" w:rsidRDefault="00AC2FFD" w:rsidP="00AC2FFD">
      <w:pPr>
        <w:rPr>
          <w:sz w:val="22"/>
        </w:rPr>
      </w:pPr>
      <w:r w:rsidRPr="006415F6">
        <w:rPr>
          <w:sz w:val="22"/>
        </w:rPr>
        <w:t>C</w:t>
      </w:r>
      <w:r>
        <w:rPr>
          <w:sz w:val="22"/>
        </w:rPr>
        <w:t>.</w:t>
      </w:r>
      <w:r w:rsidRPr="006415F6">
        <w:rPr>
          <w:sz w:val="22"/>
        </w:rPr>
        <w:t xml:space="preserve"> </w:t>
      </w:r>
      <w:r>
        <w:rPr>
          <w:sz w:val="22"/>
        </w:rPr>
        <w:t>FLAIR</w:t>
      </w:r>
      <w:r w:rsidRPr="006415F6">
        <w:rPr>
          <w:sz w:val="22"/>
        </w:rPr>
        <w:t xml:space="preserve"> </w:t>
      </w:r>
      <w:r>
        <w:rPr>
          <w:sz w:val="22"/>
        </w:rPr>
        <w:t>-</w:t>
      </w:r>
      <w:r w:rsidRPr="006415F6">
        <w:rPr>
          <w:sz w:val="22"/>
        </w:rPr>
        <w:t xml:space="preserve"> “ivy</w:t>
      </w:r>
      <w:r>
        <w:rPr>
          <w:sz w:val="22"/>
        </w:rPr>
        <w:t xml:space="preserve"> </w:t>
      </w:r>
      <w:r w:rsidRPr="006415F6">
        <w:rPr>
          <w:sz w:val="22"/>
        </w:rPr>
        <w:t>sign” (</w:t>
      </w:r>
      <w:r w:rsidRPr="006415F6">
        <w:rPr>
          <w:i/>
          <w:sz w:val="22"/>
        </w:rPr>
        <w:t>arrowhead</w:t>
      </w:r>
      <w:r w:rsidRPr="006415F6">
        <w:rPr>
          <w:sz w:val="22"/>
        </w:rPr>
        <w:t>) consistent with bilateral ischemia.</w:t>
      </w:r>
    </w:p>
    <w:p w:rsidR="00AC2FFD" w:rsidRDefault="00C038CF" w:rsidP="00AC2FFD">
      <w:pPr>
        <w:ind w:left="-993"/>
      </w:pPr>
      <w:r w:rsidRPr="00240775">
        <w:rPr>
          <w:noProof/>
        </w:rPr>
        <w:drawing>
          <wp:inline distT="0" distB="0" distL="0" distR="0">
            <wp:extent cx="7143750" cy="2466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FD" w:rsidRPr="005B6483" w:rsidRDefault="009E6DB6" w:rsidP="00AC2FFD">
      <w:pPr>
        <w:pStyle w:val="NormalWeb"/>
        <w:rPr>
          <w:rStyle w:val="Hyperlink"/>
          <w:sz w:val="18"/>
          <w:szCs w:val="18"/>
        </w:rPr>
      </w:pPr>
      <w:hyperlink r:id="rId16" w:history="1">
        <w:r w:rsidR="00AC2FFD" w:rsidRPr="005B6483">
          <w:rPr>
            <w:rStyle w:val="Hyperlink"/>
            <w:sz w:val="18"/>
            <w:szCs w:val="18"/>
          </w:rPr>
          <w:t>Source of picture: H. Richard Winn “Youmans Neurological Surgery”, 6th ed. (2011); Saunders; ISBN-13: 978-1416053163 &gt;&gt;</w:t>
        </w:r>
      </w:hyperlink>
    </w:p>
    <w:p w:rsidR="00AC2FFD" w:rsidRDefault="00AC2FFD" w:rsidP="00AC2FFD"/>
    <w:p w:rsidR="00AC2FFD" w:rsidRDefault="00AC2FFD" w:rsidP="00AC2FFD"/>
    <w:p w:rsidR="00AC2FFD" w:rsidRDefault="00AC2FFD" w:rsidP="00AC2FFD">
      <w:pPr>
        <w:pStyle w:val="Nervous6"/>
        <w:ind w:right="8079"/>
      </w:pPr>
      <w:r>
        <w:t>Angiography</w:t>
      </w:r>
    </w:p>
    <w:p w:rsidR="00AC2FFD" w:rsidRDefault="00AC2FFD" w:rsidP="00AC2FFD">
      <w:r>
        <w:t>-</w:t>
      </w:r>
      <w:r w:rsidRPr="0031360F">
        <w:t xml:space="preserve"> crucial surgical planning data </w:t>
      </w:r>
      <w:r>
        <w:t>-</w:t>
      </w:r>
      <w:r w:rsidRPr="0031360F">
        <w:t xml:space="preserve"> should be performed in all patients</w:t>
      </w:r>
    </w:p>
    <w:p w:rsidR="00AC2FFD" w:rsidRDefault="00AC2FFD" w:rsidP="00AC2FFD">
      <w:pPr>
        <w:numPr>
          <w:ilvl w:val="0"/>
          <w:numId w:val="20"/>
        </w:numPr>
      </w:pPr>
      <w:r w:rsidRPr="0031360F">
        <w:t>all four vessels and ECA injections</w:t>
      </w:r>
      <w:r>
        <w:t>.</w:t>
      </w:r>
    </w:p>
    <w:p w:rsidR="004849BC" w:rsidRDefault="004849BC" w:rsidP="00AC2FFD">
      <w:pPr>
        <w:numPr>
          <w:ilvl w:val="0"/>
          <w:numId w:val="20"/>
        </w:numPr>
      </w:pPr>
      <w:r>
        <w:t xml:space="preserve">patient well </w:t>
      </w:r>
      <w:r w:rsidR="004C0167">
        <w:t>hydrated</w:t>
      </w:r>
      <w:r>
        <w:t>!!!</w:t>
      </w:r>
    </w:p>
    <w:p w:rsidR="00AC2FFD" w:rsidRDefault="00AC2FFD" w:rsidP="00AC2FFD">
      <w:pPr>
        <w:rPr>
          <w:u w:val="single"/>
        </w:rPr>
      </w:pPr>
    </w:p>
    <w:p w:rsidR="00AC2FFD" w:rsidRDefault="00AC2FFD" w:rsidP="00AC2FFD">
      <w:r>
        <w:rPr>
          <w:u w:val="single"/>
        </w:rPr>
        <w:t>S</w:t>
      </w:r>
      <w:r w:rsidRPr="005C0E4B">
        <w:rPr>
          <w:u w:val="single"/>
        </w:rPr>
        <w:t xml:space="preserve">tages by </w:t>
      </w:r>
      <w:r w:rsidRPr="005C0E4B">
        <w:rPr>
          <w:smallCaps/>
          <w:u w:val="single"/>
        </w:rPr>
        <w:t>Suzuki</w:t>
      </w:r>
      <w:r w:rsidRPr="005C0E4B">
        <w:rPr>
          <w:u w:val="single"/>
        </w:rPr>
        <w:t xml:space="preserve"> and </w:t>
      </w:r>
      <w:r w:rsidRPr="005C0E4B">
        <w:rPr>
          <w:smallCaps/>
          <w:u w:val="single"/>
        </w:rPr>
        <w:t>Takaku</w:t>
      </w:r>
      <w:r>
        <w:t>:</w:t>
      </w:r>
    </w:p>
    <w:p w:rsidR="00AC2FFD" w:rsidRDefault="00AC2FFD" w:rsidP="00AC2FFD">
      <w:pPr>
        <w:ind w:left="360"/>
      </w:pPr>
    </w:p>
    <w:p w:rsidR="00AC2FFD" w:rsidRDefault="00AC2FFD" w:rsidP="004849BC">
      <w:pPr>
        <w:shd w:val="clear" w:color="auto" w:fill="FFFFCC"/>
        <w:ind w:left="851" w:hanging="491"/>
      </w:pPr>
      <w:r w:rsidRPr="005C0E4B">
        <w:rPr>
          <w:b/>
        </w:rPr>
        <w:t>Stage 1</w:t>
      </w:r>
      <w:r>
        <w:t>: Narrowing of carotid fork</w:t>
      </w:r>
      <w:r w:rsidR="004849BC">
        <w:t xml:space="preserve"> (stenosis of suprasellar ICA)</w:t>
      </w:r>
      <w:r>
        <w:t>.</w:t>
      </w:r>
    </w:p>
    <w:p w:rsidR="00AC2FFD" w:rsidRDefault="00AC2FFD" w:rsidP="004849BC">
      <w:pPr>
        <w:shd w:val="clear" w:color="auto" w:fill="FFFFCC"/>
        <w:ind w:left="851" w:hanging="491"/>
      </w:pPr>
      <w:r w:rsidRPr="005C0E4B">
        <w:rPr>
          <w:b/>
        </w:rPr>
        <w:t>Stage 2</w:t>
      </w:r>
      <w:r>
        <w:t xml:space="preserve">: </w:t>
      </w:r>
      <w:r w:rsidRPr="005C0E4B">
        <w:rPr>
          <w:highlight w:val="yellow"/>
        </w:rPr>
        <w:t>Initiation</w:t>
      </w:r>
      <w:r>
        <w:t xml:space="preserve"> of "moyamoya vessels"; dilatation of intracerebral main arteries.</w:t>
      </w:r>
    </w:p>
    <w:p w:rsidR="00AC2FFD" w:rsidRDefault="00AC2FFD" w:rsidP="004849BC">
      <w:pPr>
        <w:shd w:val="clear" w:color="auto" w:fill="FFFFCC"/>
        <w:ind w:left="851" w:hanging="491"/>
      </w:pPr>
      <w:r w:rsidRPr="005C0E4B">
        <w:rPr>
          <w:b/>
        </w:rPr>
        <w:t>Stage 3</w:t>
      </w:r>
      <w:r>
        <w:t xml:space="preserve">: </w:t>
      </w:r>
      <w:r w:rsidRPr="005C0E4B">
        <w:rPr>
          <w:highlight w:val="yellow"/>
        </w:rPr>
        <w:t>Intensification</w:t>
      </w:r>
      <w:r>
        <w:t xml:space="preserve"> of "moyamoya vessels"; non-filling of anteri</w:t>
      </w:r>
      <w:r w:rsidR="004849BC">
        <w:t>or and middle cerebral arteries ↑ most common stage at time of diagnosis</w:t>
      </w:r>
    </w:p>
    <w:p w:rsidR="00AC2FFD" w:rsidRDefault="00AC2FFD" w:rsidP="004849BC">
      <w:pPr>
        <w:shd w:val="clear" w:color="auto" w:fill="FFFFCC"/>
        <w:ind w:left="720"/>
      </w:pPr>
      <w:r>
        <w:t xml:space="preserve">           3a: partial non-filling of anterior and middle cerebral arteries.</w:t>
      </w:r>
    </w:p>
    <w:p w:rsidR="00AC2FFD" w:rsidRDefault="00AC2FFD" w:rsidP="004849BC">
      <w:pPr>
        <w:shd w:val="clear" w:color="auto" w:fill="FFFFCC"/>
        <w:ind w:left="720"/>
      </w:pPr>
      <w:r>
        <w:t xml:space="preserve">           3b: partial preservation of anterior and middle cerebral arteries.</w:t>
      </w:r>
    </w:p>
    <w:p w:rsidR="00AC2FFD" w:rsidRDefault="00AC2FFD" w:rsidP="004849BC">
      <w:pPr>
        <w:shd w:val="clear" w:color="auto" w:fill="FFFFCC"/>
        <w:ind w:left="720"/>
      </w:pPr>
      <w:r>
        <w:t xml:space="preserve">           3c: complete lack of anterior and middle cerebral arteries.</w:t>
      </w:r>
    </w:p>
    <w:p w:rsidR="00AC2FFD" w:rsidRDefault="00AC2FFD" w:rsidP="004849BC">
      <w:pPr>
        <w:shd w:val="clear" w:color="auto" w:fill="FFFFCC"/>
        <w:ind w:left="851" w:hanging="491"/>
      </w:pPr>
      <w:r w:rsidRPr="005C0E4B">
        <w:rPr>
          <w:b/>
        </w:rPr>
        <w:t>Stage 4</w:t>
      </w:r>
      <w:r>
        <w:t xml:space="preserve">: </w:t>
      </w:r>
      <w:r w:rsidRPr="005C0E4B">
        <w:rPr>
          <w:highlight w:val="yellow"/>
        </w:rPr>
        <w:t>Minimization</w:t>
      </w:r>
      <w:r>
        <w:t xml:space="preserve"> of "moyamoya</w:t>
      </w:r>
      <w:r w:rsidR="004849BC">
        <w:t xml:space="preserve"> vessels"; disappearance of PCA; meningeal collaterals start to appear.</w:t>
      </w:r>
    </w:p>
    <w:p w:rsidR="00AC2FFD" w:rsidRDefault="00AC2FFD" w:rsidP="004849BC">
      <w:pPr>
        <w:shd w:val="clear" w:color="auto" w:fill="FFFFCC"/>
        <w:ind w:left="851" w:hanging="491"/>
      </w:pPr>
      <w:r w:rsidRPr="005C0E4B">
        <w:rPr>
          <w:b/>
        </w:rPr>
        <w:t>Stage 5</w:t>
      </w:r>
      <w:r>
        <w:t xml:space="preserve">: </w:t>
      </w:r>
      <w:r w:rsidRPr="005C0E4B">
        <w:rPr>
          <w:highlight w:val="yellow"/>
        </w:rPr>
        <w:t>Reduction</w:t>
      </w:r>
      <w:r>
        <w:t xml:space="preserve"> of "moyamoya vessels"; main arteries arising from ICA disappear.</w:t>
      </w:r>
    </w:p>
    <w:p w:rsidR="00AC2FFD" w:rsidRDefault="00AC2FFD" w:rsidP="004849BC">
      <w:pPr>
        <w:shd w:val="clear" w:color="auto" w:fill="FFFFCC"/>
        <w:ind w:left="851" w:hanging="491"/>
      </w:pPr>
      <w:r w:rsidRPr="005C0E4B">
        <w:rPr>
          <w:b/>
        </w:rPr>
        <w:t>Stage 6</w:t>
      </w:r>
      <w:r>
        <w:t xml:space="preserve">: </w:t>
      </w:r>
      <w:r w:rsidRPr="005C0E4B">
        <w:rPr>
          <w:highlight w:val="yellow"/>
        </w:rPr>
        <w:t>Disappearance</w:t>
      </w:r>
      <w:r>
        <w:t xml:space="preserve"> of "moyamoya vessels"; original moyamoya vessels at brain base completely missing, and only collateral circulation from ECA is seen. </w:t>
      </w:r>
    </w:p>
    <w:p w:rsidR="00AC2FFD" w:rsidRDefault="00AC2FFD" w:rsidP="00AC2FFD">
      <w:pPr>
        <w:ind w:left="360"/>
      </w:pPr>
    </w:p>
    <w:p w:rsidR="00AC2FFD" w:rsidRDefault="00AC2FFD" w:rsidP="00AC2FFD">
      <w:r>
        <w:t>Notes:</w:t>
      </w:r>
    </w:p>
    <w:p w:rsidR="00AC2FFD" w:rsidRDefault="00AC2FFD" w:rsidP="00AC2FFD">
      <w:pPr>
        <w:numPr>
          <w:ilvl w:val="0"/>
          <w:numId w:val="21"/>
        </w:numPr>
        <w:ind w:left="720"/>
      </w:pPr>
      <w:r>
        <w:t>in stages 1 and 6, there is no moyamoya vessels on angiography, which are not moyamoya disease by definition.</w:t>
      </w:r>
    </w:p>
    <w:p w:rsidR="00AC2FFD" w:rsidRDefault="00AC2FFD" w:rsidP="00AC2FFD">
      <w:pPr>
        <w:numPr>
          <w:ilvl w:val="0"/>
          <w:numId w:val="21"/>
        </w:numPr>
        <w:ind w:left="720"/>
      </w:pPr>
      <w:r>
        <w:t>doubt there is really vascular dilatation in stage 2.</w:t>
      </w:r>
    </w:p>
    <w:p w:rsidR="00AC2FFD" w:rsidRDefault="00AC2FFD" w:rsidP="00AC2FFD">
      <w:pPr>
        <w:numPr>
          <w:ilvl w:val="0"/>
          <w:numId w:val="21"/>
        </w:numPr>
        <w:ind w:left="720"/>
      </w:pPr>
      <w:r>
        <w:t>progression of stages is commonly observed in children, but in adults many patients often remain in same stages.</w:t>
      </w:r>
    </w:p>
    <w:p w:rsidR="00AC2FFD" w:rsidRDefault="00AC2FFD" w:rsidP="00AC2FFD">
      <w:pPr>
        <w:ind w:left="360"/>
      </w:pPr>
    </w:p>
    <w:p w:rsidR="00AC2FFD" w:rsidRDefault="00AC2FFD" w:rsidP="00AC2FFD"/>
    <w:p w:rsidR="00AC2FFD" w:rsidRPr="005C0E4B" w:rsidRDefault="00AC2FFD" w:rsidP="00AC2FFD">
      <w:pPr>
        <w:rPr>
          <w:sz w:val="22"/>
        </w:rPr>
      </w:pPr>
      <w:r>
        <w:rPr>
          <w:sz w:val="22"/>
        </w:rPr>
        <w:t>S</w:t>
      </w:r>
      <w:r w:rsidRPr="005C0E4B">
        <w:rPr>
          <w:sz w:val="22"/>
        </w:rPr>
        <w:t>tenosis of distal ICA</w:t>
      </w:r>
      <w:r>
        <w:rPr>
          <w:sz w:val="22"/>
        </w:rPr>
        <w:t xml:space="preserve"> </w:t>
      </w:r>
      <w:r w:rsidRPr="005C0E4B">
        <w:rPr>
          <w:sz w:val="22"/>
        </w:rPr>
        <w:t>(</w:t>
      </w:r>
      <w:r w:rsidRPr="005C0E4B">
        <w:rPr>
          <w:i/>
          <w:sz w:val="22"/>
        </w:rPr>
        <w:t>arrowhead</w:t>
      </w:r>
      <w:r w:rsidRPr="005C0E4B">
        <w:rPr>
          <w:sz w:val="22"/>
        </w:rPr>
        <w:t xml:space="preserve">), diminished filling of middle and anterior cerebral artery branches, and proliferation of collateral vessels, “puff of </w:t>
      </w:r>
      <w:r w:rsidR="0044366D">
        <w:rPr>
          <w:sz w:val="22"/>
        </w:rPr>
        <w:t xml:space="preserve">(cigarette) </w:t>
      </w:r>
      <w:r w:rsidRPr="005C0E4B">
        <w:rPr>
          <w:sz w:val="22"/>
        </w:rPr>
        <w:t>smoke”</w:t>
      </w:r>
      <w:r>
        <w:rPr>
          <w:sz w:val="22"/>
        </w:rPr>
        <w:t>:</w:t>
      </w:r>
    </w:p>
    <w:p w:rsidR="00AC2FFD" w:rsidRDefault="00C038CF" w:rsidP="00AC2FFD">
      <w:r w:rsidRPr="00DB37FC">
        <w:rPr>
          <w:noProof/>
        </w:rPr>
        <w:drawing>
          <wp:inline distT="0" distB="0" distL="0" distR="0">
            <wp:extent cx="5143500" cy="4343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FD" w:rsidRPr="005B6483" w:rsidRDefault="009E6DB6" w:rsidP="00AC2FFD">
      <w:pPr>
        <w:pStyle w:val="NormalWeb"/>
        <w:rPr>
          <w:rStyle w:val="Hyperlink"/>
          <w:sz w:val="18"/>
          <w:szCs w:val="18"/>
        </w:rPr>
      </w:pPr>
      <w:hyperlink r:id="rId18" w:history="1">
        <w:r w:rsidR="00AC2FFD" w:rsidRPr="005B6483">
          <w:rPr>
            <w:rStyle w:val="Hyperlink"/>
            <w:sz w:val="18"/>
            <w:szCs w:val="18"/>
          </w:rPr>
          <w:t>Source of picture: H. Richard Winn “Youmans Neurological Surgery”, 6th ed. (2011); Saunders; ISBN-13: 978-1416053163 &gt;&gt;</w:t>
        </w:r>
      </w:hyperlink>
    </w:p>
    <w:p w:rsidR="00AC2FFD" w:rsidRDefault="00AC2FFD" w:rsidP="00AC2FFD"/>
    <w:p w:rsidR="00AC2FFD" w:rsidRDefault="00C038CF" w:rsidP="00AC2FFD">
      <w:r>
        <w:rPr>
          <w:noProof/>
        </w:rPr>
        <w:drawing>
          <wp:inline distT="0" distB="0" distL="0" distR="0">
            <wp:extent cx="5829300" cy="5734050"/>
            <wp:effectExtent l="0" t="0" r="0" b="0"/>
            <wp:docPr id="8" name="Picture 8" descr="D:\Viktoro\Neuroscience\Vas. Vascular\00. Pictures\Moyamoya (angiograph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ktoro\Neuroscience\Vas. Vascular\00. Pictures\Moyamoya (angiography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FD" w:rsidRDefault="00AC2FFD" w:rsidP="00AC2FFD"/>
    <w:p w:rsidR="00AC2FFD" w:rsidRDefault="00C038CF" w:rsidP="00AC2FFD">
      <w:pPr>
        <w:pStyle w:val="NormalWeb"/>
        <w:ind w:left="360" w:right="-567"/>
      </w:pPr>
      <w:r>
        <w:rPr>
          <w:noProof/>
        </w:rPr>
        <w:drawing>
          <wp:inline distT="0" distB="0" distL="0" distR="0">
            <wp:extent cx="2905125" cy="3819525"/>
            <wp:effectExtent l="0" t="0" r="9525" b="9525"/>
            <wp:docPr id="9" name="Picture 9" descr="D:\Viktoro\Neuroscience\Vas. Vascular\00. Pictures\Moyamoya (angiography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iktoro\Neuroscience\Vas. Vascular\00. Pictures\Moyamoya (angiography) 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600" cy="3209925"/>
            <wp:effectExtent l="0" t="0" r="0" b="9525"/>
            <wp:docPr id="10" name="Picture 10" descr="D:\Viktoro\Neuroscience\Vas. Vascular\00. Pictures\Moyamoya (angiography)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ktoro\Neuroscience\Vas. Vascular\00. Pictures\Moyamoya (angiography) 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EED" w:rsidRDefault="002F5EED" w:rsidP="00AC2FFD">
      <w:pPr>
        <w:pStyle w:val="NormalWeb"/>
        <w:ind w:left="360" w:right="-567"/>
      </w:pPr>
    </w:p>
    <w:p w:rsidR="002F5EED" w:rsidRPr="00151698" w:rsidRDefault="00C038CF" w:rsidP="00AC2FFD">
      <w:pPr>
        <w:pStyle w:val="NormalWeb"/>
        <w:ind w:left="360" w:right="-567"/>
      </w:pPr>
      <w:r>
        <w:rPr>
          <w:noProof/>
        </w:rPr>
        <w:drawing>
          <wp:inline distT="0" distB="0" distL="0" distR="0">
            <wp:extent cx="4572000" cy="6096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FD" w:rsidRDefault="00AC2FFD" w:rsidP="00AC2FFD"/>
    <w:p w:rsidR="00AC2FFD" w:rsidRDefault="00AC2FFD" w:rsidP="00AC2FFD"/>
    <w:p w:rsidR="00AC2FFD" w:rsidRDefault="00AC2FFD" w:rsidP="00AC2FFD">
      <w:pPr>
        <w:pStyle w:val="Nervous6"/>
        <w:ind w:right="9071"/>
      </w:pPr>
      <w:r w:rsidRPr="0031360F">
        <w:t>EEG</w:t>
      </w:r>
    </w:p>
    <w:p w:rsidR="00A3228C" w:rsidRDefault="00A3228C" w:rsidP="00A3228C">
      <w:r>
        <w:t xml:space="preserve">- </w:t>
      </w:r>
      <w:r w:rsidR="00AC2FFD">
        <w:t>s</w:t>
      </w:r>
      <w:r w:rsidR="00AC2FFD" w:rsidRPr="0031360F">
        <w:t xml:space="preserve">pecific findings </w:t>
      </w:r>
      <w:r>
        <w:t xml:space="preserve">only in </w:t>
      </w:r>
      <w:r w:rsidRPr="00A3228C">
        <w:rPr>
          <w:i/>
          <w:color w:val="FF0000"/>
        </w:rPr>
        <w:t>pediatric</w:t>
      </w:r>
      <w:r>
        <w:t xml:space="preserve"> patients:</w:t>
      </w:r>
    </w:p>
    <w:p w:rsidR="00A3228C" w:rsidRDefault="00AC2FFD" w:rsidP="00A3228C">
      <w:pPr>
        <w:numPr>
          <w:ilvl w:val="0"/>
          <w:numId w:val="26"/>
        </w:numPr>
      </w:pPr>
      <w:r w:rsidRPr="0031360F">
        <w:t>post</w:t>
      </w:r>
      <w:r w:rsidR="00A3228C">
        <w:t>erior or centrotemporal slowing</w:t>
      </w:r>
    </w:p>
    <w:p w:rsidR="00A3228C" w:rsidRDefault="00A3228C" w:rsidP="00A3228C">
      <w:pPr>
        <w:numPr>
          <w:ilvl w:val="0"/>
          <w:numId w:val="26"/>
        </w:numPr>
      </w:pPr>
      <w:r w:rsidRPr="00A3228C">
        <w:rPr>
          <w:b/>
        </w:rPr>
        <w:t>hyperventilation</w:t>
      </w:r>
      <w:r w:rsidRPr="00A3228C">
        <w:t xml:space="preserve"> </w:t>
      </w:r>
      <w:r w:rsidRPr="0031360F">
        <w:t>(maneuver not recommended in</w:t>
      </w:r>
      <w:r>
        <w:t xml:space="preserve"> moyamoya patient) </w:t>
      </w:r>
      <w:r w:rsidRPr="00A3228C">
        <w:t>produces normal</w:t>
      </w:r>
      <w:r>
        <w:t xml:space="preserve"> </w:t>
      </w:r>
      <w:r w:rsidRPr="0031360F">
        <w:t xml:space="preserve">diffuse </w:t>
      </w:r>
      <w:r w:rsidRPr="00A3228C">
        <w:t>buildup of monophasic slow waves (</w:t>
      </w:r>
      <w:r w:rsidRPr="00A3228C">
        <w:rPr>
          <w:color w:val="0000FF"/>
        </w:rPr>
        <w:t>delta-bursts</w:t>
      </w:r>
      <w:r w:rsidRPr="00A3228C">
        <w:t xml:space="preserve">) that return to normal </w:t>
      </w:r>
      <w:r>
        <w:t xml:space="preserve">within </w:t>
      </w:r>
      <w:r w:rsidRPr="00A3228C">
        <w:t>20-60 seconds</w:t>
      </w:r>
      <w:r>
        <w:t xml:space="preserve"> </w:t>
      </w:r>
      <w:r w:rsidRPr="00A3228C">
        <w:t>after hyperventilat</w:t>
      </w:r>
      <w:r>
        <w:t>ion; i</w:t>
      </w:r>
      <w:r w:rsidRPr="00A3228C">
        <w:t>n &gt; 50% of cases, after or sometimes continuous with</w:t>
      </w:r>
      <w:r>
        <w:t xml:space="preserve"> </w:t>
      </w:r>
      <w:r w:rsidRPr="00A3228C">
        <w:t xml:space="preserve">buildup is second phase of slow waves (characteristic finding is called </w:t>
      </w:r>
      <w:r w:rsidRPr="00A3228C">
        <w:rPr>
          <w:color w:val="0000FF"/>
        </w:rPr>
        <w:t>"rebuildup"</w:t>
      </w:r>
      <w:r w:rsidRPr="00A3228C">
        <w:t>)</w:t>
      </w:r>
      <w:r>
        <w:t xml:space="preserve"> </w:t>
      </w:r>
      <w:r w:rsidRPr="00A3228C">
        <w:t>which are more irregular and slower than the earlier waves, and usually normalize</w:t>
      </w:r>
      <w:r>
        <w:t xml:space="preserve"> </w:t>
      </w:r>
      <w:r w:rsidRPr="00A3228C">
        <w:t>in</w:t>
      </w:r>
      <w:r>
        <w:t xml:space="preserve"> ≤</w:t>
      </w:r>
      <w:r w:rsidRPr="00A3228C">
        <w:t xml:space="preserve"> 10 minutes</w:t>
      </w:r>
    </w:p>
    <w:p w:rsidR="00A3228C" w:rsidRDefault="00A3228C" w:rsidP="00AC2FFD"/>
    <w:p w:rsidR="00AC2FFD" w:rsidRDefault="00AC2FFD" w:rsidP="00AC2FFD"/>
    <w:p w:rsidR="00AC2FFD" w:rsidRDefault="00AC2FFD" w:rsidP="00AC2FFD">
      <w:pPr>
        <w:pStyle w:val="Nervous6"/>
        <w:ind w:right="6094"/>
      </w:pPr>
      <w:r>
        <w:t>Cerebral blood flow studies</w:t>
      </w:r>
    </w:p>
    <w:p w:rsidR="00AC2FFD" w:rsidRDefault="00AC2FFD" w:rsidP="00AC2FFD">
      <w:r>
        <w:t xml:space="preserve">(TCD, </w:t>
      </w:r>
      <w:r w:rsidRPr="0031360F">
        <w:t xml:space="preserve">perfusion CT, </w:t>
      </w:r>
      <w:r w:rsidR="004D2672" w:rsidRPr="004D2672">
        <w:t>Xe-133 CT</w:t>
      </w:r>
      <w:r w:rsidRPr="0031360F">
        <w:t>, positron em</w:t>
      </w:r>
      <w:r>
        <w:t xml:space="preserve">ission tomography, MR perfusion, SPECT with </w:t>
      </w:r>
      <w:r w:rsidRPr="004D2672">
        <w:rPr>
          <w:rStyle w:val="Drugname2Char"/>
        </w:rPr>
        <w:t>acetazolamide</w:t>
      </w:r>
      <w:r w:rsidR="004D2672">
        <w:t>*</w:t>
      </w:r>
      <w:r>
        <w:t xml:space="preserve">) - </w:t>
      </w:r>
      <w:r w:rsidRPr="0031360F">
        <w:t>some clinicians incorporate into treatment algorit</w:t>
      </w:r>
      <w:r>
        <w:t>hms for children.</w:t>
      </w:r>
    </w:p>
    <w:p w:rsidR="00AC2FFD" w:rsidRDefault="004D2672" w:rsidP="004D2672">
      <w:pPr>
        <w:ind w:left="1440"/>
      </w:pPr>
      <w:r>
        <w:t>*</w:t>
      </w:r>
      <w:r w:rsidRPr="004D2672">
        <w:t xml:space="preserve">causes </w:t>
      </w:r>
      <w:r w:rsidRPr="004D2672">
        <w:rPr>
          <w:b/>
          <w:i/>
        </w:rPr>
        <w:t>vasodilatation</w:t>
      </w:r>
      <w:r>
        <w:t xml:space="preserve"> -</w:t>
      </w:r>
      <w:r w:rsidRPr="004D2672">
        <w:t xml:space="preserve"> evaluates </w:t>
      </w:r>
      <w:r>
        <w:t xml:space="preserve">CBF </w:t>
      </w:r>
      <w:r w:rsidRPr="004D2672">
        <w:t xml:space="preserve">reserve </w:t>
      </w:r>
      <w:r>
        <w:t>-</w:t>
      </w:r>
      <w:r w:rsidRPr="004D2672">
        <w:t xml:space="preserve"> can identify areas of "steal" </w:t>
      </w:r>
      <w:r w:rsidR="00CA431E">
        <w:t>(</w:t>
      </w:r>
      <w:r w:rsidR="00390128">
        <w:t xml:space="preserve">blood flow gets diverted from already maximally dilated vessels - </w:t>
      </w:r>
      <w:r w:rsidR="00CA431E">
        <w:t>CBF</w:t>
      </w:r>
      <w:r w:rsidR="00390128">
        <w:t xml:space="preserve"> drops with</w:t>
      </w:r>
      <w:r w:rsidR="00CA431E">
        <w:t xml:space="preserve"> difference &gt; 30%) </w:t>
      </w:r>
      <w:r w:rsidRPr="004D2672">
        <w:t>which are at high risk of future infarction</w:t>
      </w:r>
    </w:p>
    <w:p w:rsidR="004D2672" w:rsidRDefault="004D2672" w:rsidP="004D2672">
      <w:pPr>
        <w:numPr>
          <w:ilvl w:val="0"/>
          <w:numId w:val="20"/>
        </w:numPr>
      </w:pPr>
      <w:r w:rsidRPr="004D2672">
        <w:t>CBF is decreased in children, but relatively normal in adults</w:t>
      </w:r>
      <w:r>
        <w:t>.</w:t>
      </w:r>
    </w:p>
    <w:p w:rsidR="004D2672" w:rsidRDefault="004D2672" w:rsidP="004D2672">
      <w:pPr>
        <w:numPr>
          <w:ilvl w:val="0"/>
          <w:numId w:val="20"/>
        </w:numPr>
      </w:pPr>
      <w:r>
        <w:t>t</w:t>
      </w:r>
      <w:r w:rsidRPr="004D2672">
        <w:t>here is shift of CBF from frontal to occipital</w:t>
      </w:r>
      <w:r w:rsidR="004C0167">
        <w:t xml:space="preserve"> </w:t>
      </w:r>
      <w:r w:rsidRPr="004D2672">
        <w:t>lobes</w:t>
      </w:r>
      <w:r>
        <w:t xml:space="preserve"> (</w:t>
      </w:r>
      <w:r w:rsidRPr="004D2672">
        <w:t>reflecting increasing</w:t>
      </w:r>
      <w:r>
        <w:t xml:space="preserve"> </w:t>
      </w:r>
      <w:r w:rsidRPr="004D2672">
        <w:t>dependency of</w:t>
      </w:r>
      <w:r>
        <w:t xml:space="preserve"> </w:t>
      </w:r>
      <w:r w:rsidRPr="004D2672">
        <w:t>CBF on posterior circulation</w:t>
      </w:r>
      <w:r>
        <w:t>)</w:t>
      </w:r>
    </w:p>
    <w:p w:rsidR="00AC2FFD" w:rsidRDefault="00AC2FFD" w:rsidP="00AC2FFD"/>
    <w:p w:rsidR="004D2672" w:rsidRDefault="004D2672" w:rsidP="00AC2FFD"/>
    <w:p w:rsidR="00AC2FFD" w:rsidRDefault="00AC2FFD" w:rsidP="00AC2FFD">
      <w:pPr>
        <w:pStyle w:val="Nervous1"/>
      </w:pPr>
      <w:bookmarkStart w:id="16" w:name="_Toc6624812"/>
      <w:r>
        <w:t>Treatment</w:t>
      </w:r>
      <w:bookmarkEnd w:id="16"/>
    </w:p>
    <w:p w:rsidR="00AC2FFD" w:rsidRDefault="00AC2FFD" w:rsidP="00AC2FFD">
      <w:r>
        <w:t>-</w:t>
      </w:r>
      <w:r w:rsidRPr="0031360F">
        <w:t xml:space="preserve"> to prevent strokes </w:t>
      </w:r>
      <w:r>
        <w:t>(</w:t>
      </w:r>
      <w:r w:rsidR="008F0288">
        <w:t>cannot</w:t>
      </w:r>
      <w:r w:rsidRPr="0031360F">
        <w:t xml:space="preserve"> reverse</w:t>
      </w:r>
      <w:r>
        <w:t xml:space="preserve"> </w:t>
      </w:r>
      <w:r w:rsidRPr="0031360F">
        <w:t>primary disease process</w:t>
      </w:r>
      <w:r w:rsidR="008F0288">
        <w:t>, cannot decrease risk of hemorrhage</w:t>
      </w:r>
      <w:r>
        <w:t>).</w:t>
      </w:r>
    </w:p>
    <w:p w:rsidR="00AC2FFD" w:rsidRDefault="00AC2FFD" w:rsidP="00AC2FFD"/>
    <w:p w:rsidR="00AC2FFD" w:rsidRDefault="00AC2FFD" w:rsidP="00AC2FFD">
      <w:pPr>
        <w:pStyle w:val="Nervous5"/>
        <w:ind w:right="6945"/>
      </w:pPr>
      <w:bookmarkStart w:id="17" w:name="_Toc6624813"/>
      <w:r>
        <w:t>Medical Therapy</w:t>
      </w:r>
      <w:bookmarkEnd w:id="17"/>
    </w:p>
    <w:p w:rsidR="00AC2FFD" w:rsidRDefault="00AC2FFD" w:rsidP="00AC2FFD">
      <w:pPr>
        <w:numPr>
          <w:ilvl w:val="0"/>
          <w:numId w:val="20"/>
        </w:numPr>
      </w:pPr>
      <w:r w:rsidRPr="008C54D0">
        <w:rPr>
          <w:b/>
          <w:color w:val="0000FF"/>
        </w:rPr>
        <w:t>antiplatelet agents</w:t>
      </w:r>
      <w:r w:rsidRPr="0031360F">
        <w:t xml:space="preserve"> </w:t>
      </w:r>
      <w:r>
        <w:t>– to prevent</w:t>
      </w:r>
      <w:r w:rsidRPr="0031360F">
        <w:t xml:space="preserve"> emboli from</w:t>
      </w:r>
      <w:r>
        <w:t xml:space="preserve"> </w:t>
      </w:r>
      <w:r w:rsidRPr="0031360F">
        <w:t>sites of arterial stenosis</w:t>
      </w:r>
      <w:r>
        <w:t xml:space="preserve">; </w:t>
      </w:r>
      <w:r w:rsidRPr="008C54D0">
        <w:rPr>
          <w:color w:val="0000FF"/>
        </w:rPr>
        <w:t>anticoagulants</w:t>
      </w:r>
      <w:r w:rsidRPr="0031360F">
        <w:t xml:space="preserve"> are rarely used</w:t>
      </w:r>
      <w:r>
        <w:t>.</w:t>
      </w:r>
    </w:p>
    <w:p w:rsidR="00AC2FFD" w:rsidRDefault="00AC2FFD" w:rsidP="00AC2FFD">
      <w:pPr>
        <w:numPr>
          <w:ilvl w:val="0"/>
          <w:numId w:val="20"/>
        </w:numPr>
      </w:pPr>
      <w:r w:rsidRPr="008C54D0">
        <w:rPr>
          <w:b/>
          <w:color w:val="0000FF"/>
        </w:rPr>
        <w:t>calcium channel blockers</w:t>
      </w:r>
      <w:r>
        <w:t xml:space="preserve"> – help with</w:t>
      </w:r>
      <w:r w:rsidRPr="0031360F">
        <w:t xml:space="preserve"> intractab</w:t>
      </w:r>
      <w:r>
        <w:t xml:space="preserve">le headache, </w:t>
      </w:r>
      <w:r w:rsidRPr="0031360F">
        <w:t>reduc</w:t>
      </w:r>
      <w:r>
        <w:t>e</w:t>
      </w:r>
      <w:r w:rsidRPr="0031360F">
        <w:t xml:space="preserve"> both</w:t>
      </w:r>
      <w:r>
        <w:t xml:space="preserve"> </w:t>
      </w:r>
      <w:r w:rsidRPr="0031360F">
        <w:t xml:space="preserve">frequency </w:t>
      </w:r>
      <w:r>
        <w:t xml:space="preserve">and severity of refractory TIA; </w:t>
      </w:r>
      <w:r w:rsidRPr="0031360F">
        <w:t xml:space="preserve">caution </w:t>
      </w:r>
      <w:r>
        <w:t>to avoid hypotension.</w:t>
      </w:r>
    </w:p>
    <w:p w:rsidR="00AC2FFD" w:rsidRDefault="00AC2FFD" w:rsidP="00AC2FFD">
      <w:pPr>
        <w:numPr>
          <w:ilvl w:val="0"/>
          <w:numId w:val="20"/>
        </w:numPr>
      </w:pPr>
      <w:r w:rsidRPr="0031360F">
        <w:t>38% moyamoya patients who were initially treated medically subsequently required surgery as</w:t>
      </w:r>
      <w:r>
        <w:t xml:space="preserve"> result of progressive symptoms.</w:t>
      </w:r>
    </w:p>
    <w:p w:rsidR="00AC2FFD" w:rsidRPr="00352CD8" w:rsidRDefault="00AC2FFD" w:rsidP="00AC2FFD">
      <w:pPr>
        <w:numPr>
          <w:ilvl w:val="0"/>
          <w:numId w:val="20"/>
        </w:numPr>
        <w:rPr>
          <w:u w:val="single"/>
        </w:rPr>
      </w:pPr>
      <w:r w:rsidRPr="00352CD8">
        <w:rPr>
          <w:u w:val="single"/>
        </w:rPr>
        <w:t>patient with TIA</w:t>
      </w:r>
    </w:p>
    <w:p w:rsidR="00AC2FFD" w:rsidRDefault="00AC2FFD" w:rsidP="00AC2FFD">
      <w:pPr>
        <w:numPr>
          <w:ilvl w:val="0"/>
          <w:numId w:val="24"/>
        </w:numPr>
      </w:pPr>
      <w:r w:rsidRPr="0031360F">
        <w:t xml:space="preserve">intravenous </w:t>
      </w:r>
      <w:r w:rsidRPr="001520F6">
        <w:rPr>
          <w:b/>
        </w:rPr>
        <w:t>hydration</w:t>
      </w:r>
      <w:r w:rsidRPr="0031360F">
        <w:t xml:space="preserve"> (usually at 1 to 1.5 times maintenance), </w:t>
      </w:r>
    </w:p>
    <w:p w:rsidR="00AC2FFD" w:rsidRDefault="00AC2FFD" w:rsidP="00AC2FFD">
      <w:pPr>
        <w:numPr>
          <w:ilvl w:val="0"/>
          <w:numId w:val="24"/>
        </w:numPr>
      </w:pPr>
      <w:r>
        <w:t xml:space="preserve">supplemental </w:t>
      </w:r>
      <w:r w:rsidRPr="001520F6">
        <w:rPr>
          <w:b/>
        </w:rPr>
        <w:t>oxygen</w:t>
      </w:r>
      <w:r>
        <w:t xml:space="preserve"> (avoid h</w:t>
      </w:r>
      <w:r w:rsidRPr="0031360F">
        <w:t>yperventilation</w:t>
      </w:r>
      <w:r>
        <w:t>)</w:t>
      </w:r>
    </w:p>
    <w:p w:rsidR="00AC2FFD" w:rsidRDefault="00AC2FFD" w:rsidP="00AC2FFD">
      <w:pPr>
        <w:numPr>
          <w:ilvl w:val="0"/>
          <w:numId w:val="24"/>
        </w:numPr>
      </w:pPr>
      <w:r>
        <w:t xml:space="preserve">emergency imaging; no hemorrhage → </w:t>
      </w:r>
      <w:r w:rsidRPr="001520F6">
        <w:rPr>
          <w:b/>
        </w:rPr>
        <w:t>antiplatelet agents</w:t>
      </w:r>
      <w:r w:rsidRPr="0031360F">
        <w:t xml:space="preserve"> </w:t>
      </w:r>
      <w:r>
        <w:t>(</w:t>
      </w:r>
      <w:r w:rsidRPr="00352CD8">
        <w:rPr>
          <w:rStyle w:val="Drugname2Char"/>
        </w:rPr>
        <w:t>aspirin</w:t>
      </w:r>
      <w:r w:rsidRPr="0031360F">
        <w:t xml:space="preserve"> 325 mg for adults and </w:t>
      </w:r>
      <w:r>
        <w:t xml:space="preserve">≤ </w:t>
      </w:r>
      <w:r w:rsidRPr="0031360F">
        <w:t xml:space="preserve">81 mg </w:t>
      </w:r>
      <w:r>
        <w:t>for preteen children).</w:t>
      </w:r>
    </w:p>
    <w:p w:rsidR="00AC2FFD" w:rsidRDefault="00AC2FFD" w:rsidP="00AC2FFD"/>
    <w:p w:rsidR="00AC2FFD" w:rsidRDefault="00AC2FFD" w:rsidP="00AC2FFD"/>
    <w:p w:rsidR="00AC2FFD" w:rsidRDefault="00AC2FFD" w:rsidP="00AC2FFD">
      <w:pPr>
        <w:pStyle w:val="Nervous5"/>
      </w:pPr>
      <w:bookmarkStart w:id="18" w:name="_Toc6624814"/>
      <w:r>
        <w:t>Surgery</w:t>
      </w:r>
      <w:bookmarkEnd w:id="18"/>
    </w:p>
    <w:p w:rsidR="008F0288" w:rsidRDefault="008F1C85" w:rsidP="008F1C85">
      <w:pPr>
        <w:autoSpaceDE w:val="0"/>
        <w:autoSpaceDN w:val="0"/>
        <w:adjustRightInd w:val="0"/>
      </w:pPr>
      <w:r w:rsidRPr="008F1C85">
        <w:t>- to prevent ischemia (benefit on reducing rate of hemorrhage is unproven)</w:t>
      </w:r>
    </w:p>
    <w:p w:rsidR="008F0288" w:rsidRPr="00FA3ED6" w:rsidRDefault="008F0288" w:rsidP="008F0288">
      <w:pPr>
        <w:ind w:left="720"/>
        <w:rPr>
          <w:i/>
        </w:rPr>
      </w:pPr>
      <w:r w:rsidRPr="00FA3ED6">
        <w:rPr>
          <w:i/>
        </w:rPr>
        <w:t>Arteriopathy of moyamoya involves ICA while sparing ECA</w:t>
      </w:r>
      <w:r>
        <w:rPr>
          <w:i/>
        </w:rPr>
        <w:t>!!!</w:t>
      </w:r>
    </w:p>
    <w:p w:rsidR="008F0288" w:rsidRPr="00D50CCA" w:rsidRDefault="008F0288" w:rsidP="008F0288">
      <w:pPr>
        <w:ind w:left="720"/>
        <w:rPr>
          <w:b/>
        </w:rPr>
      </w:pPr>
      <w:r>
        <w:t>A</w:t>
      </w:r>
      <w:r w:rsidRPr="0031360F">
        <w:t>ll patients with documented moyamoya should be c</w:t>
      </w:r>
      <w:r>
        <w:t>onsidered operative candidates</w:t>
      </w:r>
      <w:r>
        <w:rPr>
          <w:b/>
        </w:rPr>
        <w:t>!</w:t>
      </w:r>
    </w:p>
    <w:p w:rsidR="008F0288" w:rsidRDefault="008F0288" w:rsidP="008F0288">
      <w:pPr>
        <w:numPr>
          <w:ilvl w:val="0"/>
          <w:numId w:val="20"/>
        </w:numPr>
      </w:pPr>
      <w:r w:rsidRPr="008F0288">
        <w:rPr>
          <w:u w:val="single"/>
        </w:rPr>
        <w:t>prerequisites</w:t>
      </w:r>
      <w:r>
        <w:t>:</w:t>
      </w:r>
    </w:p>
    <w:p w:rsidR="008F1C85" w:rsidRDefault="008F0288" w:rsidP="008F0288">
      <w:pPr>
        <w:numPr>
          <w:ilvl w:val="0"/>
          <w:numId w:val="27"/>
        </w:numPr>
      </w:pPr>
      <w:r>
        <w:t>≥ 2 months after most recent attack (elective surgery!)</w:t>
      </w:r>
    </w:p>
    <w:p w:rsidR="008F0288" w:rsidRPr="008F0288" w:rsidRDefault="008F0288" w:rsidP="008F0288">
      <w:pPr>
        <w:numPr>
          <w:ilvl w:val="0"/>
          <w:numId w:val="27"/>
        </w:numPr>
      </w:pPr>
      <w:r w:rsidRPr="008F0288">
        <w:t>good neurologic condition</w:t>
      </w:r>
    </w:p>
    <w:p w:rsidR="008F0288" w:rsidRPr="008F0288" w:rsidRDefault="008F0288" w:rsidP="008F0288">
      <w:pPr>
        <w:numPr>
          <w:ilvl w:val="0"/>
          <w:numId w:val="27"/>
        </w:numPr>
      </w:pPr>
      <w:r w:rsidRPr="008F0288">
        <w:t>infarction &lt; 2 cm on CT, all previous hemorrhages completely resolved</w:t>
      </w:r>
    </w:p>
    <w:p w:rsidR="008F1C85" w:rsidRDefault="008F0288" w:rsidP="008F0288">
      <w:pPr>
        <w:numPr>
          <w:ilvl w:val="0"/>
          <w:numId w:val="27"/>
        </w:numPr>
      </w:pPr>
      <w:r w:rsidRPr="008F0288">
        <w:t>angiographic stage is II-IV</w:t>
      </w:r>
    </w:p>
    <w:p w:rsidR="008F0288" w:rsidRPr="008F1C85" w:rsidRDefault="008F0288" w:rsidP="008F0288"/>
    <w:p w:rsidR="00AC2FFD" w:rsidRDefault="00AC2FFD" w:rsidP="00AC2FFD"/>
    <w:p w:rsidR="00AC2FFD" w:rsidRPr="00975B93" w:rsidRDefault="00AC2FFD" w:rsidP="00AC2FFD">
      <w:pPr>
        <w:rPr>
          <w:u w:val="double"/>
        </w:rPr>
      </w:pPr>
      <w:r w:rsidRPr="00975B93">
        <w:rPr>
          <w:u w:val="double"/>
        </w:rPr>
        <w:t>Anesthetic Management</w:t>
      </w:r>
    </w:p>
    <w:p w:rsidR="00AC2FFD" w:rsidRDefault="00AC2FFD" w:rsidP="00AC2FFD">
      <w:pPr>
        <w:numPr>
          <w:ilvl w:val="0"/>
          <w:numId w:val="20"/>
        </w:numPr>
      </w:pPr>
      <w:r w:rsidRPr="00975B93">
        <w:rPr>
          <w:b/>
          <w:i/>
          <w:color w:val="FF0000"/>
        </w:rPr>
        <w:t>avoid hyperventilation</w:t>
      </w:r>
      <w:r>
        <w:t xml:space="preserve"> (!!!)</w:t>
      </w:r>
      <w:r w:rsidRPr="0031360F">
        <w:t xml:space="preserve"> and crying in childre</w:t>
      </w:r>
      <w:r>
        <w:t>n;</w:t>
      </w:r>
      <w:r w:rsidRPr="00975B93">
        <w:t xml:space="preserve"> </w:t>
      </w:r>
      <w:r>
        <w:t>e</w:t>
      </w:r>
      <w:r w:rsidRPr="0031360F">
        <w:t>nd-tidal CO2 is maintained 36</w:t>
      </w:r>
      <w:r>
        <w:t>-</w:t>
      </w:r>
      <w:r w:rsidRPr="0031360F">
        <w:t>42 mmHg</w:t>
      </w:r>
      <w:r>
        <w:t>.</w:t>
      </w:r>
    </w:p>
    <w:p w:rsidR="00AC2FFD" w:rsidRDefault="00AC2FFD" w:rsidP="00AC2FFD">
      <w:pPr>
        <w:numPr>
          <w:ilvl w:val="0"/>
          <w:numId w:val="20"/>
        </w:numPr>
      </w:pPr>
      <w:r>
        <w:t>i</w:t>
      </w:r>
      <w:r w:rsidRPr="0031360F">
        <w:t xml:space="preserve">ntraoperative EEG monitoring on all patients </w:t>
      </w:r>
      <w:r>
        <w:t>(if</w:t>
      </w:r>
      <w:r w:rsidRPr="0031360F">
        <w:t xml:space="preserve"> any significant changes on EEG occur as</w:t>
      </w:r>
      <w:r>
        <w:t xml:space="preserve"> </w:t>
      </w:r>
      <w:r w:rsidRPr="0031360F">
        <w:t>initial side is operated on, surgery on</w:t>
      </w:r>
      <w:r>
        <w:t xml:space="preserve"> </w:t>
      </w:r>
      <w:r w:rsidRPr="0031360F">
        <w:t>contralateral hemisphere is postponed</w:t>
      </w:r>
      <w:r>
        <w:t>).</w:t>
      </w:r>
    </w:p>
    <w:p w:rsidR="00AC2FFD" w:rsidRDefault="00AC2FFD" w:rsidP="00AC2FFD">
      <w:pPr>
        <w:numPr>
          <w:ilvl w:val="0"/>
          <w:numId w:val="20"/>
        </w:numPr>
      </w:pPr>
      <w:r>
        <w:t>a</w:t>
      </w:r>
      <w:r w:rsidRPr="0031360F">
        <w:t xml:space="preserve">nesthesia is maintained with low-dose </w:t>
      </w:r>
      <w:r w:rsidRPr="00975B93">
        <w:rPr>
          <w:rStyle w:val="Drugname2Char"/>
        </w:rPr>
        <w:t>isoflurane</w:t>
      </w:r>
      <w:r w:rsidRPr="0031360F">
        <w:t xml:space="preserve"> </w:t>
      </w:r>
      <w:r>
        <w:t>(</w:t>
      </w:r>
      <w:r w:rsidRPr="0031360F">
        <w:t>cerebral vasodilator</w:t>
      </w:r>
      <w:r>
        <w:t>)</w:t>
      </w:r>
      <w:r w:rsidRPr="0031360F">
        <w:t xml:space="preserve"> and</w:t>
      </w:r>
      <w:r>
        <w:t xml:space="preserve"> </w:t>
      </w:r>
      <w:r w:rsidRPr="0031360F">
        <w:t xml:space="preserve">balanced </w:t>
      </w:r>
      <w:r w:rsidRPr="00975B93">
        <w:rPr>
          <w:rStyle w:val="Drugname2Char"/>
        </w:rPr>
        <w:t>nitrous oxide/oxygen</w:t>
      </w:r>
      <w:r w:rsidRPr="0031360F">
        <w:t xml:space="preserve"> mixture with </w:t>
      </w:r>
      <w:r w:rsidRPr="00975B93">
        <w:rPr>
          <w:rStyle w:val="Drugname2Char"/>
        </w:rPr>
        <w:t>fentanyl</w:t>
      </w:r>
      <w:r w:rsidRPr="0031360F">
        <w:t>.</w:t>
      </w:r>
    </w:p>
    <w:p w:rsidR="00AC2FFD" w:rsidRDefault="00AC2FFD" w:rsidP="00AC2FFD">
      <w:pPr>
        <w:numPr>
          <w:ilvl w:val="0"/>
          <w:numId w:val="20"/>
        </w:numPr>
      </w:pPr>
      <w:r w:rsidRPr="00975B93">
        <w:rPr>
          <w:b/>
        </w:rPr>
        <w:t>mannitol</w:t>
      </w:r>
      <w:r w:rsidRPr="0031360F">
        <w:t xml:space="preserve"> and </w:t>
      </w:r>
      <w:r w:rsidRPr="00975B93">
        <w:rPr>
          <w:b/>
        </w:rPr>
        <w:t>furosemide</w:t>
      </w:r>
      <w:r w:rsidRPr="0031360F">
        <w:t xml:space="preserve"> are unnecessary and risky</w:t>
      </w:r>
      <w:r w:rsidR="00CF485B">
        <w:t>!!!</w:t>
      </w:r>
      <w:r w:rsidRPr="0031360F">
        <w:t xml:space="preserve"> </w:t>
      </w:r>
      <w:r>
        <w:t>(</w:t>
      </w:r>
      <w:r w:rsidRPr="0031360F">
        <w:t xml:space="preserve">dehydration </w:t>
      </w:r>
      <w:r>
        <w:t>→ hypotension).</w:t>
      </w:r>
    </w:p>
    <w:p w:rsidR="00AC2FFD" w:rsidRDefault="00CF485B" w:rsidP="00CF485B">
      <w:pPr>
        <w:ind w:left="1440"/>
      </w:pPr>
      <w:r>
        <w:t xml:space="preserve">No </w:t>
      </w:r>
      <w:r w:rsidRPr="00CF485B">
        <w:rPr>
          <w:smallCaps/>
        </w:rPr>
        <w:t>mannitol</w:t>
      </w:r>
      <w:r>
        <w:t xml:space="preserve"> for craniotomy!</w:t>
      </w:r>
    </w:p>
    <w:p w:rsidR="00AC2FFD" w:rsidRDefault="00AC2FFD" w:rsidP="00AC2FFD"/>
    <w:p w:rsidR="00AC2FFD" w:rsidRDefault="00AC2FFD" w:rsidP="00AC2FFD">
      <w:pPr>
        <w:pStyle w:val="Nervous6"/>
        <w:ind w:right="6661"/>
      </w:pPr>
      <w:r>
        <w:t>Direct revascularization</w:t>
      </w:r>
    </w:p>
    <w:p w:rsidR="00AC2FFD" w:rsidRDefault="00AC2FFD" w:rsidP="00AC2FFD">
      <w:r>
        <w:t xml:space="preserve">- </w:t>
      </w:r>
      <w:r w:rsidRPr="0031360F">
        <w:t>branch of</w:t>
      </w:r>
      <w:r>
        <w:t xml:space="preserve"> </w:t>
      </w:r>
      <w:r w:rsidRPr="0031360F">
        <w:t>ECA (usually</w:t>
      </w:r>
      <w:r>
        <w:t xml:space="preserve"> </w:t>
      </w:r>
      <w:r w:rsidRPr="0031360F">
        <w:t>superficial temporal artery) is divided and anastomosed to</w:t>
      </w:r>
      <w:r>
        <w:t xml:space="preserve"> </w:t>
      </w:r>
      <w:r w:rsidRPr="0031360F">
        <w:t>cortical artery (usually</w:t>
      </w:r>
      <w:r>
        <w:t xml:space="preserve"> </w:t>
      </w:r>
      <w:r w:rsidRPr="0031360F">
        <w:t>distal branch of</w:t>
      </w:r>
      <w:r>
        <w:t xml:space="preserve"> </w:t>
      </w:r>
      <w:r w:rsidRPr="0031360F">
        <w:t>MCA)</w:t>
      </w:r>
      <w:r>
        <w:t xml:space="preserve"> -</w:t>
      </w:r>
      <w:r w:rsidRPr="0031360F">
        <w:t xml:space="preserve"> </w:t>
      </w:r>
      <w:r w:rsidRPr="00FA3ED6">
        <w:rPr>
          <w:b/>
          <w:color w:val="0000FF"/>
        </w:rPr>
        <w:t>STA-MCA bypass</w:t>
      </w:r>
      <w:r>
        <w:t>.</w:t>
      </w:r>
    </w:p>
    <w:p w:rsidR="00AC2FFD" w:rsidRDefault="00AC2FFD" w:rsidP="00AC2FFD">
      <w:pPr>
        <w:numPr>
          <w:ilvl w:val="0"/>
          <w:numId w:val="20"/>
        </w:numPr>
      </w:pPr>
      <w:r w:rsidRPr="0031360F">
        <w:t>immediate restoration of blood supply</w:t>
      </w:r>
      <w:r w:rsidR="008F0288">
        <w:t xml:space="preserve"> – better results</w:t>
      </w:r>
    </w:p>
    <w:p w:rsidR="00AC2FFD" w:rsidRDefault="00AC2FFD" w:rsidP="00AC2FFD">
      <w:pPr>
        <w:numPr>
          <w:ilvl w:val="0"/>
          <w:numId w:val="20"/>
        </w:numPr>
      </w:pPr>
      <w:r>
        <w:t>t</w:t>
      </w:r>
      <w:r w:rsidRPr="0031360F">
        <w:t>raditionally, have been used in adults</w:t>
      </w:r>
      <w:r>
        <w:t xml:space="preserve"> (</w:t>
      </w:r>
      <w:r w:rsidRPr="0031360F">
        <w:t>technically difficult in children</w:t>
      </w:r>
      <w:r>
        <w:t xml:space="preserve"> </w:t>
      </w:r>
      <w:r w:rsidR="008F0288">
        <w:t xml:space="preserve">&lt; 15 years </w:t>
      </w:r>
      <w:r>
        <w:t xml:space="preserve">- </w:t>
      </w:r>
      <w:r w:rsidRPr="00BF199F">
        <w:rPr>
          <w:b/>
          <w:i/>
        </w:rPr>
        <w:t>cut off vessel size ≈ 1 mm</w:t>
      </w:r>
      <w:r>
        <w:t>)</w:t>
      </w:r>
    </w:p>
    <w:p w:rsidR="00B470BA" w:rsidRDefault="00B470BA" w:rsidP="00AC2FFD">
      <w:pPr>
        <w:numPr>
          <w:ilvl w:val="0"/>
          <w:numId w:val="20"/>
        </w:numPr>
      </w:pPr>
      <w:r>
        <w:t>cerebral hyperperfusion</w:t>
      </w:r>
      <w:r w:rsidRPr="00B470BA">
        <w:t xml:space="preserve"> is potential complication</w:t>
      </w:r>
      <w:r>
        <w:t xml:space="preserve"> – SBP must be</w:t>
      </w:r>
      <w:r w:rsidRPr="00B470BA">
        <w:t xml:space="preserve"> strictly controlled </w:t>
      </w:r>
      <w:r>
        <w:t>&lt;</w:t>
      </w:r>
      <w:r w:rsidRPr="00B470BA">
        <w:t xml:space="preserve"> 130 mmHg</w:t>
      </w:r>
      <w:r>
        <w:t>; IV</w:t>
      </w:r>
      <w:r w:rsidRPr="00B470BA">
        <w:t xml:space="preserve"> </w:t>
      </w:r>
      <w:r w:rsidRPr="00B470BA">
        <w:rPr>
          <w:smallCaps/>
        </w:rPr>
        <w:t>minocycline</w:t>
      </w:r>
      <w:r w:rsidRPr="00B470BA">
        <w:t xml:space="preserve"> (200 mg/day)</w:t>
      </w:r>
      <w:r>
        <w:t xml:space="preserve"> might be preventive.</w:t>
      </w:r>
    </w:p>
    <w:p w:rsidR="00AC2FFD" w:rsidRDefault="00AC2FFD" w:rsidP="00AC2FFD"/>
    <w:p w:rsidR="00AC2FFD" w:rsidRDefault="00AC2FFD" w:rsidP="00AC2FFD">
      <w:pPr>
        <w:pStyle w:val="Nervous6"/>
        <w:ind w:right="6661"/>
      </w:pPr>
      <w:r>
        <w:t>Indirect revascularization</w:t>
      </w:r>
    </w:p>
    <w:p w:rsidR="00AC2FFD" w:rsidRDefault="00AC2FFD" w:rsidP="00AC2FFD">
      <w:r>
        <w:t>-</w:t>
      </w:r>
      <w:r w:rsidRPr="0031360F">
        <w:t xml:space="preserve"> mobilizing </w:t>
      </w:r>
      <w:r w:rsidRPr="00FA3ED6">
        <w:rPr>
          <w:b/>
          <w:color w:val="0000FF"/>
        </w:rPr>
        <w:t>vascularized tissue supplied by ECA</w:t>
      </w:r>
      <w:r w:rsidRPr="0031360F">
        <w:t xml:space="preserve"> (dura, muscle, </w:t>
      </w:r>
      <w:r>
        <w:t xml:space="preserve">omentum, </w:t>
      </w:r>
      <w:r w:rsidRPr="0031360F">
        <w:t>pedicles of</w:t>
      </w:r>
      <w:r>
        <w:t xml:space="preserve"> </w:t>
      </w:r>
      <w:r w:rsidRPr="0031360F">
        <w:t>STA) and placing it in contact with</w:t>
      </w:r>
      <w:r>
        <w:t xml:space="preserve"> </w:t>
      </w:r>
      <w:r w:rsidRPr="0031360F">
        <w:t>brain to facilitate ingrowth of new vessels to</w:t>
      </w:r>
      <w:r>
        <w:t xml:space="preserve"> </w:t>
      </w:r>
      <w:r w:rsidRPr="0031360F">
        <w:t>cortex.</w:t>
      </w:r>
    </w:p>
    <w:p w:rsidR="00AC2FFD" w:rsidRDefault="00AC2FFD" w:rsidP="00AC2FFD">
      <w:pPr>
        <w:numPr>
          <w:ilvl w:val="0"/>
          <w:numId w:val="20"/>
        </w:numPr>
      </w:pPr>
      <w:r w:rsidRPr="00FA3ED6">
        <w:rPr>
          <w:u w:val="single"/>
        </w:rPr>
        <w:t>numerous variations exist</w:t>
      </w:r>
      <w:r w:rsidR="00BC3700">
        <w:rPr>
          <w:u w:val="single"/>
        </w:rPr>
        <w:t xml:space="preserve"> for </w:t>
      </w:r>
      <w:r w:rsidR="00BC3700" w:rsidRPr="00CA431E">
        <w:rPr>
          <w:color w:val="CC00CC"/>
          <w:u w:val="single"/>
        </w:rPr>
        <w:t>MCA territory</w:t>
      </w:r>
      <w:r>
        <w:t>:</w:t>
      </w:r>
    </w:p>
    <w:p w:rsidR="007C45E9" w:rsidRDefault="00AC2FFD" w:rsidP="00F24649">
      <w:pPr>
        <w:numPr>
          <w:ilvl w:val="0"/>
          <w:numId w:val="28"/>
        </w:numPr>
        <w:spacing w:before="40"/>
        <w:ind w:left="1434" w:hanging="357"/>
      </w:pPr>
      <w:r w:rsidRPr="007C45E9">
        <w:rPr>
          <w:highlight w:val="yellow"/>
        </w:rPr>
        <w:t>encephaloduroarteriosynangiosis (EDAS)</w:t>
      </w:r>
      <w:r w:rsidR="007C45E9">
        <w:t xml:space="preserve"> – </w:t>
      </w:r>
      <w:r w:rsidR="00CA431E" w:rsidRPr="00CA431E">
        <w:rPr>
          <w:b/>
          <w:i/>
          <w:color w:val="00B050"/>
        </w:rPr>
        <w:t>treatment of choice</w:t>
      </w:r>
      <w:r w:rsidR="00CA431E">
        <w:t xml:space="preserve"> – </w:t>
      </w:r>
      <w:r w:rsidR="007C45E9" w:rsidRPr="007C45E9">
        <w:t>suturing STA with galeal cuff to linear defect created in dura</w:t>
      </w:r>
      <w:r w:rsidR="007C45E9">
        <w:t>.</w:t>
      </w:r>
    </w:p>
    <w:p w:rsidR="009A3F00" w:rsidRDefault="00AC2FFD" w:rsidP="00F24649">
      <w:pPr>
        <w:numPr>
          <w:ilvl w:val="0"/>
          <w:numId w:val="28"/>
        </w:numPr>
        <w:spacing w:before="40"/>
        <w:ind w:left="1434" w:hanging="357"/>
      </w:pPr>
      <w:r w:rsidRPr="007C45E9">
        <w:rPr>
          <w:highlight w:val="yellow"/>
        </w:rPr>
        <w:t>encephalomyoarteriosynangiosis</w:t>
      </w:r>
      <w:r w:rsidR="009A3F00" w:rsidRPr="007C45E9">
        <w:rPr>
          <w:highlight w:val="yellow"/>
        </w:rPr>
        <w:t xml:space="preserve"> (EMAS)</w:t>
      </w:r>
      <w:r w:rsidR="009A3F00">
        <w:t xml:space="preserve"> – </w:t>
      </w:r>
      <w:r w:rsidR="009A3F00" w:rsidRPr="009A3F00">
        <w:t>laying temporalis muscle on brain surface</w:t>
      </w:r>
      <w:r w:rsidR="007C45E9">
        <w:t xml:space="preserve"> </w:t>
      </w:r>
      <w:r w:rsidR="009A3F00" w:rsidRPr="009A3F00">
        <w:t>(</w:t>
      </w:r>
      <w:r w:rsidR="007C45E9">
        <w:t xml:space="preserve">drawback: </w:t>
      </w:r>
      <w:r w:rsidR="009A3F00" w:rsidRPr="009A3F00">
        <w:t>muscle contractions during talking</w:t>
      </w:r>
      <w:r w:rsidR="009A3F00">
        <w:t xml:space="preserve"> </w:t>
      </w:r>
      <w:r w:rsidR="007C45E9">
        <w:t>/</w:t>
      </w:r>
      <w:r w:rsidR="009A3F00">
        <w:t xml:space="preserve"> chewing → </w:t>
      </w:r>
      <w:r w:rsidR="009A3F00" w:rsidRPr="009A3F00">
        <w:t xml:space="preserve">neural impulses </w:t>
      </w:r>
      <w:r w:rsidR="009A3F00">
        <w:t>to cortex</w:t>
      </w:r>
      <w:r w:rsidR="00CA431E">
        <w:t xml:space="preserve"> – may cause seizures</w:t>
      </w:r>
      <w:r w:rsidR="009A3F00" w:rsidRPr="009A3F00">
        <w:t>)</w:t>
      </w:r>
    </w:p>
    <w:p w:rsidR="00AC2FFD" w:rsidRDefault="00AC2FFD" w:rsidP="00F24649">
      <w:pPr>
        <w:numPr>
          <w:ilvl w:val="0"/>
          <w:numId w:val="28"/>
        </w:numPr>
        <w:spacing w:before="40"/>
        <w:ind w:left="1434" w:hanging="357"/>
      </w:pPr>
      <w:r w:rsidRPr="007C45E9">
        <w:rPr>
          <w:highlight w:val="yellow"/>
        </w:rPr>
        <w:t>pial synangiosis</w:t>
      </w:r>
    </w:p>
    <w:p w:rsidR="007C45E9" w:rsidRDefault="007C45E9" w:rsidP="00F24649">
      <w:pPr>
        <w:numPr>
          <w:ilvl w:val="0"/>
          <w:numId w:val="28"/>
        </w:numPr>
        <w:spacing w:before="40"/>
        <w:ind w:left="1434" w:hanging="357"/>
      </w:pPr>
      <w:r w:rsidRPr="007C45E9">
        <w:rPr>
          <w:highlight w:val="yellow"/>
        </w:rPr>
        <w:t>omental transposition</w:t>
      </w:r>
      <w:r>
        <w:t xml:space="preserve"> (</w:t>
      </w:r>
      <w:r w:rsidRPr="007C45E9">
        <w:t>either as pedicle graft or as vascularized free</w:t>
      </w:r>
      <w:r>
        <w:t xml:space="preserve"> </w:t>
      </w:r>
      <w:r w:rsidRPr="007C45E9">
        <w:t>flap</w:t>
      </w:r>
      <w:r>
        <w:t>) -</w:t>
      </w:r>
      <w:r w:rsidRPr="007C45E9">
        <w:t xml:space="preserve"> higher potential to revascularize ischemic tissue than</w:t>
      </w:r>
      <w:r>
        <w:t xml:space="preserve"> </w:t>
      </w:r>
      <w:r w:rsidRPr="007C45E9">
        <w:t xml:space="preserve">above procedures, but there is greater risk of mass </w:t>
      </w:r>
      <w:r>
        <w:t>effect</w:t>
      </w:r>
    </w:p>
    <w:p w:rsidR="00BC3700" w:rsidRDefault="00BC3700" w:rsidP="00BC3700">
      <w:pPr>
        <w:numPr>
          <w:ilvl w:val="0"/>
          <w:numId w:val="20"/>
        </w:numPr>
      </w:pPr>
      <w:r>
        <w:rPr>
          <w:u w:val="single"/>
        </w:rPr>
        <w:t>o</w:t>
      </w:r>
      <w:r w:rsidRPr="00BC3700">
        <w:rPr>
          <w:u w:val="single"/>
        </w:rPr>
        <w:t xml:space="preserve">ptions for </w:t>
      </w:r>
      <w:r w:rsidRPr="00CA431E">
        <w:rPr>
          <w:color w:val="CC00CC"/>
          <w:u w:val="single"/>
        </w:rPr>
        <w:t>non-MCA territories</w:t>
      </w:r>
      <w:r>
        <w:t>:</w:t>
      </w:r>
    </w:p>
    <w:p w:rsidR="00BC3700" w:rsidRDefault="00BC3700" w:rsidP="00F24649">
      <w:pPr>
        <w:numPr>
          <w:ilvl w:val="0"/>
          <w:numId w:val="32"/>
        </w:numPr>
        <w:spacing w:before="40"/>
      </w:pPr>
      <w:r w:rsidRPr="0031360F">
        <w:t xml:space="preserve">simply drilling </w:t>
      </w:r>
      <w:r w:rsidRPr="00BC3700">
        <w:rPr>
          <w:highlight w:val="yellow"/>
        </w:rPr>
        <w:t>bur holes</w:t>
      </w:r>
      <w:r w:rsidRPr="0031360F">
        <w:t xml:space="preserve"> </w:t>
      </w:r>
      <w:r w:rsidRPr="00BC3700">
        <w:t>with opening of underlying dura</w:t>
      </w:r>
      <w:r>
        <w:t xml:space="preserve"> </w:t>
      </w:r>
      <w:r w:rsidRPr="00BC3700">
        <w:t>and arachnoid</w:t>
      </w:r>
    </w:p>
    <w:p w:rsidR="00BC3700" w:rsidRDefault="00BC3700" w:rsidP="00F24649">
      <w:pPr>
        <w:numPr>
          <w:ilvl w:val="0"/>
          <w:numId w:val="32"/>
        </w:numPr>
        <w:spacing w:before="40"/>
        <w:ind w:left="1434" w:hanging="357"/>
      </w:pPr>
      <w:r w:rsidRPr="00BC3700">
        <w:rPr>
          <w:highlight w:val="yellow"/>
        </w:rPr>
        <w:t>"ribbon EDAS"</w:t>
      </w:r>
      <w:r w:rsidRPr="00BC3700">
        <w:t xml:space="preserve"> </w:t>
      </w:r>
      <w:r>
        <w:t>-</w:t>
      </w:r>
      <w:r w:rsidRPr="00BC3700">
        <w:t xml:space="preserve"> pedicle of galea is inserted into interhemispheric</w:t>
      </w:r>
      <w:r>
        <w:t xml:space="preserve"> </w:t>
      </w:r>
      <w:r w:rsidRPr="00BC3700">
        <w:t>fissure on both sides</w:t>
      </w:r>
    </w:p>
    <w:p w:rsidR="00F24649" w:rsidRDefault="00F24649" w:rsidP="00F24649">
      <w:pPr>
        <w:numPr>
          <w:ilvl w:val="0"/>
          <w:numId w:val="32"/>
        </w:numPr>
        <w:spacing w:before="40"/>
        <w:ind w:left="1434" w:hanging="357"/>
      </w:pPr>
      <w:r w:rsidRPr="00F24649">
        <w:rPr>
          <w:highlight w:val="yellow"/>
        </w:rPr>
        <w:t>stellate ganglionectomy and perivascular sympathectomy</w:t>
      </w:r>
      <w:r>
        <w:t xml:space="preserve"> (</w:t>
      </w:r>
      <w:r w:rsidRPr="00F24649">
        <w:t>unproven that this increases</w:t>
      </w:r>
      <w:r>
        <w:t xml:space="preserve"> </w:t>
      </w:r>
      <w:r w:rsidRPr="00F24649">
        <w:t>CBF permanently</w:t>
      </w:r>
      <w:r>
        <w:t>)</w:t>
      </w:r>
    </w:p>
    <w:p w:rsidR="00AC2FFD" w:rsidRDefault="00AC2FFD" w:rsidP="00AC2FFD">
      <w:pPr>
        <w:numPr>
          <w:ilvl w:val="0"/>
          <w:numId w:val="20"/>
        </w:numPr>
      </w:pPr>
      <w:r>
        <w:t>p</w:t>
      </w:r>
      <w:r w:rsidRPr="0031360F">
        <w:t>rotection from ischem</w:t>
      </w:r>
      <w:r>
        <w:t>ia is delayed for several weeks</w:t>
      </w:r>
      <w:r w:rsidR="008F0288">
        <w:t>.</w:t>
      </w:r>
    </w:p>
    <w:p w:rsidR="008F0288" w:rsidRDefault="008F0288" w:rsidP="00AC2FFD">
      <w:pPr>
        <w:numPr>
          <w:ilvl w:val="0"/>
          <w:numId w:val="20"/>
        </w:numPr>
      </w:pPr>
      <w:r>
        <w:t xml:space="preserve">may be combined with </w:t>
      </w:r>
      <w:r w:rsidRPr="008F0288">
        <w:t>STA-MCA bypass</w:t>
      </w:r>
      <w:r>
        <w:t>.</w:t>
      </w:r>
    </w:p>
    <w:p w:rsidR="00AC2FFD" w:rsidRDefault="00AC2FFD" w:rsidP="00AC2FFD">
      <w:pPr>
        <w:numPr>
          <w:ilvl w:val="0"/>
          <w:numId w:val="20"/>
        </w:numPr>
      </w:pPr>
      <w:r w:rsidRPr="0031360F">
        <w:t>successful in children</w:t>
      </w:r>
      <w:r>
        <w:t xml:space="preserve"> and adults:</w:t>
      </w:r>
    </w:p>
    <w:p w:rsidR="00AC2FFD" w:rsidRDefault="00AC2FFD" w:rsidP="00AC2FFD">
      <w:pPr>
        <w:ind w:left="720"/>
      </w:pPr>
      <w:r w:rsidRPr="0031360F">
        <w:t>4% risk for stroke within 30 days of surgery per hemisphere</w:t>
      </w:r>
    </w:p>
    <w:p w:rsidR="00AC2FFD" w:rsidRDefault="00AC2FFD" w:rsidP="00AC2FFD">
      <w:pPr>
        <w:ind w:left="720"/>
      </w:pPr>
      <w:r w:rsidRPr="0031360F">
        <w:t>96% probability of remaining stroke free over</w:t>
      </w:r>
      <w:r>
        <w:t xml:space="preserve"> </w:t>
      </w:r>
      <w:r w:rsidRPr="0031360F">
        <w:t>5-year follow-up</w:t>
      </w:r>
    </w:p>
    <w:p w:rsidR="00AC2FFD" w:rsidRDefault="00AC2FFD" w:rsidP="00AC2FFD">
      <w:pPr>
        <w:ind w:left="720"/>
      </w:pPr>
    </w:p>
    <w:p w:rsidR="00AC2FFD" w:rsidRDefault="00AC2FFD" w:rsidP="00AC2FFD"/>
    <w:p w:rsidR="00AC2FFD" w:rsidRDefault="00AC2FFD" w:rsidP="00AC2FFD">
      <w:pPr>
        <w:rPr>
          <w:sz w:val="22"/>
        </w:rPr>
      </w:pPr>
      <w:r w:rsidRPr="00D50CCA">
        <w:rPr>
          <w:sz w:val="22"/>
          <w:u w:val="single"/>
        </w:rPr>
        <w:t>Pial synangiosis</w:t>
      </w:r>
    </w:p>
    <w:p w:rsidR="00AC2FFD" w:rsidRDefault="00AC2FFD" w:rsidP="00AC2FFD">
      <w:pPr>
        <w:numPr>
          <w:ilvl w:val="0"/>
          <w:numId w:val="22"/>
        </w:numPr>
        <w:rPr>
          <w:sz w:val="22"/>
        </w:rPr>
      </w:pPr>
      <w:r w:rsidRPr="00D50CCA">
        <w:rPr>
          <w:sz w:val="22"/>
        </w:rPr>
        <w:t xml:space="preserve">Course of superficial temporal artery (STA) is mapped with Doppler </w:t>
      </w:r>
      <w:r>
        <w:rPr>
          <w:sz w:val="22"/>
        </w:rPr>
        <w:t>ultrasound.</w:t>
      </w:r>
    </w:p>
    <w:p w:rsidR="00AC2FFD" w:rsidRDefault="00AC2FFD" w:rsidP="00AC2FFD">
      <w:pPr>
        <w:numPr>
          <w:ilvl w:val="0"/>
          <w:numId w:val="22"/>
        </w:numPr>
        <w:rPr>
          <w:sz w:val="22"/>
        </w:rPr>
      </w:pPr>
      <w:r w:rsidRPr="00D50CCA">
        <w:rPr>
          <w:sz w:val="22"/>
        </w:rPr>
        <w:t>STA is dissected free from surrounding tissue, with pedicle of areolar tissue and galea left on its undersurface.</w:t>
      </w:r>
    </w:p>
    <w:p w:rsidR="00AC2FFD" w:rsidRDefault="00AC2FFD" w:rsidP="00AC2FFD">
      <w:pPr>
        <w:numPr>
          <w:ilvl w:val="0"/>
          <w:numId w:val="22"/>
        </w:numPr>
        <w:rPr>
          <w:sz w:val="22"/>
        </w:rPr>
      </w:pPr>
      <w:r>
        <w:rPr>
          <w:sz w:val="22"/>
        </w:rPr>
        <w:t>C</w:t>
      </w:r>
      <w:r w:rsidRPr="00D50CCA">
        <w:rPr>
          <w:sz w:val="22"/>
        </w:rPr>
        <w:t xml:space="preserve">raniotomy is performed with </w:t>
      </w:r>
      <w:r>
        <w:rPr>
          <w:sz w:val="22"/>
        </w:rPr>
        <w:t>stellate dural opening.</w:t>
      </w:r>
    </w:p>
    <w:p w:rsidR="00AC2FFD" w:rsidRPr="00D50CCA" w:rsidRDefault="00AC2FFD" w:rsidP="00AC2FFD">
      <w:pPr>
        <w:numPr>
          <w:ilvl w:val="0"/>
          <w:numId w:val="22"/>
        </w:numPr>
        <w:rPr>
          <w:sz w:val="22"/>
        </w:rPr>
      </w:pPr>
      <w:r w:rsidRPr="00D50CCA">
        <w:rPr>
          <w:sz w:val="22"/>
        </w:rPr>
        <w:t>Arachnoid is opened widely and STA is affixed to cortex with interrupted 10-</w:t>
      </w:r>
      <w:r>
        <w:rPr>
          <w:sz w:val="22"/>
        </w:rPr>
        <w:t xml:space="preserve">0 </w:t>
      </w:r>
      <w:r w:rsidRPr="00D50CCA">
        <w:rPr>
          <w:sz w:val="22"/>
        </w:rPr>
        <w:t>nylon suture.</w:t>
      </w:r>
    </w:p>
    <w:p w:rsidR="00AC2FFD" w:rsidRDefault="00C038CF" w:rsidP="00AC2FFD">
      <w:r w:rsidRPr="00240775">
        <w:rPr>
          <w:noProof/>
        </w:rPr>
        <w:drawing>
          <wp:inline distT="0" distB="0" distL="0" distR="0">
            <wp:extent cx="6334125" cy="4648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FD" w:rsidRPr="005B6483" w:rsidRDefault="009E6DB6" w:rsidP="00AC2FFD">
      <w:pPr>
        <w:pStyle w:val="NormalWeb"/>
        <w:rPr>
          <w:rStyle w:val="Hyperlink"/>
          <w:sz w:val="18"/>
          <w:szCs w:val="18"/>
        </w:rPr>
      </w:pPr>
      <w:hyperlink r:id="rId24" w:history="1">
        <w:r w:rsidR="00AC2FFD" w:rsidRPr="005B6483">
          <w:rPr>
            <w:rStyle w:val="Hyperlink"/>
            <w:sz w:val="18"/>
            <w:szCs w:val="18"/>
          </w:rPr>
          <w:t>Source of picture: H. Richard Winn “Youmans Neurological Surgery”, 6th ed. (2011); Saunders; ISBN-13: 978-1416053163 &gt;&gt;</w:t>
        </w:r>
      </w:hyperlink>
    </w:p>
    <w:p w:rsidR="00AC2FFD" w:rsidRDefault="00AC2FFD" w:rsidP="00AC2FFD"/>
    <w:p w:rsidR="00C038CF" w:rsidRDefault="00C038CF" w:rsidP="00AC2FFD"/>
    <w:p w:rsidR="00C038CF" w:rsidRDefault="00C038CF" w:rsidP="00C038CF">
      <w:pPr>
        <w:pStyle w:val="Nervous6"/>
        <w:ind w:right="8302"/>
      </w:pPr>
      <w:r>
        <w:t>Combined</w:t>
      </w:r>
    </w:p>
    <w:p w:rsidR="00C038CF" w:rsidRDefault="00C038CF" w:rsidP="00AC2FFD">
      <w:r>
        <w:t>-</w:t>
      </w:r>
      <w:r w:rsidRPr="00C038CF">
        <w:t xml:space="preserve"> both direct and indirect revascularization each play an important role in postsurgical revascularization</w:t>
      </w:r>
      <w:r>
        <w:t>:</w:t>
      </w:r>
    </w:p>
    <w:p w:rsidR="00C038CF" w:rsidRDefault="00C038CF" w:rsidP="00C038CF">
      <w:pPr>
        <w:pStyle w:val="ListParagraph"/>
        <w:numPr>
          <w:ilvl w:val="0"/>
          <w:numId w:val="35"/>
        </w:numPr>
      </w:pPr>
      <w:r w:rsidRPr="00C038CF">
        <w:t>early after surgery, direct bypass plays a dominant role because indirect revascularization can take up to 3 months for neovascularization to mature between the extracranial</w:t>
      </w:r>
      <w:r>
        <w:t xml:space="preserve"> and intracranial vasculature.</w:t>
      </w:r>
    </w:p>
    <w:p w:rsidR="00C038CF" w:rsidRDefault="00C038CF" w:rsidP="00C038CF">
      <w:pPr>
        <w:pStyle w:val="ListParagraph"/>
        <w:numPr>
          <w:ilvl w:val="0"/>
          <w:numId w:val="35"/>
        </w:numPr>
      </w:pPr>
      <w:r>
        <w:t>o</w:t>
      </w:r>
      <w:r w:rsidRPr="00C038CF">
        <w:t>ver long term, collaterals secondary to indirect processes could play a more dominant role and improve perfusion to areas of the brain that blood flow could not reach via direct bypass.</w:t>
      </w:r>
    </w:p>
    <w:p w:rsidR="00AC2FFD" w:rsidRDefault="00C038CF" w:rsidP="00C038CF">
      <w:pPr>
        <w:numPr>
          <w:ilvl w:val="0"/>
          <w:numId w:val="23"/>
        </w:numPr>
      </w:pPr>
      <w:r w:rsidRPr="00C038CF">
        <w:t xml:space="preserve">incidences of symptomatic hemorrhage and infarction in operated hemispheres </w:t>
      </w:r>
      <w:r>
        <w:t>are</w:t>
      </w:r>
      <w:r w:rsidRPr="00C038CF">
        <w:t xml:space="preserve"> 0.4% and 0.2% annually.</w:t>
      </w:r>
    </w:p>
    <w:p w:rsidR="00C038CF" w:rsidRDefault="00C038CF" w:rsidP="00AC2FFD"/>
    <w:p w:rsidR="00C038CF" w:rsidRDefault="00C038CF" w:rsidP="00AC2FFD"/>
    <w:p w:rsidR="00AC2FFD" w:rsidRPr="005870BE" w:rsidRDefault="00AC2FFD" w:rsidP="00AC2FFD">
      <w:pPr>
        <w:rPr>
          <w:u w:val="double"/>
        </w:rPr>
      </w:pPr>
      <w:r w:rsidRPr="005870BE">
        <w:rPr>
          <w:u w:val="double"/>
        </w:rPr>
        <w:t>Postoperative Care</w:t>
      </w:r>
    </w:p>
    <w:p w:rsidR="00AC2FFD" w:rsidRDefault="00AC2FFD" w:rsidP="00AC2FFD">
      <w:pPr>
        <w:ind w:left="720"/>
      </w:pPr>
      <w:r>
        <w:t>A</w:t>
      </w:r>
      <w:r w:rsidRPr="0031360F">
        <w:t xml:space="preserve">void </w:t>
      </w:r>
      <w:r w:rsidRPr="00352CD8">
        <w:rPr>
          <w:color w:val="FF0000"/>
        </w:rPr>
        <w:t>hypotension</w:t>
      </w:r>
      <w:r w:rsidR="002105B7">
        <w:t>*,</w:t>
      </w:r>
      <w:r w:rsidRPr="0031360F">
        <w:t xml:space="preserve"> </w:t>
      </w:r>
      <w:r w:rsidR="002105B7" w:rsidRPr="002105B7">
        <w:rPr>
          <w:color w:val="FF0000"/>
        </w:rPr>
        <w:t>hypertension</w:t>
      </w:r>
      <w:r w:rsidR="002105B7">
        <w:t xml:space="preserve">**, </w:t>
      </w:r>
      <w:r w:rsidRPr="00352CD8">
        <w:rPr>
          <w:color w:val="FF0000"/>
        </w:rPr>
        <w:t>hypovolemia</w:t>
      </w:r>
      <w:r w:rsidRPr="0031360F">
        <w:t xml:space="preserve">, </w:t>
      </w:r>
      <w:r w:rsidRPr="00352CD8">
        <w:rPr>
          <w:color w:val="FF0000"/>
        </w:rPr>
        <w:t>hyperthermia</w:t>
      </w:r>
      <w:r w:rsidRPr="0031360F">
        <w:t xml:space="preserve">, </w:t>
      </w:r>
      <w:r w:rsidRPr="00352CD8">
        <w:rPr>
          <w:color w:val="FF0000"/>
        </w:rPr>
        <w:t>hypocapnia</w:t>
      </w:r>
      <w:r>
        <w:t>!</w:t>
      </w:r>
    </w:p>
    <w:p w:rsidR="002105B7" w:rsidRDefault="002105B7" w:rsidP="002105B7">
      <w:pPr>
        <w:ind w:left="2880"/>
      </w:pPr>
      <w:r>
        <w:t>*may lead to graft occlusion</w:t>
      </w:r>
    </w:p>
    <w:p w:rsidR="002105B7" w:rsidRDefault="002105B7" w:rsidP="002105B7">
      <w:pPr>
        <w:ind w:left="2880"/>
      </w:pPr>
      <w:r>
        <w:t>**may cause bleeding</w:t>
      </w:r>
    </w:p>
    <w:p w:rsidR="00AC2FFD" w:rsidRDefault="00AC2FFD" w:rsidP="00AC2FFD">
      <w:pPr>
        <w:numPr>
          <w:ilvl w:val="0"/>
          <w:numId w:val="23"/>
        </w:numPr>
      </w:pPr>
      <w:r>
        <w:t>c</w:t>
      </w:r>
      <w:r w:rsidRPr="0031360F">
        <w:t xml:space="preserve">rying and hyperventilation can lower PaCO2 </w:t>
      </w:r>
      <w:r>
        <w:t>→</w:t>
      </w:r>
      <w:r w:rsidRPr="0031360F">
        <w:t xml:space="preserve"> ischemia </w:t>
      </w:r>
      <w:r>
        <w:t>(H:</w:t>
      </w:r>
      <w:r w:rsidRPr="0031360F">
        <w:t xml:space="preserve"> painless wound-dressing techniques, closure of</w:t>
      </w:r>
      <w:r>
        <w:t xml:space="preserve"> wound with absorbable suture)</w:t>
      </w:r>
    </w:p>
    <w:p w:rsidR="00AC2FFD" w:rsidRDefault="00AC2FFD" w:rsidP="00AC2FFD">
      <w:pPr>
        <w:numPr>
          <w:ilvl w:val="0"/>
          <w:numId w:val="23"/>
        </w:numPr>
      </w:pPr>
      <w:r w:rsidRPr="00352CD8">
        <w:rPr>
          <w:b/>
        </w:rPr>
        <w:t>intravenous fluids</w:t>
      </w:r>
      <w:r w:rsidRPr="0031360F">
        <w:t xml:space="preserve"> at 1.25</w:t>
      </w:r>
      <w:r>
        <w:t>-</w:t>
      </w:r>
      <w:r w:rsidRPr="0031360F">
        <w:t>1.5 times</w:t>
      </w:r>
      <w:r>
        <w:t xml:space="preserve"> </w:t>
      </w:r>
      <w:r w:rsidRPr="0031360F">
        <w:t>normal maintenanc</w:t>
      </w:r>
      <w:r>
        <w:t>e rate for 48-72 hours.</w:t>
      </w:r>
    </w:p>
    <w:p w:rsidR="002105B7" w:rsidRPr="002105B7" w:rsidRDefault="002105B7" w:rsidP="00AC2FFD">
      <w:pPr>
        <w:numPr>
          <w:ilvl w:val="0"/>
          <w:numId w:val="23"/>
        </w:numPr>
      </w:pPr>
      <w:r w:rsidRPr="002105B7">
        <w:t xml:space="preserve">start </w:t>
      </w:r>
      <w:r w:rsidRPr="002105B7">
        <w:rPr>
          <w:rStyle w:val="Drugname2Char"/>
        </w:rPr>
        <w:t>aspirin</w:t>
      </w:r>
      <w:r w:rsidRPr="002105B7">
        <w:t xml:space="preserve"> on POD # 1</w:t>
      </w:r>
    </w:p>
    <w:p w:rsidR="00AC2FFD" w:rsidRDefault="00AC2FFD" w:rsidP="00AC2FFD"/>
    <w:p w:rsidR="00AC2FFD" w:rsidRDefault="00AC2FFD" w:rsidP="00AC2FFD"/>
    <w:p w:rsidR="00AC2FFD" w:rsidRDefault="00913CB9" w:rsidP="00AC2FFD">
      <w:pPr>
        <w:pStyle w:val="Nervous1"/>
      </w:pPr>
      <w:bookmarkStart w:id="19" w:name="_Toc6624815"/>
      <w:r>
        <w:t>Follow up</w:t>
      </w:r>
      <w:bookmarkEnd w:id="19"/>
    </w:p>
    <w:p w:rsidR="00AC2FFD" w:rsidRDefault="00AC2FFD" w:rsidP="00AC2FFD">
      <w:pPr>
        <w:numPr>
          <w:ilvl w:val="0"/>
          <w:numId w:val="23"/>
        </w:numPr>
      </w:pPr>
      <w:r w:rsidRPr="002105B7">
        <w:rPr>
          <w:b/>
          <w:color w:val="0000FF"/>
        </w:rPr>
        <w:t>angiography</w:t>
      </w:r>
      <w:r w:rsidRPr="0031360F">
        <w:t xml:space="preserve"> </w:t>
      </w:r>
      <w:r w:rsidR="002105B7">
        <w:t>2-6 months postop</w:t>
      </w:r>
      <w:r w:rsidRPr="0031360F">
        <w:t xml:space="preserve"> </w:t>
      </w:r>
      <w:r>
        <w:t>→</w:t>
      </w:r>
      <w:r w:rsidRPr="0031360F">
        <w:t xml:space="preserve"> annual </w:t>
      </w:r>
      <w:r w:rsidRPr="002105B7">
        <w:rPr>
          <w:b/>
          <w:color w:val="0000FF"/>
        </w:rPr>
        <w:t>MRI</w:t>
      </w:r>
      <w:r w:rsidRPr="0031360F">
        <w:t xml:space="preserve"> for several years</w:t>
      </w:r>
    </w:p>
    <w:p w:rsidR="00AC2FFD" w:rsidRDefault="00AC2FFD" w:rsidP="00AC2FFD"/>
    <w:p w:rsidR="00AC2FFD" w:rsidRDefault="00AC2FFD" w:rsidP="00AC2FFD"/>
    <w:p w:rsidR="00AC2FFD" w:rsidRPr="00E17807" w:rsidRDefault="00AC2FFD" w:rsidP="00AC2FFD">
      <w:pPr>
        <w:rPr>
          <w:sz w:val="22"/>
        </w:rPr>
      </w:pPr>
      <w:r w:rsidRPr="00E17807">
        <w:rPr>
          <w:sz w:val="22"/>
        </w:rPr>
        <w:t>Postoperative angiograms (1 year) after treatment of moyamoya disease by pial synangiosis; internal (A) and external (B)</w:t>
      </w:r>
      <w:r>
        <w:rPr>
          <w:sz w:val="22"/>
        </w:rPr>
        <w:t xml:space="preserve"> </w:t>
      </w:r>
      <w:r w:rsidRPr="00E17807">
        <w:rPr>
          <w:sz w:val="22"/>
        </w:rPr>
        <w:t xml:space="preserve">carotid injections. Note abundant filling of </w:t>
      </w:r>
      <w:r>
        <w:rPr>
          <w:sz w:val="22"/>
        </w:rPr>
        <w:t>MCA</w:t>
      </w:r>
      <w:r w:rsidRPr="00E17807">
        <w:rPr>
          <w:sz w:val="22"/>
        </w:rPr>
        <w:t xml:space="preserve"> territory resulting from surgical treatment (</w:t>
      </w:r>
      <w:r w:rsidRPr="00E17807">
        <w:rPr>
          <w:i/>
          <w:sz w:val="22"/>
        </w:rPr>
        <w:t>white shaded area</w:t>
      </w:r>
      <w:r w:rsidRPr="00E17807">
        <w:rPr>
          <w:sz w:val="22"/>
        </w:rPr>
        <w:t>), in</w:t>
      </w:r>
      <w:r>
        <w:rPr>
          <w:sz w:val="22"/>
        </w:rPr>
        <w:t xml:space="preserve"> </w:t>
      </w:r>
      <w:r w:rsidRPr="00E17807">
        <w:rPr>
          <w:sz w:val="22"/>
        </w:rPr>
        <w:t>contrast to small region of cortex perfused by internal carotid artery (red shaded area).</w:t>
      </w:r>
    </w:p>
    <w:p w:rsidR="00AC2FFD" w:rsidRDefault="00C038CF" w:rsidP="00AC2FFD">
      <w:r w:rsidRPr="009737BB">
        <w:rPr>
          <w:noProof/>
        </w:rPr>
        <w:drawing>
          <wp:inline distT="0" distB="0" distL="0" distR="0">
            <wp:extent cx="5667375" cy="2209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FD" w:rsidRPr="005B6483" w:rsidRDefault="009E6DB6" w:rsidP="00AC2FFD">
      <w:pPr>
        <w:pStyle w:val="NormalWeb"/>
        <w:rPr>
          <w:rStyle w:val="Hyperlink"/>
          <w:sz w:val="18"/>
          <w:szCs w:val="18"/>
        </w:rPr>
      </w:pPr>
      <w:hyperlink r:id="rId26" w:history="1">
        <w:r w:rsidR="00AC2FFD" w:rsidRPr="005B6483">
          <w:rPr>
            <w:rStyle w:val="Hyperlink"/>
            <w:sz w:val="18"/>
            <w:szCs w:val="18"/>
          </w:rPr>
          <w:t>Source of picture: H. Richard Winn “Youmans Neurological Surgery”, 6th ed. (2011); Saunders; ISBN-13: 978-1416053163 &gt;&gt;</w:t>
        </w:r>
      </w:hyperlink>
    </w:p>
    <w:p w:rsidR="00AC2FFD" w:rsidRDefault="00AC2FFD" w:rsidP="00AC2FFD"/>
    <w:p w:rsidR="00AC2FFD" w:rsidRDefault="00AC2FFD" w:rsidP="00AC2FFD"/>
    <w:p w:rsidR="00AC2FFD" w:rsidRDefault="00AC2FFD" w:rsidP="00AC2FFD">
      <w:pPr>
        <w:pStyle w:val="Nervous1"/>
      </w:pPr>
      <w:bookmarkStart w:id="20" w:name="_Toc6624816"/>
      <w:r w:rsidRPr="0031360F">
        <w:t>Prognosis</w:t>
      </w:r>
      <w:bookmarkEnd w:id="20"/>
    </w:p>
    <w:p w:rsidR="00AC2FFD" w:rsidRDefault="00AC2FFD" w:rsidP="00AC2FFD">
      <w:pPr>
        <w:numPr>
          <w:ilvl w:val="0"/>
          <w:numId w:val="19"/>
        </w:numPr>
      </w:pPr>
      <w:r w:rsidRPr="0031360F">
        <w:t>patients can have isolated problems with lengthy periods of relative health or can exhibit fulminant deterioration in</w:t>
      </w:r>
      <w:r>
        <w:t xml:space="preserve"> </w:t>
      </w:r>
      <w:r w:rsidRPr="0031360F">
        <w:t>very short time</w:t>
      </w:r>
      <w:r>
        <w:t>.</w:t>
      </w:r>
    </w:p>
    <w:p w:rsidR="002105B7" w:rsidRDefault="002105B7" w:rsidP="002105B7"/>
    <w:p w:rsidR="002105B7" w:rsidRDefault="002105B7" w:rsidP="002105B7">
      <w:r w:rsidRPr="002105B7">
        <w:rPr>
          <w:u w:val="single"/>
        </w:rPr>
        <w:t>Untreated cases</w:t>
      </w:r>
      <w:r>
        <w:t>:</w:t>
      </w:r>
    </w:p>
    <w:p w:rsidR="00AC2FFD" w:rsidRDefault="00AC2FFD" w:rsidP="00AC2FFD">
      <w:pPr>
        <w:numPr>
          <w:ilvl w:val="0"/>
          <w:numId w:val="19"/>
        </w:numPr>
      </w:pPr>
      <w:r w:rsidRPr="0031360F">
        <w:t xml:space="preserve">inevitably </w:t>
      </w:r>
      <w:r w:rsidRPr="00533ABD">
        <w:rPr>
          <w:u w:val="double" w:color="C00000"/>
        </w:rPr>
        <w:t xml:space="preserve">progresses in </w:t>
      </w:r>
      <w:r w:rsidR="00913CB9">
        <w:rPr>
          <w:u w:val="double" w:color="C00000"/>
        </w:rPr>
        <w:t>20-</w:t>
      </w:r>
      <w:r w:rsidRPr="00533ABD">
        <w:rPr>
          <w:u w:val="double" w:color="C00000"/>
        </w:rPr>
        <w:t>66% of untreated patients</w:t>
      </w:r>
      <w:r>
        <w:t xml:space="preserve"> (vs. only </w:t>
      </w:r>
      <w:r w:rsidRPr="0031360F">
        <w:t>2.6% after surgical treatment</w:t>
      </w:r>
      <w:r>
        <w:t xml:space="preserve">); </w:t>
      </w:r>
      <w:r w:rsidRPr="0031360F">
        <w:t xml:space="preserve">progression is more likely to occur rapidly and more frequently in </w:t>
      </w:r>
      <w:r w:rsidRPr="00913CB9">
        <w:rPr>
          <w:color w:val="FF0000"/>
        </w:rPr>
        <w:t>younger</w:t>
      </w:r>
      <w:r w:rsidRPr="0031360F">
        <w:t xml:space="preserve"> patients</w:t>
      </w:r>
      <w:r w:rsidR="00913CB9">
        <w:t xml:space="preserve">, </w:t>
      </w:r>
      <w:r w:rsidR="00913CB9" w:rsidRPr="00913CB9">
        <w:rPr>
          <w:color w:val="FF0000"/>
        </w:rPr>
        <w:t>females</w:t>
      </w:r>
      <w:r>
        <w:t>.</w:t>
      </w:r>
    </w:p>
    <w:p w:rsidR="00913CB9" w:rsidRDefault="00913CB9" w:rsidP="00913CB9">
      <w:pPr>
        <w:numPr>
          <w:ilvl w:val="0"/>
          <w:numId w:val="19"/>
        </w:numPr>
      </w:pPr>
      <w:r>
        <w:t xml:space="preserve">untreated cases → </w:t>
      </w:r>
      <w:r w:rsidRPr="00913CB9">
        <w:t xml:space="preserve">73% </w:t>
      </w:r>
      <w:r w:rsidR="004C0167">
        <w:t>develop</w:t>
      </w:r>
      <w:r>
        <w:t xml:space="preserve"> </w:t>
      </w:r>
      <w:r w:rsidRPr="00913CB9">
        <w:t>major deficit or death within</w:t>
      </w:r>
      <w:r>
        <w:t xml:space="preserve"> </w:t>
      </w:r>
      <w:r w:rsidRPr="00913CB9">
        <w:t xml:space="preserve">2 years of </w:t>
      </w:r>
      <w:r>
        <w:t>diagnosis.</w:t>
      </w:r>
    </w:p>
    <w:p w:rsidR="00AC2FFD" w:rsidRDefault="00AC2FFD" w:rsidP="00AC2FFD">
      <w:pPr>
        <w:ind w:left="1440"/>
      </w:pPr>
      <w:r>
        <w:t>H: e</w:t>
      </w:r>
      <w:r w:rsidRPr="0031360F">
        <w:t xml:space="preserve">arly diagnosis </w:t>
      </w:r>
      <w:r>
        <w:t>→</w:t>
      </w:r>
      <w:r w:rsidRPr="0031360F">
        <w:t xml:space="preserve"> prompt treatment</w:t>
      </w:r>
      <w:r w:rsidR="002105B7">
        <w:t xml:space="preserve"> of even asymptomatic cases (58% patients will have good prognosis)</w:t>
      </w:r>
    </w:p>
    <w:p w:rsidR="00AC2FFD" w:rsidRDefault="00AC2FFD" w:rsidP="00AC2FFD"/>
    <w:p w:rsidR="00913CB9" w:rsidRDefault="00913CB9" w:rsidP="00AC2FFD"/>
    <w:p w:rsidR="00AC2FFD" w:rsidRDefault="00AC2FFD" w:rsidP="00AC2FFD">
      <w:r>
        <w:t xml:space="preserve"> </w:t>
      </w:r>
    </w:p>
    <w:p w:rsidR="00CF6310" w:rsidRPr="00151698" w:rsidRDefault="00CF6310" w:rsidP="00AC2FFD">
      <w:pPr>
        <w:pStyle w:val="Antrat"/>
      </w:pPr>
      <w:bookmarkStart w:id="21" w:name="_Toc6624817"/>
      <w:r w:rsidRPr="00151698">
        <w:t>Cerebral Autosomal Dominant Arteriopathy with Subcortical Infarcts and Leukoencephalopathy (CADASIL)</w:t>
      </w:r>
      <w:bookmarkEnd w:id="21"/>
    </w:p>
    <w:p w:rsidR="0090597C" w:rsidRPr="00151698" w:rsidRDefault="00CF6310" w:rsidP="00CF6310">
      <w:pPr>
        <w:pStyle w:val="NormalWeb"/>
        <w:numPr>
          <w:ilvl w:val="0"/>
          <w:numId w:val="1"/>
        </w:numPr>
      </w:pPr>
      <w:r w:rsidRPr="00151698">
        <w:t>mapped to chromosome 19</w:t>
      </w:r>
      <w:r w:rsidR="006969FC" w:rsidRPr="00151698">
        <w:t>q12</w:t>
      </w:r>
      <w:r w:rsidR="003E444E" w:rsidRPr="00151698">
        <w:t xml:space="preserve"> (large gene </w:t>
      </w:r>
      <w:r w:rsidR="003E444E" w:rsidRPr="00151698">
        <w:rPr>
          <w:i/>
        </w:rPr>
        <w:t>Notch3</w:t>
      </w:r>
      <w:r w:rsidR="003E444E" w:rsidRPr="00151698">
        <w:t>, that belongs to family of genes involved in specification of cell fate during development).</w:t>
      </w:r>
    </w:p>
    <w:p w:rsidR="00035CE6" w:rsidRPr="00151698" w:rsidRDefault="00035CE6" w:rsidP="00CF6310">
      <w:pPr>
        <w:pStyle w:val="NormalWeb"/>
        <w:numPr>
          <w:ilvl w:val="0"/>
          <w:numId w:val="1"/>
        </w:numPr>
      </w:pPr>
      <w:r w:rsidRPr="00151698">
        <w:rPr>
          <w:u w:val="single"/>
        </w:rPr>
        <w:t>pathology</w:t>
      </w:r>
      <w:r w:rsidRPr="00151698">
        <w:t xml:space="preserve"> - media (of leptomeningeal and perforating arteries) is thickened by </w:t>
      </w:r>
      <w:r w:rsidRPr="00151698">
        <w:rPr>
          <w:b/>
          <w:i/>
        </w:rPr>
        <w:t>eosinophilic granular material</w:t>
      </w:r>
      <w:r w:rsidRPr="00151698">
        <w:t xml:space="preserve"> </w:t>
      </w:r>
      <w:r w:rsidR="003E444E" w:rsidRPr="00151698">
        <w:t>(</w:t>
      </w:r>
      <w:r w:rsidRPr="00151698">
        <w:t>of unknown origin</w:t>
      </w:r>
      <w:r w:rsidR="003E444E" w:rsidRPr="00151698">
        <w:t>) within smooth muscle cells</w:t>
      </w:r>
      <w:r w:rsidRPr="00151698">
        <w:t>.</w:t>
      </w:r>
    </w:p>
    <w:p w:rsidR="00035CE6" w:rsidRPr="00151698" w:rsidRDefault="00035CE6" w:rsidP="00CF6310">
      <w:pPr>
        <w:pStyle w:val="NormalWeb"/>
        <w:numPr>
          <w:ilvl w:val="0"/>
          <w:numId w:val="1"/>
        </w:numPr>
      </w:pPr>
      <w:r w:rsidRPr="00151698">
        <w:rPr>
          <w:color w:val="FF0000"/>
        </w:rPr>
        <w:t>no hypertension</w:t>
      </w:r>
      <w:r w:rsidR="00B914E5" w:rsidRPr="00151698">
        <w:rPr>
          <w:color w:val="FF0000"/>
        </w:rPr>
        <w:t xml:space="preserve"> or other cerebrovascular risk factors</w:t>
      </w:r>
      <w:r w:rsidR="00B914E5" w:rsidRPr="00151698">
        <w:t>!</w:t>
      </w:r>
    </w:p>
    <w:p w:rsidR="0090597C" w:rsidRDefault="0090597C" w:rsidP="0090597C">
      <w:pPr>
        <w:pStyle w:val="NormalWeb"/>
      </w:pPr>
    </w:p>
    <w:p w:rsidR="006E113E" w:rsidRPr="00151698" w:rsidRDefault="006E113E" w:rsidP="0090597C">
      <w:pPr>
        <w:pStyle w:val="NormalWeb"/>
      </w:pPr>
    </w:p>
    <w:p w:rsidR="0090597C" w:rsidRPr="00151698" w:rsidRDefault="0090597C" w:rsidP="008B5614">
      <w:pPr>
        <w:pStyle w:val="Nervous1"/>
      </w:pPr>
      <w:bookmarkStart w:id="22" w:name="_Toc6624818"/>
      <w:r w:rsidRPr="00151698">
        <w:t>Clinical Features</w:t>
      </w:r>
      <w:bookmarkEnd w:id="22"/>
    </w:p>
    <w:p w:rsidR="00035CE6" w:rsidRPr="00151698" w:rsidRDefault="00035CE6" w:rsidP="00035CE6">
      <w:pPr>
        <w:pStyle w:val="NormalWeb"/>
      </w:pPr>
      <w:r w:rsidRPr="00151698">
        <w:rPr>
          <w:u w:val="single"/>
        </w:rPr>
        <w:t xml:space="preserve">Begins in </w:t>
      </w:r>
      <w:r w:rsidR="00B914E5" w:rsidRPr="00151698">
        <w:rPr>
          <w:u w:val="single"/>
        </w:rPr>
        <w:t>middle</w:t>
      </w:r>
      <w:r w:rsidRPr="00151698">
        <w:rPr>
          <w:u w:val="single"/>
        </w:rPr>
        <w:t xml:space="preserve"> adult life</w:t>
      </w:r>
      <w:r w:rsidR="00B914E5" w:rsidRPr="00151698">
        <w:t xml:space="preserve"> (mean – 45 yrs):</w:t>
      </w:r>
    </w:p>
    <w:p w:rsidR="0090597C" w:rsidRPr="00151698" w:rsidRDefault="0090597C" w:rsidP="00CF6310">
      <w:pPr>
        <w:pStyle w:val="NormalWeb"/>
        <w:numPr>
          <w:ilvl w:val="0"/>
          <w:numId w:val="1"/>
        </w:numPr>
      </w:pPr>
      <w:r w:rsidRPr="00151698">
        <w:rPr>
          <w:b/>
        </w:rPr>
        <w:t>vascular presentation</w:t>
      </w:r>
      <w:r w:rsidRPr="00151698">
        <w:t xml:space="preserve"> - </w:t>
      </w:r>
      <w:r w:rsidR="00CF6310" w:rsidRPr="00151698">
        <w:rPr>
          <w:b/>
          <w:i/>
          <w:color w:val="0000FF"/>
        </w:rPr>
        <w:t xml:space="preserve">recurrent </w:t>
      </w:r>
      <w:r w:rsidRPr="00151698">
        <w:rPr>
          <w:b/>
          <w:i/>
          <w:color w:val="0000FF"/>
        </w:rPr>
        <w:t>subcortical</w:t>
      </w:r>
      <w:r w:rsidR="00B914E5" w:rsidRPr="00151698">
        <w:rPr>
          <w:b/>
          <w:i/>
          <w:color w:val="0000FF"/>
        </w:rPr>
        <w:t xml:space="preserve"> </w:t>
      </w:r>
      <w:r w:rsidRPr="00151698">
        <w:rPr>
          <w:b/>
          <w:i/>
          <w:color w:val="0000FF"/>
        </w:rPr>
        <w:t>ischemic events</w:t>
      </w:r>
      <w:r w:rsidRPr="00151698">
        <w:t xml:space="preserve"> (</w:t>
      </w:r>
      <w:r w:rsidR="00B914E5" w:rsidRPr="00151698">
        <w:t xml:space="preserve">lacunar </w:t>
      </w:r>
      <w:r w:rsidRPr="00151698">
        <w:t xml:space="preserve">TIAs &lt; </w:t>
      </w:r>
      <w:r w:rsidR="00B914E5" w:rsidRPr="00151698">
        <w:t xml:space="preserve">lacunar </w:t>
      </w:r>
      <w:r w:rsidR="00CF6310" w:rsidRPr="00151698">
        <w:t>strokes</w:t>
      </w:r>
      <w:r w:rsidRPr="00151698">
        <w:t>).</w:t>
      </w:r>
    </w:p>
    <w:p w:rsidR="0090597C" w:rsidRPr="00151698" w:rsidRDefault="0090597C" w:rsidP="00CF6310">
      <w:pPr>
        <w:pStyle w:val="NormalWeb"/>
        <w:numPr>
          <w:ilvl w:val="0"/>
          <w:numId w:val="1"/>
        </w:numPr>
      </w:pPr>
      <w:r w:rsidRPr="00151698">
        <w:rPr>
          <w:b/>
        </w:rPr>
        <w:t>other symptoms</w:t>
      </w:r>
      <w:r w:rsidR="00B914E5" w:rsidRPr="00151698">
        <w:t xml:space="preserve"> - </w:t>
      </w:r>
      <w:r w:rsidR="00035CE6" w:rsidRPr="00151698">
        <w:t xml:space="preserve">progressive or stepwise </w:t>
      </w:r>
      <w:r w:rsidR="00B914E5" w:rsidRPr="00151698">
        <w:rPr>
          <w:b/>
          <w:i/>
          <w:color w:val="0000FF"/>
        </w:rPr>
        <w:t>subcortical</w:t>
      </w:r>
      <w:r w:rsidR="00B914E5" w:rsidRPr="00151698">
        <w:t xml:space="preserve"> </w:t>
      </w:r>
      <w:r w:rsidRPr="00151698">
        <w:rPr>
          <w:b/>
          <w:i/>
          <w:color w:val="0000FF"/>
        </w:rPr>
        <w:t>dementia</w:t>
      </w:r>
      <w:r w:rsidR="00B914E5" w:rsidRPr="00151698">
        <w:t xml:space="preserve"> with pseudobulbar palsy</w:t>
      </w:r>
      <w:r w:rsidRPr="00151698">
        <w:t xml:space="preserve">, </w:t>
      </w:r>
      <w:r w:rsidRPr="00151698">
        <w:rPr>
          <w:b/>
          <w:i/>
          <w:color w:val="0000FF"/>
        </w:rPr>
        <w:t>migraine</w:t>
      </w:r>
      <w:r w:rsidRPr="00151698">
        <w:t xml:space="preserve"> with aura</w:t>
      </w:r>
      <w:r w:rsidR="00B914E5" w:rsidRPr="00151698">
        <w:t xml:space="preserve"> (30%)</w:t>
      </w:r>
      <w:r w:rsidRPr="00151698">
        <w:t xml:space="preserve">, </w:t>
      </w:r>
      <w:r w:rsidR="00B914E5" w:rsidRPr="00151698">
        <w:rPr>
          <w:b/>
          <w:i/>
          <w:color w:val="0000FF"/>
        </w:rPr>
        <w:t>depression</w:t>
      </w:r>
      <w:r w:rsidRPr="00151698">
        <w:t>.</w:t>
      </w:r>
    </w:p>
    <w:p w:rsidR="0090597C" w:rsidRDefault="0090597C" w:rsidP="0090597C">
      <w:pPr>
        <w:pStyle w:val="NormalWeb"/>
      </w:pPr>
    </w:p>
    <w:p w:rsidR="006E113E" w:rsidRPr="00151698" w:rsidRDefault="006E113E" w:rsidP="0090597C">
      <w:pPr>
        <w:pStyle w:val="NormalWeb"/>
      </w:pPr>
    </w:p>
    <w:p w:rsidR="0090597C" w:rsidRPr="00151698" w:rsidRDefault="0090597C" w:rsidP="008B5614">
      <w:pPr>
        <w:pStyle w:val="Nervous1"/>
      </w:pPr>
      <w:bookmarkStart w:id="23" w:name="_Toc6624819"/>
      <w:r w:rsidRPr="00151698">
        <w:t>Diagnosis</w:t>
      </w:r>
      <w:bookmarkEnd w:id="23"/>
    </w:p>
    <w:p w:rsidR="0090597C" w:rsidRPr="00151698" w:rsidRDefault="00CF6310" w:rsidP="0090597C">
      <w:pPr>
        <w:pStyle w:val="NormalWeb"/>
      </w:pPr>
      <w:r w:rsidRPr="00151698">
        <w:rPr>
          <w:b/>
          <w:color w:val="0000FF"/>
        </w:rPr>
        <w:t>MRI</w:t>
      </w:r>
      <w:r w:rsidR="0090597C" w:rsidRPr="00151698">
        <w:t xml:space="preserve"> (even before clinical onset)</w:t>
      </w:r>
      <w:r w:rsidR="00B914E5" w:rsidRPr="00151698">
        <w:t>:</w:t>
      </w:r>
      <w:r w:rsidRPr="00151698">
        <w:t xml:space="preserve"> </w:t>
      </w:r>
      <w:r w:rsidR="00B914E5" w:rsidRPr="00151698">
        <w:rPr>
          <w:color w:val="FF0000"/>
        </w:rPr>
        <w:t>multiple deep white matter infarctions</w:t>
      </w:r>
      <w:r w:rsidR="00B914E5" w:rsidRPr="00151698">
        <w:t xml:space="preserve"> + </w:t>
      </w:r>
      <w:r w:rsidRPr="00151698">
        <w:t xml:space="preserve">extensive areas of </w:t>
      </w:r>
      <w:r w:rsidR="00B914E5" w:rsidRPr="00151698">
        <w:rPr>
          <w:color w:val="FF0000"/>
        </w:rPr>
        <w:t xml:space="preserve">diffuse </w:t>
      </w:r>
      <w:r w:rsidRPr="00151698">
        <w:rPr>
          <w:color w:val="FF0000"/>
        </w:rPr>
        <w:t>increa</w:t>
      </w:r>
      <w:r w:rsidR="0090597C" w:rsidRPr="00151698">
        <w:rPr>
          <w:color w:val="FF0000"/>
        </w:rPr>
        <w:t>sed T2 signals</w:t>
      </w:r>
      <w:r w:rsidR="0090597C" w:rsidRPr="00151698">
        <w:t xml:space="preserve"> in </w:t>
      </w:r>
      <w:r w:rsidR="00EA0A54" w:rsidRPr="00151698">
        <w:t>subcortical white matter and basal ganglia</w:t>
      </w:r>
      <w:r w:rsidR="0090597C" w:rsidRPr="00151698">
        <w:t>.</w:t>
      </w:r>
    </w:p>
    <w:p w:rsidR="0090597C" w:rsidRDefault="0090597C" w:rsidP="0090597C">
      <w:pPr>
        <w:pStyle w:val="NormalWeb"/>
      </w:pPr>
    </w:p>
    <w:p w:rsidR="006E113E" w:rsidRPr="00151698" w:rsidRDefault="006E113E" w:rsidP="0090597C">
      <w:pPr>
        <w:pStyle w:val="NormalWeb"/>
      </w:pPr>
    </w:p>
    <w:p w:rsidR="00D96C8E" w:rsidRPr="00151698" w:rsidRDefault="00D96C8E" w:rsidP="008B5614">
      <w:pPr>
        <w:pStyle w:val="Nervous1"/>
      </w:pPr>
      <w:bookmarkStart w:id="24" w:name="_Toc6624820"/>
      <w:r w:rsidRPr="00151698">
        <w:t>Treatment</w:t>
      </w:r>
      <w:bookmarkEnd w:id="24"/>
    </w:p>
    <w:p w:rsidR="00D96C8E" w:rsidRPr="00151698" w:rsidRDefault="00D96C8E" w:rsidP="0090597C">
      <w:pPr>
        <w:pStyle w:val="NormalWeb"/>
      </w:pPr>
      <w:r w:rsidRPr="00151698">
        <w:t>- no specific treatment is currently available.</w:t>
      </w:r>
    </w:p>
    <w:p w:rsidR="00CF6310" w:rsidRPr="00151698" w:rsidRDefault="00CF6310"/>
    <w:p w:rsidR="006E0E42" w:rsidRPr="00151698" w:rsidRDefault="006E0E42"/>
    <w:p w:rsidR="005406ED" w:rsidRPr="00151698" w:rsidRDefault="005406ED"/>
    <w:p w:rsidR="006E0E42" w:rsidRPr="00151698" w:rsidRDefault="005406ED" w:rsidP="006E0E42">
      <w:pPr>
        <w:pStyle w:val="Antrat"/>
      </w:pPr>
      <w:r w:rsidRPr="00151698">
        <w:br w:type="page"/>
      </w:r>
      <w:bookmarkStart w:id="25" w:name="_Toc6624821"/>
      <w:r w:rsidR="006E0E42" w:rsidRPr="00151698">
        <w:t>Cerebral Vasculitis</w:t>
      </w:r>
      <w:bookmarkEnd w:id="25"/>
    </w:p>
    <w:p w:rsidR="008A7BD3" w:rsidRPr="00151698" w:rsidRDefault="008A7BD3" w:rsidP="008A7BD3">
      <w:pPr>
        <w:pStyle w:val="Nervous1"/>
      </w:pPr>
      <w:bookmarkStart w:id="26" w:name="_Toc6624822"/>
      <w:r w:rsidRPr="00151698">
        <w:t>Systemic Arteritides</w:t>
      </w:r>
      <w:bookmarkEnd w:id="26"/>
    </w:p>
    <w:p w:rsidR="001B4D3F" w:rsidRPr="00151698" w:rsidRDefault="001B4D3F" w:rsidP="001B4D3F">
      <w:pPr>
        <w:pStyle w:val="NormalWeb"/>
      </w:pPr>
      <w:r w:rsidRPr="00151698">
        <w:t xml:space="preserve">- </w:t>
      </w:r>
      <w:r w:rsidRPr="00F80554">
        <w:rPr>
          <w:u w:val="single"/>
        </w:rPr>
        <w:t>heterogeneous group of inflammatory diseases</w:t>
      </w:r>
      <w:r w:rsidRPr="00151698">
        <w:t>:</w:t>
      </w:r>
    </w:p>
    <w:p w:rsidR="00B038CF" w:rsidRPr="00151698" w:rsidRDefault="00B038CF" w:rsidP="00B038CF">
      <w:pPr>
        <w:pStyle w:val="NormalWeb"/>
        <w:numPr>
          <w:ilvl w:val="2"/>
          <w:numId w:val="1"/>
        </w:numPr>
      </w:pPr>
      <w:r w:rsidRPr="00151698">
        <w:t>Polyarteritis nodosa</w:t>
      </w:r>
    </w:p>
    <w:p w:rsidR="00B038CF" w:rsidRPr="00151698" w:rsidRDefault="00B038CF" w:rsidP="00B038CF">
      <w:pPr>
        <w:pStyle w:val="NormalWeb"/>
        <w:numPr>
          <w:ilvl w:val="2"/>
          <w:numId w:val="1"/>
        </w:numPr>
      </w:pPr>
      <w:r w:rsidRPr="00151698">
        <w:t>Sjögren disease</w:t>
      </w:r>
    </w:p>
    <w:p w:rsidR="00B038CF" w:rsidRPr="00151698" w:rsidRDefault="00B038CF" w:rsidP="00B038CF">
      <w:pPr>
        <w:pStyle w:val="NormalWeb"/>
        <w:numPr>
          <w:ilvl w:val="2"/>
          <w:numId w:val="1"/>
        </w:numPr>
      </w:pPr>
      <w:r w:rsidRPr="00151698">
        <w:t>SLE</w:t>
      </w:r>
    </w:p>
    <w:p w:rsidR="008A68B4" w:rsidRPr="00151698" w:rsidRDefault="008A68B4" w:rsidP="00B038CF">
      <w:pPr>
        <w:pStyle w:val="NormalWeb"/>
        <w:numPr>
          <w:ilvl w:val="2"/>
          <w:numId w:val="1"/>
        </w:numPr>
      </w:pPr>
      <w:r w:rsidRPr="00151698">
        <w:t>Giant cell arteritis</w:t>
      </w:r>
    </w:p>
    <w:p w:rsidR="00B038CF" w:rsidRPr="00151698" w:rsidRDefault="00B038CF" w:rsidP="00B038CF">
      <w:pPr>
        <w:pStyle w:val="NormalWeb"/>
      </w:pPr>
    </w:p>
    <w:p w:rsidR="00513708" w:rsidRPr="00151698" w:rsidRDefault="00513708" w:rsidP="00E47131">
      <w:pPr>
        <w:ind w:left="567"/>
      </w:pPr>
      <w:r w:rsidRPr="00151698">
        <w:rPr>
          <w:u w:val="single"/>
        </w:rPr>
        <w:t>Other causes of cerebral vasculitis</w:t>
      </w:r>
      <w:r w:rsidRPr="00151698">
        <w:t xml:space="preserve"> – infection (e.g. septic emboli, meningovascular neurosyphilis), malignancy, radiotherapy, cocaine ingestion.</w:t>
      </w:r>
    </w:p>
    <w:p w:rsidR="00513708" w:rsidRPr="00151698" w:rsidRDefault="00513708" w:rsidP="00B038CF">
      <w:pPr>
        <w:pStyle w:val="NormalWeb"/>
      </w:pPr>
    </w:p>
    <w:p w:rsidR="007B0003" w:rsidRPr="00151698" w:rsidRDefault="00C038CF" w:rsidP="00E47131">
      <w:pPr>
        <w:pStyle w:val="NormalWeb"/>
      </w:pPr>
      <w:r>
        <w:rPr>
          <w:noProof/>
        </w:rPr>
        <w:drawing>
          <wp:inline distT="0" distB="0" distL="0" distR="0">
            <wp:extent cx="6324600" cy="4067175"/>
            <wp:effectExtent l="0" t="0" r="0" b="9525"/>
            <wp:docPr id="14" name="Picture 14" descr="D:\Viktoro\Neuroscience\Vas. Vascular\00. Pictures\Vasculitis by vessel size (scheme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Viktoro\Neuroscience\Vas. Vascular\00. Pictures\Vasculitis by vessel size (scheme)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03" w:rsidRPr="00151698" w:rsidRDefault="007B0003" w:rsidP="00B038CF">
      <w:pPr>
        <w:pStyle w:val="NormalWeb"/>
      </w:pPr>
    </w:p>
    <w:p w:rsidR="006420D4" w:rsidRPr="00151698" w:rsidRDefault="006420D4" w:rsidP="006420D4">
      <w:pPr>
        <w:pStyle w:val="NormalWeb"/>
        <w:numPr>
          <w:ilvl w:val="0"/>
          <w:numId w:val="1"/>
        </w:numPr>
      </w:pPr>
      <w:r w:rsidRPr="00151698">
        <w:t xml:space="preserve">all involve some </w:t>
      </w:r>
      <w:r w:rsidRPr="00880631">
        <w:rPr>
          <w:b/>
        </w:rPr>
        <w:t>deposition</w:t>
      </w:r>
      <w:r w:rsidRPr="00151698">
        <w:t xml:space="preserve"> of humoral and cellular </w:t>
      </w:r>
      <w:r w:rsidRPr="00880631">
        <w:rPr>
          <w:i/>
          <w:color w:val="0000FF"/>
        </w:rPr>
        <w:t>immune complexes</w:t>
      </w:r>
      <w:r w:rsidRPr="00151698">
        <w:t xml:space="preserve"> and </w:t>
      </w:r>
      <w:r w:rsidRPr="00880631">
        <w:rPr>
          <w:b/>
        </w:rPr>
        <w:t>infiltration</w:t>
      </w:r>
      <w:r w:rsidRPr="00151698">
        <w:t xml:space="preserve"> of </w:t>
      </w:r>
      <w:r w:rsidRPr="00880631">
        <w:rPr>
          <w:i/>
          <w:color w:val="0000FF"/>
        </w:rPr>
        <w:t>polymorphonuclear</w:t>
      </w:r>
      <w:r w:rsidRPr="00151698">
        <w:t xml:space="preserve"> and </w:t>
      </w:r>
      <w:r w:rsidRPr="00880631">
        <w:rPr>
          <w:i/>
          <w:color w:val="0000FF"/>
        </w:rPr>
        <w:t>mononuclear</w:t>
      </w:r>
      <w:r w:rsidRPr="00151698">
        <w:t xml:space="preserve"> cells in blood vessel walls (</w:t>
      </w:r>
      <w:r w:rsidRPr="00151698">
        <w:rPr>
          <w:smallCaps/>
        </w:rPr>
        <w:t>segmental inflammation</w:t>
      </w:r>
      <w:r w:rsidRPr="00151698">
        <w:t>).</w:t>
      </w:r>
    </w:p>
    <w:p w:rsidR="00513708" w:rsidRDefault="00513708" w:rsidP="00513708">
      <w:pPr>
        <w:pStyle w:val="NormalWeb"/>
      </w:pPr>
    </w:p>
    <w:p w:rsidR="006E113E" w:rsidRPr="00151698" w:rsidRDefault="006E113E" w:rsidP="00513708">
      <w:pPr>
        <w:pStyle w:val="NormalWeb"/>
      </w:pPr>
    </w:p>
    <w:p w:rsidR="00513708" w:rsidRPr="00151698" w:rsidRDefault="00513708" w:rsidP="00513708">
      <w:pPr>
        <w:pStyle w:val="Nervous6"/>
        <w:ind w:right="7654"/>
      </w:pPr>
      <w:r w:rsidRPr="00151698">
        <w:t>Clinical Features</w:t>
      </w:r>
    </w:p>
    <w:p w:rsidR="0030540F" w:rsidRPr="00151698" w:rsidRDefault="00B038CF" w:rsidP="00B038CF">
      <w:pPr>
        <w:pStyle w:val="NormalWeb"/>
        <w:numPr>
          <w:ilvl w:val="0"/>
          <w:numId w:val="1"/>
        </w:numPr>
      </w:pPr>
      <w:r w:rsidRPr="00151698">
        <w:t xml:space="preserve">cerebral arteritis </w:t>
      </w:r>
      <w:r w:rsidR="008A7BD3" w:rsidRPr="00151698">
        <w:t>become</w:t>
      </w:r>
      <w:r w:rsidRPr="00151698">
        <w:t>s</w:t>
      </w:r>
      <w:r w:rsidR="008A7BD3" w:rsidRPr="00151698">
        <w:t xml:space="preserve"> symptomatic after systemic </w:t>
      </w:r>
      <w:r w:rsidR="001B4D3F" w:rsidRPr="00151698">
        <w:t>(</w:t>
      </w:r>
      <w:r w:rsidR="008A7BD3" w:rsidRPr="00151698">
        <w:t>peripheral</w:t>
      </w:r>
      <w:r w:rsidR="001B4D3F" w:rsidRPr="00151698">
        <w:t>)</w:t>
      </w:r>
      <w:r w:rsidR="008A7BD3" w:rsidRPr="00151698">
        <w:t xml:space="preserve"> manifestations have been present</w:t>
      </w:r>
      <w:r w:rsidR="006420D4" w:rsidRPr="00151698">
        <w:t xml:space="preserve"> - </w:t>
      </w:r>
      <w:r w:rsidR="00880631">
        <w:rPr>
          <w:highlight w:val="yellow"/>
        </w:rPr>
        <w:t>(multi)</w:t>
      </w:r>
      <w:r w:rsidR="0030540F" w:rsidRPr="00151698">
        <w:rPr>
          <w:highlight w:val="yellow"/>
        </w:rPr>
        <w:t>focal cerebral ischemia</w:t>
      </w:r>
      <w:r w:rsidR="001943DD" w:rsidRPr="00151698">
        <w:t>:</w:t>
      </w:r>
    </w:p>
    <w:p w:rsidR="001943DD" w:rsidRPr="00151698" w:rsidRDefault="001943DD" w:rsidP="001943DD">
      <w:pPr>
        <w:pStyle w:val="NormalWeb"/>
        <w:numPr>
          <w:ilvl w:val="3"/>
          <w:numId w:val="1"/>
        </w:numPr>
      </w:pPr>
      <w:r w:rsidRPr="00151698">
        <w:rPr>
          <w:b/>
        </w:rPr>
        <w:t>acute</w:t>
      </w:r>
      <w:r w:rsidRPr="00151698">
        <w:t xml:space="preserve"> - platelet aggregation and/or clot formation</w:t>
      </w:r>
    </w:p>
    <w:p w:rsidR="004502B7" w:rsidRPr="00151698" w:rsidRDefault="001943DD" w:rsidP="001943DD">
      <w:pPr>
        <w:pStyle w:val="NormalWeb"/>
        <w:numPr>
          <w:ilvl w:val="3"/>
          <w:numId w:val="1"/>
        </w:numPr>
      </w:pPr>
      <w:r w:rsidRPr="00151698">
        <w:rPr>
          <w:b/>
        </w:rPr>
        <w:t>chronic</w:t>
      </w:r>
      <w:r w:rsidRPr="00151698">
        <w:t xml:space="preserve"> - through fibrinoid necrosis.</w:t>
      </w:r>
    </w:p>
    <w:p w:rsidR="00513708" w:rsidRPr="00151698" w:rsidRDefault="00513708" w:rsidP="00513708">
      <w:pPr>
        <w:pStyle w:val="NormalWeb"/>
        <w:numPr>
          <w:ilvl w:val="0"/>
          <w:numId w:val="1"/>
        </w:numPr>
      </w:pPr>
      <w:r w:rsidRPr="00151698">
        <w:rPr>
          <w:b/>
          <w:color w:val="0000FF"/>
        </w:rPr>
        <w:t>cognitive disturbances</w:t>
      </w:r>
      <w:r w:rsidRPr="00151698">
        <w:t xml:space="preserve">, </w:t>
      </w:r>
      <w:r w:rsidRPr="00151698">
        <w:rPr>
          <w:b/>
          <w:color w:val="0000FF"/>
        </w:rPr>
        <w:t>headache</w:t>
      </w:r>
      <w:r w:rsidRPr="00151698">
        <w:t xml:space="preserve">, </w:t>
      </w:r>
      <w:r w:rsidRPr="00151698">
        <w:rPr>
          <w:b/>
          <w:color w:val="0000FF"/>
        </w:rPr>
        <w:t>seizures</w:t>
      </w:r>
      <w:r w:rsidRPr="00151698">
        <w:t xml:space="preserve"> (encephalopathy) - occur more frequently than </w:t>
      </w:r>
      <w:r w:rsidRPr="00151698">
        <w:rPr>
          <w:i/>
          <w:color w:val="0000FF"/>
        </w:rPr>
        <w:t>focal neurologic dysfunction</w:t>
      </w:r>
      <w:r w:rsidRPr="00151698">
        <w:t>.</w:t>
      </w:r>
    </w:p>
    <w:p w:rsidR="00513708" w:rsidRPr="00151698" w:rsidRDefault="00513708" w:rsidP="00513708">
      <w:pPr>
        <w:pStyle w:val="NormalWeb"/>
        <w:numPr>
          <w:ilvl w:val="0"/>
          <w:numId w:val="1"/>
        </w:numPr>
      </w:pPr>
      <w:r w:rsidRPr="00151698">
        <w:t xml:space="preserve">frequently produce </w:t>
      </w:r>
      <w:r w:rsidRPr="00151698">
        <w:rPr>
          <w:i/>
          <w:color w:val="0000FF"/>
        </w:rPr>
        <w:t>polyneuropathies</w:t>
      </w:r>
      <w:r w:rsidRPr="00151698">
        <w:t>.</w:t>
      </w:r>
    </w:p>
    <w:p w:rsidR="00513708" w:rsidRDefault="00513708" w:rsidP="00513708">
      <w:pPr>
        <w:pStyle w:val="NormalWeb"/>
      </w:pPr>
    </w:p>
    <w:p w:rsidR="006E113E" w:rsidRPr="00151698" w:rsidRDefault="006E113E" w:rsidP="00513708">
      <w:pPr>
        <w:pStyle w:val="NormalWeb"/>
      </w:pPr>
    </w:p>
    <w:p w:rsidR="00513708" w:rsidRPr="00151698" w:rsidRDefault="00513708" w:rsidP="00D12405">
      <w:pPr>
        <w:pStyle w:val="Nervous6"/>
        <w:ind w:right="8646"/>
      </w:pPr>
      <w:r w:rsidRPr="00151698">
        <w:t>Diagnosis</w:t>
      </w:r>
    </w:p>
    <w:p w:rsidR="005B499B" w:rsidRDefault="005B499B" w:rsidP="005B499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0D9"/>
        <w:ind w:left="2160" w:right="4819"/>
        <w:jc w:val="center"/>
      </w:pPr>
      <w:r>
        <w:t xml:space="preserve">Definitive diagnosis - </w:t>
      </w:r>
      <w:r w:rsidRPr="005B499B">
        <w:rPr>
          <w:b/>
        </w:rPr>
        <w:t>biopsy</w:t>
      </w:r>
    </w:p>
    <w:p w:rsidR="001B4D3F" w:rsidRPr="00151698" w:rsidRDefault="001B4D3F" w:rsidP="00B038CF">
      <w:pPr>
        <w:pStyle w:val="NormalWeb"/>
        <w:numPr>
          <w:ilvl w:val="0"/>
          <w:numId w:val="1"/>
        </w:numPr>
      </w:pPr>
      <w:r w:rsidRPr="00151698">
        <w:t>mainly smaller parenchymal and leptomeningeal vessels</w:t>
      </w:r>
      <w:r w:rsidR="00B77932" w:rsidRPr="00151698">
        <w:t xml:space="preserve"> - </w:t>
      </w:r>
      <w:r w:rsidR="00B77932" w:rsidRPr="00151698">
        <w:rPr>
          <w:b/>
          <w:i/>
          <w:color w:val="0000FF"/>
        </w:rPr>
        <w:t>high-resolution angiography</w:t>
      </w:r>
      <w:r w:rsidR="00B77932" w:rsidRPr="00151698">
        <w:t xml:space="preserve"> is far superior to MRA / CTA</w:t>
      </w:r>
      <w:r w:rsidR="00FC2B5D" w:rsidRPr="00151698">
        <w:t xml:space="preserve"> (but even angiograms may appear normal in 20-30% cases)</w:t>
      </w:r>
    </w:p>
    <w:p w:rsidR="0030636E" w:rsidRPr="00151698" w:rsidRDefault="0030636E" w:rsidP="0030636E">
      <w:pPr>
        <w:ind w:left="720"/>
      </w:pPr>
      <w:r w:rsidRPr="00151698">
        <w:t xml:space="preserve">Features on angiography (nonspecific) - </w:t>
      </w:r>
      <w:r w:rsidRPr="00151698">
        <w:rPr>
          <w:color w:val="FF0000"/>
        </w:rPr>
        <w:t>stenoses</w:t>
      </w:r>
      <w:r w:rsidRPr="00151698">
        <w:t xml:space="preserve">, </w:t>
      </w:r>
      <w:r w:rsidRPr="00151698">
        <w:rPr>
          <w:color w:val="FF0000"/>
        </w:rPr>
        <w:t>occlusion</w:t>
      </w:r>
      <w:r w:rsidRPr="00151698">
        <w:t xml:space="preserve">, </w:t>
      </w:r>
      <w:r w:rsidRPr="00151698">
        <w:rPr>
          <w:color w:val="FF0000"/>
        </w:rPr>
        <w:t>thromboses</w:t>
      </w:r>
      <w:r w:rsidRPr="00151698">
        <w:t xml:space="preserve">, </w:t>
      </w:r>
      <w:r w:rsidRPr="00151698">
        <w:rPr>
          <w:color w:val="FF0000"/>
        </w:rPr>
        <w:t>beaded appearance</w:t>
      </w:r>
    </w:p>
    <w:p w:rsidR="0030636E" w:rsidRPr="00151698" w:rsidRDefault="0030636E" w:rsidP="0030636E">
      <w:pPr>
        <w:pStyle w:val="NormalWeb"/>
        <w:numPr>
          <w:ilvl w:val="0"/>
          <w:numId w:val="1"/>
        </w:numPr>
      </w:pPr>
      <w:r w:rsidRPr="00151698">
        <w:t xml:space="preserve">brain / meningeal </w:t>
      </w:r>
      <w:r w:rsidRPr="00151698">
        <w:rPr>
          <w:b/>
          <w:i/>
          <w:color w:val="0000FF"/>
        </w:rPr>
        <w:t>biopsy</w:t>
      </w:r>
      <w:r w:rsidRPr="00151698">
        <w:t xml:space="preserve"> is necessary to make </w:t>
      </w:r>
      <w:r w:rsidR="005B499B">
        <w:t xml:space="preserve">definitive and </w:t>
      </w:r>
      <w:r w:rsidRPr="00151698">
        <w:t>specific diagnosis!</w:t>
      </w:r>
      <w:r w:rsidR="00FC2B5D" w:rsidRPr="00151698">
        <w:t xml:space="preserve"> (segmental pathology – risk of sampling error)</w:t>
      </w:r>
    </w:p>
    <w:p w:rsidR="008A7BD3" w:rsidRPr="00151698" w:rsidRDefault="008A7BD3"/>
    <w:p w:rsidR="006A0A4B" w:rsidRPr="000579AA" w:rsidRDefault="006A0A4B" w:rsidP="006A0A4B">
      <w:pPr>
        <w:ind w:left="360"/>
        <w:rPr>
          <w:b/>
          <w:bCs/>
          <w:color w:val="000000"/>
          <w:sz w:val="20"/>
        </w:rPr>
      </w:pPr>
      <w:r w:rsidRPr="000579AA">
        <w:rPr>
          <w:b/>
          <w:bCs/>
          <w:color w:val="000000"/>
          <w:sz w:val="20"/>
        </w:rPr>
        <w:t>Arteritis caused by septic cardiac emboli:</w:t>
      </w:r>
    </w:p>
    <w:p w:rsidR="006A0A4B" w:rsidRPr="000579AA" w:rsidRDefault="006A0A4B" w:rsidP="006A0A4B">
      <w:pPr>
        <w:ind w:left="360"/>
        <w:rPr>
          <w:color w:val="000000"/>
          <w:sz w:val="20"/>
        </w:rPr>
      </w:pPr>
      <w:r w:rsidRPr="000579AA">
        <w:rPr>
          <w:color w:val="000000"/>
          <w:sz w:val="20"/>
        </w:rPr>
        <w:t>A. Carotid arteriogram - filling defect (</w:t>
      </w:r>
      <w:r w:rsidRPr="000579AA">
        <w:rPr>
          <w:i/>
          <w:color w:val="000000"/>
          <w:sz w:val="20"/>
        </w:rPr>
        <w:t>arrow</w:t>
      </w:r>
      <w:r w:rsidRPr="000579AA">
        <w:rPr>
          <w:color w:val="000000"/>
          <w:sz w:val="20"/>
        </w:rPr>
        <w:t>), many vessels are irregular and underfilled, MCA bears mycotic aneurysm (</w:t>
      </w:r>
      <w:r w:rsidRPr="000579AA">
        <w:rPr>
          <w:i/>
          <w:color w:val="000000"/>
          <w:sz w:val="20"/>
        </w:rPr>
        <w:t>double arrows</w:t>
      </w:r>
      <w:r w:rsidRPr="000579AA">
        <w:rPr>
          <w:color w:val="000000"/>
          <w:sz w:val="20"/>
        </w:rPr>
        <w:t>).</w:t>
      </w:r>
    </w:p>
    <w:p w:rsidR="006A0A4B" w:rsidRPr="000579AA" w:rsidRDefault="006A0A4B" w:rsidP="006A0A4B">
      <w:pPr>
        <w:ind w:left="360"/>
        <w:rPr>
          <w:color w:val="000000"/>
          <w:sz w:val="20"/>
        </w:rPr>
      </w:pPr>
      <w:r w:rsidRPr="000579AA">
        <w:rPr>
          <w:color w:val="000000"/>
          <w:sz w:val="20"/>
        </w:rPr>
        <w:t>B. Beaded appearance of cortical arteries (</w:t>
      </w:r>
      <w:r w:rsidRPr="000579AA">
        <w:rPr>
          <w:i/>
          <w:color w:val="000000"/>
          <w:sz w:val="20"/>
        </w:rPr>
        <w:t>arrows</w:t>
      </w:r>
      <w:r w:rsidRPr="000579AA">
        <w:rPr>
          <w:color w:val="000000"/>
          <w:sz w:val="20"/>
        </w:rPr>
        <w:t>).</w:t>
      </w:r>
    </w:p>
    <w:p w:rsidR="000A68D2" w:rsidRPr="00151698" w:rsidRDefault="00C038CF" w:rsidP="000579AA">
      <w:pPr>
        <w:ind w:left="360"/>
      </w:pPr>
      <w:r>
        <w:rPr>
          <w:noProof/>
        </w:rPr>
        <w:drawing>
          <wp:inline distT="0" distB="0" distL="0" distR="0">
            <wp:extent cx="5657850" cy="1619250"/>
            <wp:effectExtent l="0" t="0" r="0" b="0"/>
            <wp:docPr id="15" name="Picture 15" descr="D:\Viktoro\Neuroscience\Vas. Vascular\00. Pictures\Septic Arteritis (angiograph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Viktoro\Neuroscience\Vas. Vascular\00. Pictures\Septic Arteritis (angiography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8D2" w:rsidRDefault="000A68D2"/>
    <w:p w:rsidR="006E113E" w:rsidRPr="00151698" w:rsidRDefault="006E113E"/>
    <w:p w:rsidR="00B77932" w:rsidRPr="00151698" w:rsidRDefault="00B77932"/>
    <w:p w:rsidR="003651B9" w:rsidRPr="00151698" w:rsidRDefault="003651B9" w:rsidP="003651B9">
      <w:pPr>
        <w:pStyle w:val="Nervous1"/>
      </w:pPr>
      <w:bookmarkStart w:id="27" w:name="_Toc6624823"/>
      <w:r w:rsidRPr="00151698">
        <w:t xml:space="preserve">Granulomatous angiitis </w:t>
      </w:r>
      <w:r w:rsidRPr="00151698">
        <w:rPr>
          <w:caps w:val="0"/>
        </w:rPr>
        <w:t>of</w:t>
      </w:r>
      <w:r w:rsidRPr="00151698">
        <w:t xml:space="preserve"> nervous system (GANS)</w:t>
      </w:r>
      <w:bookmarkEnd w:id="27"/>
    </w:p>
    <w:p w:rsidR="003651B9" w:rsidRPr="00151698" w:rsidRDefault="003651B9" w:rsidP="00DD6E12">
      <w:pPr>
        <w:pStyle w:val="NormalWeb"/>
        <w:ind w:left="720"/>
      </w:pPr>
      <w:r w:rsidRPr="00151698">
        <w:rPr>
          <w:u w:val="single"/>
        </w:rPr>
        <w:t>number of synonyms</w:t>
      </w:r>
      <w:r w:rsidRPr="00151698">
        <w:t>:</w:t>
      </w:r>
      <w:r w:rsidRPr="00151698">
        <w:rPr>
          <w:sz w:val="32"/>
          <w:szCs w:val="20"/>
        </w:rPr>
        <w:t xml:space="preserve"> </w:t>
      </w:r>
      <w:r w:rsidR="002B7A48" w:rsidRPr="002B7A48">
        <w:rPr>
          <w:smallCaps/>
        </w:rPr>
        <w:t xml:space="preserve">Primary CNS vasculitis, </w:t>
      </w:r>
      <w:r w:rsidRPr="00151698">
        <w:rPr>
          <w:smallCaps/>
        </w:rPr>
        <w:t>Primary Angiitis of CNS</w:t>
      </w:r>
      <w:r w:rsidRPr="00151698">
        <w:t xml:space="preserve">, </w:t>
      </w:r>
      <w:r w:rsidRPr="00151698">
        <w:rPr>
          <w:smallCaps/>
        </w:rPr>
        <w:t>Intracranial Granulomatous Arteritis</w:t>
      </w:r>
      <w:r w:rsidRPr="00151698">
        <w:t xml:space="preserve">, </w:t>
      </w:r>
      <w:r w:rsidR="00DD6E12" w:rsidRPr="00151698">
        <w:rPr>
          <w:smallCaps/>
        </w:rPr>
        <w:t>Noninfectious Granulomatous Angiitis with Predilection</w:t>
      </w:r>
      <w:r w:rsidRPr="00151698">
        <w:rPr>
          <w:smallCaps/>
        </w:rPr>
        <w:t xml:space="preserve"> for CNS</w:t>
      </w:r>
    </w:p>
    <w:p w:rsidR="002B7A48" w:rsidRDefault="002B7A48" w:rsidP="003651B9">
      <w:pPr>
        <w:pStyle w:val="NormalWeb"/>
      </w:pPr>
    </w:p>
    <w:p w:rsidR="002B7A48" w:rsidRDefault="002B7A48" w:rsidP="003651B9">
      <w:pPr>
        <w:pStyle w:val="NormalWeb"/>
      </w:pPr>
      <w:r>
        <w:t>-</w:t>
      </w:r>
      <w:r w:rsidRPr="002B7A48">
        <w:t xml:space="preserve"> rare inflammatory arteriopathy confined to brain,</w:t>
      </w:r>
      <w:r>
        <w:t xml:space="preserve"> spinal cord, and leptomeninges</w:t>
      </w:r>
      <w:r w:rsidRPr="002B7A48">
        <w:t>.</w:t>
      </w:r>
    </w:p>
    <w:p w:rsidR="002B7A48" w:rsidRPr="00151698" w:rsidRDefault="002B7A48" w:rsidP="003651B9">
      <w:pPr>
        <w:pStyle w:val="NormalWeb"/>
      </w:pPr>
    </w:p>
    <w:p w:rsidR="00DD6E12" w:rsidRPr="00151698" w:rsidRDefault="00DD6E12" w:rsidP="007F6E0A">
      <w:pPr>
        <w:pStyle w:val="Nervous6"/>
        <w:ind w:right="8079"/>
      </w:pPr>
      <w:r w:rsidRPr="00151698">
        <w:t>Etiopathology</w:t>
      </w:r>
    </w:p>
    <w:p w:rsidR="00DD6E12" w:rsidRPr="00151698" w:rsidRDefault="003651B9" w:rsidP="003651B9">
      <w:pPr>
        <w:pStyle w:val="NormalWeb"/>
        <w:numPr>
          <w:ilvl w:val="0"/>
          <w:numId w:val="1"/>
        </w:numPr>
      </w:pPr>
      <w:r w:rsidRPr="00151698">
        <w:rPr>
          <w:color w:val="FF0000"/>
        </w:rPr>
        <w:t>absence of systemic disease</w:t>
      </w:r>
      <w:r w:rsidR="00DD6E12" w:rsidRPr="00151698">
        <w:t>!</w:t>
      </w:r>
    </w:p>
    <w:p w:rsidR="00CF7FDE" w:rsidRPr="00151698" w:rsidRDefault="00CF7FDE" w:rsidP="003651B9">
      <w:pPr>
        <w:pStyle w:val="NormalWeb"/>
        <w:numPr>
          <w:ilvl w:val="0"/>
          <w:numId w:val="1"/>
        </w:numPr>
      </w:pPr>
      <w:r w:rsidRPr="00151698">
        <w:rPr>
          <w:b/>
          <w:i/>
        </w:rPr>
        <w:t>small leptomeningeal arteries</w:t>
      </w:r>
      <w:r w:rsidRPr="00151698">
        <w:t xml:space="preserve"> are preferentially affected.</w:t>
      </w:r>
    </w:p>
    <w:p w:rsidR="00B04A00" w:rsidRPr="00151698" w:rsidRDefault="00B04A00" w:rsidP="00B04A00">
      <w:pPr>
        <w:pStyle w:val="NormalWeb"/>
        <w:numPr>
          <w:ilvl w:val="0"/>
          <w:numId w:val="1"/>
        </w:numPr>
      </w:pPr>
      <w:r w:rsidRPr="00151698">
        <w:t>no predilection for branching points of arteries (vs. polyarteritis nodosa).</w:t>
      </w:r>
    </w:p>
    <w:p w:rsidR="00CF7FDE" w:rsidRPr="00151698" w:rsidRDefault="00B04A00" w:rsidP="00CF7FDE">
      <w:pPr>
        <w:pStyle w:val="NormalWeb"/>
        <w:numPr>
          <w:ilvl w:val="0"/>
          <w:numId w:val="1"/>
        </w:numPr>
      </w:pPr>
      <w:r w:rsidRPr="00151698">
        <w:t xml:space="preserve">arterial wall </w:t>
      </w:r>
      <w:r w:rsidR="00BB1E6D" w:rsidRPr="00151698">
        <w:rPr>
          <w:b/>
        </w:rPr>
        <w:t xml:space="preserve">inflammatory </w:t>
      </w:r>
      <w:r w:rsidR="00CF7FDE" w:rsidRPr="00151698">
        <w:rPr>
          <w:b/>
        </w:rPr>
        <w:t>infiltration</w:t>
      </w:r>
      <w:r w:rsidRPr="00151698">
        <w:t xml:space="preserve"> with</w:t>
      </w:r>
      <w:r w:rsidR="00CF7FDE" w:rsidRPr="00151698">
        <w:t xml:space="preserve"> </w:t>
      </w:r>
      <w:r w:rsidR="00CF7FDE" w:rsidRPr="00151698">
        <w:rPr>
          <w:color w:val="0000FF"/>
        </w:rPr>
        <w:t>mononuclears</w:t>
      </w:r>
      <w:r w:rsidR="00CF7FDE" w:rsidRPr="00151698">
        <w:t xml:space="preserve"> (</w:t>
      </w:r>
      <w:r w:rsidR="003651B9" w:rsidRPr="00151698">
        <w:t>monocytes/histiocytes, lymphocytes, and plasma cells</w:t>
      </w:r>
      <w:r w:rsidR="00CF7FDE" w:rsidRPr="00151698">
        <w:t>)</w:t>
      </w:r>
      <w:r w:rsidRPr="00151698">
        <w:t xml:space="preserve">; </w:t>
      </w:r>
      <w:r w:rsidR="00CF7FDE" w:rsidRPr="00151698">
        <w:t>frequently (</w:t>
      </w:r>
      <w:r w:rsidR="003651B9" w:rsidRPr="00151698">
        <w:t>85</w:t>
      </w:r>
      <w:r w:rsidR="00CF7FDE" w:rsidRPr="00151698">
        <w:t>%)</w:t>
      </w:r>
      <w:r w:rsidR="003651B9" w:rsidRPr="00151698">
        <w:t xml:space="preserve">, </w:t>
      </w:r>
      <w:r w:rsidR="00DF13DD" w:rsidRPr="00151698">
        <w:t xml:space="preserve">granulomatous changes with </w:t>
      </w:r>
      <w:r w:rsidR="003651B9" w:rsidRPr="00151698">
        <w:rPr>
          <w:color w:val="0000FF"/>
        </w:rPr>
        <w:t>multinucleated giant cells</w:t>
      </w:r>
      <w:r w:rsidR="003651B9" w:rsidRPr="00151698">
        <w:t xml:space="preserve"> are </w:t>
      </w:r>
      <w:r w:rsidR="00BB1E6D" w:rsidRPr="00151698">
        <w:t>seen; destruction of vessel wall.</w:t>
      </w:r>
    </w:p>
    <w:p w:rsidR="00B04A00" w:rsidRPr="00151698" w:rsidRDefault="00B04A00" w:rsidP="00CF7FDE">
      <w:pPr>
        <w:pStyle w:val="NormalWeb"/>
        <w:numPr>
          <w:ilvl w:val="0"/>
          <w:numId w:val="1"/>
        </w:numPr>
      </w:pPr>
      <w:r w:rsidRPr="00151698">
        <w:rPr>
          <w:highlight w:val="yellow"/>
        </w:rPr>
        <w:t>n</w:t>
      </w:r>
      <w:r w:rsidR="003651B9" w:rsidRPr="00151698">
        <w:rPr>
          <w:highlight w:val="yellow"/>
        </w:rPr>
        <w:t>umerous small infarction</w:t>
      </w:r>
      <w:r w:rsidRPr="00151698">
        <w:rPr>
          <w:highlight w:val="yellow"/>
        </w:rPr>
        <w:t>s</w:t>
      </w:r>
      <w:r w:rsidR="003651B9" w:rsidRPr="00151698">
        <w:t xml:space="preserve"> </w:t>
      </w:r>
      <w:r w:rsidRPr="00151698">
        <w:t>±</w:t>
      </w:r>
      <w:r w:rsidR="003651B9" w:rsidRPr="00151698">
        <w:t xml:space="preserve"> large areas of ischemia, sometimes with superimposed hemorrhage</w:t>
      </w:r>
      <w:r w:rsidRPr="00151698">
        <w:t>.</w:t>
      </w:r>
      <w:r w:rsidR="003651B9" w:rsidRPr="00151698">
        <w:t xml:space="preserve"> </w:t>
      </w:r>
    </w:p>
    <w:p w:rsidR="003651B9" w:rsidRPr="00151698" w:rsidRDefault="003651B9" w:rsidP="00CF7FDE">
      <w:pPr>
        <w:pStyle w:val="NormalWeb"/>
        <w:numPr>
          <w:ilvl w:val="0"/>
          <w:numId w:val="1"/>
        </w:numPr>
      </w:pPr>
      <w:r w:rsidRPr="00151698">
        <w:rPr>
          <w:u w:val="single"/>
        </w:rPr>
        <w:t>etiology</w:t>
      </w:r>
      <w:r w:rsidRPr="00151698">
        <w:t xml:space="preserve"> is unknown </w:t>
      </w:r>
      <w:r w:rsidR="00B04A00" w:rsidRPr="00151698">
        <w:t>(</w:t>
      </w:r>
      <w:r w:rsidRPr="00151698">
        <w:t>viral cause</w:t>
      </w:r>
      <w:r w:rsidR="00B04A00" w:rsidRPr="00151698">
        <w:t>?);</w:t>
      </w:r>
      <w:r w:rsidRPr="00151698">
        <w:t xml:space="preserve"> no evidence </w:t>
      </w:r>
      <w:r w:rsidR="007F6E0A" w:rsidRPr="00151698">
        <w:t>of</w:t>
      </w:r>
      <w:r w:rsidRPr="00151698">
        <w:t xml:space="preserve"> immune complexes</w:t>
      </w:r>
      <w:r w:rsidR="007F6E0A" w:rsidRPr="00151698">
        <w:t>; no identifiable preexisting condition</w:t>
      </w:r>
      <w:r w:rsidR="001A46E7" w:rsidRPr="00151698">
        <w:t>s; postpartum cases described.</w:t>
      </w:r>
    </w:p>
    <w:p w:rsidR="00DD6E12" w:rsidRDefault="00DD6E12" w:rsidP="003651B9">
      <w:pPr>
        <w:pStyle w:val="NormalWeb"/>
      </w:pPr>
    </w:p>
    <w:p w:rsidR="006E113E" w:rsidRPr="00151698" w:rsidRDefault="006E113E" w:rsidP="003651B9">
      <w:pPr>
        <w:pStyle w:val="NormalWeb"/>
      </w:pPr>
    </w:p>
    <w:p w:rsidR="00DD6E12" w:rsidRPr="00151698" w:rsidRDefault="003651B9" w:rsidP="00DD6E12">
      <w:pPr>
        <w:pStyle w:val="Nervous6"/>
        <w:ind w:right="7795"/>
      </w:pPr>
      <w:r w:rsidRPr="00151698">
        <w:t>Clinical Features</w:t>
      </w:r>
    </w:p>
    <w:p w:rsidR="007F6E0A" w:rsidRPr="00151698" w:rsidRDefault="007F6E0A" w:rsidP="003651B9">
      <w:pPr>
        <w:pStyle w:val="NormalWeb"/>
        <w:numPr>
          <w:ilvl w:val="0"/>
          <w:numId w:val="1"/>
        </w:numPr>
      </w:pPr>
      <w:r w:rsidRPr="00151698">
        <w:t>mean age 33-45 yrs. (range 3-74 yrs)</w:t>
      </w:r>
      <w:r w:rsidR="00D02129" w:rsidRPr="00151698">
        <w:t>.</w:t>
      </w:r>
    </w:p>
    <w:p w:rsidR="00D02129" w:rsidRPr="00151698" w:rsidRDefault="00D02129" w:rsidP="003651B9">
      <w:pPr>
        <w:pStyle w:val="NormalWeb"/>
        <w:numPr>
          <w:ilvl w:val="0"/>
          <w:numId w:val="1"/>
        </w:numPr>
      </w:pPr>
      <w:r w:rsidRPr="00151698">
        <w:t>no systemic symptoms!</w:t>
      </w:r>
      <w:r w:rsidR="00DF13DD" w:rsidRPr="00151698">
        <w:t xml:space="preserve"> - </w:t>
      </w:r>
      <w:r w:rsidR="00DF13DD" w:rsidRPr="00151698">
        <w:rPr>
          <w:u w:val="double" w:color="FF0000"/>
        </w:rPr>
        <w:t>clinical manifestations are restricted to brain</w:t>
      </w:r>
      <w:r w:rsidR="00DF13DD" w:rsidRPr="00151698">
        <w:t>!</w:t>
      </w:r>
    </w:p>
    <w:p w:rsidR="00D02129" w:rsidRPr="00151698" w:rsidRDefault="00A94B37" w:rsidP="003651B9">
      <w:pPr>
        <w:pStyle w:val="NormalWeb"/>
        <w:numPr>
          <w:ilvl w:val="0"/>
          <w:numId w:val="1"/>
        </w:numPr>
      </w:pPr>
      <w:r w:rsidRPr="00151698">
        <w:t>sub</w:t>
      </w:r>
      <w:r w:rsidR="00D02129" w:rsidRPr="00151698">
        <w:t xml:space="preserve">acute or insidious; </w:t>
      </w:r>
      <w:r w:rsidR="00C16A77">
        <w:t xml:space="preserve">progressive; </w:t>
      </w:r>
      <w:r w:rsidR="00D02129" w:rsidRPr="00151698">
        <w:t>may fluctuate with periods of apparent remission.</w:t>
      </w:r>
    </w:p>
    <w:p w:rsidR="0048763D" w:rsidRDefault="001A46E7" w:rsidP="003651B9">
      <w:pPr>
        <w:pStyle w:val="NormalWeb"/>
        <w:numPr>
          <w:ilvl w:val="0"/>
          <w:numId w:val="1"/>
        </w:numPr>
      </w:pPr>
      <w:r w:rsidRPr="00151698">
        <w:t xml:space="preserve">prognosis is guarded (better in postpartum cases; </w:t>
      </w:r>
      <w:r w:rsidR="0048763D" w:rsidRPr="00151698">
        <w:t xml:space="preserve">poor </w:t>
      </w:r>
      <w:r w:rsidR="00C16A77">
        <w:t xml:space="preserve">and </w:t>
      </w:r>
      <w:r w:rsidR="00C16A77" w:rsidRPr="00C16A77">
        <w:rPr>
          <w:u w:val="double" w:color="FF0000"/>
        </w:rPr>
        <w:t xml:space="preserve">devastating </w:t>
      </w:r>
      <w:r w:rsidR="0048763D" w:rsidRPr="00C16A77">
        <w:rPr>
          <w:u w:val="double" w:color="FF0000"/>
        </w:rPr>
        <w:t>if untreated</w:t>
      </w:r>
      <w:r w:rsidRPr="00151698">
        <w:t>)</w:t>
      </w:r>
      <w:r w:rsidR="0048763D" w:rsidRPr="00151698">
        <w:t>.</w:t>
      </w:r>
    </w:p>
    <w:p w:rsidR="007F6E0A" w:rsidRPr="00151698" w:rsidRDefault="007F6E0A" w:rsidP="003651B9">
      <w:pPr>
        <w:pStyle w:val="NormalWeb"/>
      </w:pPr>
    </w:p>
    <w:p w:rsidR="00DF13DD" w:rsidRPr="00151698" w:rsidRDefault="00DF13DD" w:rsidP="00DF13D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right="3259"/>
      </w:pPr>
      <w:r w:rsidRPr="00151698">
        <w:t>Multifocal brain disease with obtundation, severe headaches, and no discernible systemic cause</w:t>
      </w:r>
    </w:p>
    <w:p w:rsidR="00DF13DD" w:rsidRPr="00151698" w:rsidRDefault="00DF13DD" w:rsidP="003651B9">
      <w:pPr>
        <w:pStyle w:val="NormalWeb"/>
      </w:pPr>
    </w:p>
    <w:p w:rsidR="000E701B" w:rsidRPr="000E701B" w:rsidRDefault="007F6E0A" w:rsidP="007F6E0A">
      <w:pPr>
        <w:pStyle w:val="NormalWeb"/>
        <w:numPr>
          <w:ilvl w:val="0"/>
          <w:numId w:val="3"/>
        </w:numPr>
      </w:pPr>
      <w:r w:rsidRPr="000E701B">
        <w:rPr>
          <w:b/>
          <w:color w:val="0000FF"/>
          <w:u w:val="single"/>
        </w:rPr>
        <w:t>Diffuse</w:t>
      </w:r>
      <w:r w:rsidR="00D02129" w:rsidRPr="000E701B">
        <w:rPr>
          <w:b/>
          <w:color w:val="0000FF"/>
          <w:u w:val="single"/>
        </w:rPr>
        <w:t xml:space="preserve"> </w:t>
      </w:r>
      <w:r w:rsidR="00945BC3" w:rsidRPr="000E701B">
        <w:rPr>
          <w:b/>
          <w:color w:val="0000FF"/>
          <w:u w:val="single"/>
        </w:rPr>
        <w:t xml:space="preserve">cerebral </w:t>
      </w:r>
      <w:r w:rsidR="0048763D" w:rsidRPr="000E701B">
        <w:rPr>
          <w:b/>
          <w:color w:val="0000FF"/>
          <w:u w:val="single"/>
        </w:rPr>
        <w:t>dysfunction</w:t>
      </w:r>
      <w:r w:rsidR="000E701B">
        <w:t>:</w:t>
      </w:r>
    </w:p>
    <w:p w:rsidR="000E701B" w:rsidRDefault="00D02129" w:rsidP="000E701B">
      <w:pPr>
        <w:pStyle w:val="NormalWeb"/>
        <w:numPr>
          <w:ilvl w:val="1"/>
          <w:numId w:val="1"/>
        </w:numPr>
      </w:pPr>
      <w:r w:rsidRPr="000E701B">
        <w:rPr>
          <w:b/>
          <w:i/>
          <w:highlight w:val="yellow"/>
        </w:rPr>
        <w:t>h</w:t>
      </w:r>
      <w:r w:rsidR="007F6E0A" w:rsidRPr="000E701B">
        <w:rPr>
          <w:b/>
          <w:i/>
          <w:highlight w:val="yellow"/>
        </w:rPr>
        <w:t>eadache</w:t>
      </w:r>
      <w:r w:rsidR="007F6E0A" w:rsidRPr="00151698">
        <w:t xml:space="preserve"> of gradual onset</w:t>
      </w:r>
      <w:r w:rsidRPr="00151698">
        <w:t xml:space="preserve"> (most common presenting symptom!; often associated with nausea and vomiting)</w:t>
      </w:r>
    </w:p>
    <w:p w:rsidR="007F6E0A" w:rsidRPr="00151698" w:rsidRDefault="000E701B" w:rsidP="000E701B">
      <w:pPr>
        <w:pStyle w:val="NormalWeb"/>
        <w:numPr>
          <w:ilvl w:val="1"/>
          <w:numId w:val="1"/>
        </w:numPr>
      </w:pPr>
      <w:r w:rsidRPr="000E701B">
        <w:rPr>
          <w:b/>
          <w:i/>
          <w:highlight w:val="yellow"/>
        </w:rPr>
        <w:t>progressive encephalopathy</w:t>
      </w:r>
      <w:r w:rsidRPr="00151698">
        <w:rPr>
          <w:b/>
          <w:i/>
        </w:rPr>
        <w:t xml:space="preserve"> </w:t>
      </w:r>
      <w:r w:rsidRPr="000E701B">
        <w:rPr>
          <w:i/>
        </w:rPr>
        <w:t xml:space="preserve">- </w:t>
      </w:r>
      <w:r w:rsidR="00945BC3" w:rsidRPr="000E701B">
        <w:rPr>
          <w:i/>
          <w:color w:val="0000FF"/>
        </w:rPr>
        <w:t>mental obtundation</w:t>
      </w:r>
      <w:r w:rsidR="00945BC3" w:rsidRPr="00151698">
        <w:t xml:space="preserve"> (may be preceded by </w:t>
      </w:r>
      <w:r w:rsidR="00945BC3" w:rsidRPr="000E701B">
        <w:rPr>
          <w:i/>
          <w:color w:val="0000FF"/>
        </w:rPr>
        <w:t>dementia</w:t>
      </w:r>
      <w:r w:rsidR="00945BC3" w:rsidRPr="00151698">
        <w:t>)</w:t>
      </w:r>
      <w:r w:rsidR="007F6E0A" w:rsidRPr="00151698">
        <w:t>.</w:t>
      </w:r>
    </w:p>
    <w:p w:rsidR="000462E5" w:rsidRPr="00151698" w:rsidRDefault="000462E5" w:rsidP="000462E5">
      <w:pPr>
        <w:pStyle w:val="NormalWeb"/>
      </w:pPr>
    </w:p>
    <w:p w:rsidR="007F6E0A" w:rsidRPr="00151698" w:rsidRDefault="003651B9" w:rsidP="000E701B">
      <w:pPr>
        <w:pStyle w:val="NormalWeb"/>
        <w:numPr>
          <w:ilvl w:val="0"/>
          <w:numId w:val="3"/>
        </w:numPr>
      </w:pPr>
      <w:r w:rsidRPr="00151698">
        <w:t xml:space="preserve">Later, </w:t>
      </w:r>
      <w:r w:rsidRPr="000E701B">
        <w:rPr>
          <w:b/>
          <w:color w:val="0000FF"/>
          <w:u w:val="single"/>
        </w:rPr>
        <w:t>fo</w:t>
      </w:r>
      <w:r w:rsidR="007F6E0A" w:rsidRPr="000E701B">
        <w:rPr>
          <w:b/>
          <w:color w:val="0000FF"/>
          <w:u w:val="single"/>
        </w:rPr>
        <w:t xml:space="preserve">cal </w:t>
      </w:r>
      <w:r w:rsidR="00945BC3" w:rsidRPr="000E701B">
        <w:rPr>
          <w:b/>
          <w:color w:val="0000FF"/>
          <w:u w:val="single"/>
        </w:rPr>
        <w:t>cerebral</w:t>
      </w:r>
      <w:r w:rsidR="007F6E0A" w:rsidRPr="000E701B">
        <w:rPr>
          <w:b/>
          <w:color w:val="0000FF"/>
          <w:u w:val="single"/>
        </w:rPr>
        <w:t xml:space="preserve"> signs</w:t>
      </w:r>
      <w:r w:rsidR="00D02129" w:rsidRPr="00151698">
        <w:t xml:space="preserve"> develop (e.g. cranial neuropathies, </w:t>
      </w:r>
      <w:r w:rsidR="00C65724" w:rsidRPr="00151698">
        <w:t xml:space="preserve">seizures, </w:t>
      </w:r>
      <w:r w:rsidR="00D02129" w:rsidRPr="00151698">
        <w:t>cerebellar dysfunction, cauda equina syndro</w:t>
      </w:r>
      <w:r w:rsidR="007917FD" w:rsidRPr="00151698">
        <w:t>me); strokes are found in 15% cases.</w:t>
      </w:r>
    </w:p>
    <w:p w:rsidR="00D02129" w:rsidRPr="00151698" w:rsidRDefault="00D02129" w:rsidP="000E701B">
      <w:pPr>
        <w:pStyle w:val="NormalWeb"/>
        <w:numPr>
          <w:ilvl w:val="0"/>
          <w:numId w:val="33"/>
        </w:numPr>
      </w:pPr>
      <w:r w:rsidRPr="00151698">
        <w:rPr>
          <w:i/>
        </w:rPr>
        <w:t>i</w:t>
      </w:r>
      <w:r w:rsidR="003651B9" w:rsidRPr="00151698">
        <w:rPr>
          <w:i/>
        </w:rPr>
        <w:t>solated cord involvement</w:t>
      </w:r>
      <w:r w:rsidR="003651B9" w:rsidRPr="00151698">
        <w:t xml:space="preserve"> has been noted in </w:t>
      </w:r>
      <w:r w:rsidRPr="00151698">
        <w:t>few patients.</w:t>
      </w:r>
    </w:p>
    <w:p w:rsidR="0048763D" w:rsidRDefault="0048763D" w:rsidP="003651B9">
      <w:pPr>
        <w:pStyle w:val="NormalWeb"/>
      </w:pPr>
    </w:p>
    <w:p w:rsidR="006E113E" w:rsidRPr="00151698" w:rsidRDefault="006E113E" w:rsidP="003651B9">
      <w:pPr>
        <w:pStyle w:val="NormalWeb"/>
      </w:pPr>
    </w:p>
    <w:p w:rsidR="0073359A" w:rsidRPr="00151698" w:rsidRDefault="0073359A" w:rsidP="002B7A48">
      <w:pPr>
        <w:pStyle w:val="Nervous6"/>
        <w:ind w:right="7087"/>
      </w:pPr>
      <w:r w:rsidRPr="00151698">
        <w:t>Differential Diagnosis</w:t>
      </w:r>
    </w:p>
    <w:p w:rsidR="00947A8E" w:rsidRPr="00947A8E" w:rsidRDefault="00947A8E" w:rsidP="00947A8E">
      <w:pPr>
        <w:pStyle w:val="NormalWeb"/>
      </w:pPr>
      <w:r>
        <w:t xml:space="preserve">- lesions with </w:t>
      </w:r>
      <w:r w:rsidRPr="000E701B">
        <w:t>frequency significantly higher than CNS vasculitis</w:t>
      </w:r>
      <w:r>
        <w:t>:</w:t>
      </w:r>
    </w:p>
    <w:p w:rsidR="00947A8E" w:rsidRDefault="00947A8E" w:rsidP="000B3311">
      <w:pPr>
        <w:pStyle w:val="NormalWeb"/>
        <w:numPr>
          <w:ilvl w:val="0"/>
          <w:numId w:val="4"/>
        </w:numPr>
      </w:pPr>
      <w:r w:rsidRPr="00947A8E">
        <w:rPr>
          <w:b/>
        </w:rPr>
        <w:t>Intracranial atherosclerosis</w:t>
      </w:r>
      <w:r>
        <w:t xml:space="preserve"> </w:t>
      </w:r>
      <w:r w:rsidRPr="00947A8E">
        <w:t>- involvement of proximal, medium to large-sized vessels with sparing of cortical vessels</w:t>
      </w:r>
    </w:p>
    <w:p w:rsidR="00947A8E" w:rsidRPr="00947A8E" w:rsidRDefault="00947A8E" w:rsidP="000B3311">
      <w:pPr>
        <w:pStyle w:val="NormalWeb"/>
        <w:numPr>
          <w:ilvl w:val="0"/>
          <w:numId w:val="4"/>
        </w:numPr>
      </w:pPr>
      <w:r>
        <w:rPr>
          <w:b/>
        </w:rPr>
        <w:t>Amyloid angiopathy</w:t>
      </w:r>
    </w:p>
    <w:p w:rsidR="00947A8E" w:rsidRPr="00343E1D" w:rsidRDefault="00947A8E" w:rsidP="000B3311">
      <w:pPr>
        <w:pStyle w:val="NormalWeb"/>
        <w:numPr>
          <w:ilvl w:val="0"/>
          <w:numId w:val="4"/>
        </w:numPr>
      </w:pPr>
      <w:r w:rsidRPr="00947A8E">
        <w:rPr>
          <w:b/>
        </w:rPr>
        <w:t>Reversible cerebral vasoconstriction syndrome (RCVS)</w:t>
      </w:r>
      <w:r w:rsidR="00343E1D">
        <w:rPr>
          <w:b/>
        </w:rPr>
        <w:t xml:space="preserve"> </w:t>
      </w:r>
      <w:r w:rsidR="00343E1D" w:rsidRPr="00343E1D">
        <w:t xml:space="preserve">– sudden onset, </w:t>
      </w:r>
      <w:r w:rsidR="00343E1D">
        <w:t xml:space="preserve">diffuse </w:t>
      </w:r>
      <w:r w:rsidR="00343E1D" w:rsidRPr="00343E1D">
        <w:t>areas of vasospasm (improvement with intra-arterial calcium channel blockers)</w:t>
      </w:r>
    </w:p>
    <w:p w:rsidR="000B3311" w:rsidRPr="00151698" w:rsidRDefault="003651B9" w:rsidP="000B3311">
      <w:pPr>
        <w:pStyle w:val="NormalWeb"/>
        <w:numPr>
          <w:ilvl w:val="0"/>
          <w:numId w:val="4"/>
        </w:numPr>
      </w:pPr>
      <w:r w:rsidRPr="00151698">
        <w:rPr>
          <w:b/>
        </w:rPr>
        <w:t>Wegener's granulomatosis</w:t>
      </w:r>
      <w:r w:rsidRPr="00151698">
        <w:t xml:space="preserve"> </w:t>
      </w:r>
      <w:r w:rsidR="000B3311" w:rsidRPr="00151698">
        <w:t>-</w:t>
      </w:r>
      <w:r w:rsidRPr="00151698">
        <w:t xml:space="preserve"> </w:t>
      </w:r>
      <w:r w:rsidR="000B3311" w:rsidRPr="00151698">
        <w:t>p</w:t>
      </w:r>
      <w:r w:rsidRPr="00151698">
        <w:t>ulmonary lesions</w:t>
      </w:r>
      <w:r w:rsidR="000B3311" w:rsidRPr="00151698">
        <w:t>.</w:t>
      </w:r>
    </w:p>
    <w:p w:rsidR="000B3311" w:rsidRPr="00151698" w:rsidRDefault="000B3311" w:rsidP="000B3311">
      <w:pPr>
        <w:pStyle w:val="NormalWeb"/>
        <w:numPr>
          <w:ilvl w:val="0"/>
          <w:numId w:val="4"/>
        </w:numPr>
      </w:pPr>
      <w:r w:rsidRPr="00151698">
        <w:rPr>
          <w:b/>
        </w:rPr>
        <w:t>Giant cell (temporal) arteritis</w:t>
      </w:r>
      <w:r w:rsidRPr="00151698">
        <w:t xml:space="preserve"> -</w:t>
      </w:r>
      <w:r w:rsidR="003651B9" w:rsidRPr="00151698">
        <w:t xml:space="preserve"> occurs in older population</w:t>
      </w:r>
      <w:r w:rsidRPr="00151698">
        <w:t>.</w:t>
      </w:r>
    </w:p>
    <w:p w:rsidR="000B3311" w:rsidRPr="00151698" w:rsidRDefault="003651B9" w:rsidP="000B3311">
      <w:pPr>
        <w:pStyle w:val="NormalWeb"/>
        <w:numPr>
          <w:ilvl w:val="0"/>
          <w:numId w:val="4"/>
        </w:numPr>
      </w:pPr>
      <w:r w:rsidRPr="00151698">
        <w:rPr>
          <w:b/>
        </w:rPr>
        <w:t>Infections</w:t>
      </w:r>
      <w:r w:rsidRPr="00151698">
        <w:t xml:space="preserve"> </w:t>
      </w:r>
      <w:r w:rsidR="000B3311" w:rsidRPr="00151698">
        <w:t>(</w:t>
      </w:r>
      <w:r w:rsidRPr="00151698">
        <w:t xml:space="preserve">mycobacteria, </w:t>
      </w:r>
      <w:r w:rsidR="000462E5" w:rsidRPr="00151698">
        <w:t xml:space="preserve">fungi, </w:t>
      </w:r>
      <w:r w:rsidRPr="00151698">
        <w:t>meningovascular syphilis, hepatitis B, herpes ophthalmicus</w:t>
      </w:r>
      <w:r w:rsidR="00C65724" w:rsidRPr="00151698">
        <w:t>!</w:t>
      </w:r>
      <w:r w:rsidR="000B3311" w:rsidRPr="00151698">
        <w:t>).</w:t>
      </w:r>
    </w:p>
    <w:p w:rsidR="000B3311" w:rsidRPr="00151698" w:rsidRDefault="000B3311" w:rsidP="000B3311">
      <w:pPr>
        <w:pStyle w:val="NormalWeb"/>
        <w:numPr>
          <w:ilvl w:val="0"/>
          <w:numId w:val="4"/>
        </w:numPr>
      </w:pPr>
      <w:r w:rsidRPr="00151698">
        <w:rPr>
          <w:b/>
        </w:rPr>
        <w:t>Drugs</w:t>
      </w:r>
      <w:r w:rsidRPr="00151698">
        <w:t xml:space="preserve"> (esp. </w:t>
      </w:r>
      <w:r w:rsidR="003651B9" w:rsidRPr="00151698">
        <w:t>stimulants</w:t>
      </w:r>
      <w:r w:rsidRPr="00151698">
        <w:t>)</w:t>
      </w:r>
    </w:p>
    <w:p w:rsidR="00C65724" w:rsidRPr="00151698" w:rsidRDefault="000B3311" w:rsidP="000B3311">
      <w:pPr>
        <w:pStyle w:val="NormalWeb"/>
        <w:numPr>
          <w:ilvl w:val="0"/>
          <w:numId w:val="4"/>
        </w:numPr>
      </w:pPr>
      <w:r w:rsidRPr="00151698">
        <w:rPr>
          <w:b/>
        </w:rPr>
        <w:t>Noninflammatory vascu</w:t>
      </w:r>
      <w:r w:rsidR="003651B9" w:rsidRPr="00151698">
        <w:rPr>
          <w:b/>
        </w:rPr>
        <w:t>lopathies</w:t>
      </w:r>
      <w:r w:rsidR="003651B9" w:rsidRPr="00151698">
        <w:t xml:space="preserve"> </w:t>
      </w:r>
      <w:r w:rsidRPr="00151698">
        <w:t xml:space="preserve">(fibromuscular dysplasia, </w:t>
      </w:r>
      <w:r w:rsidR="003651B9" w:rsidRPr="00151698">
        <w:t>moyamoya</w:t>
      </w:r>
      <w:r w:rsidR="00C65724" w:rsidRPr="00151698">
        <w:t>)</w:t>
      </w:r>
    </w:p>
    <w:p w:rsidR="00947A8E" w:rsidRDefault="00C65724" w:rsidP="000B3311">
      <w:pPr>
        <w:pStyle w:val="NormalWeb"/>
        <w:numPr>
          <w:ilvl w:val="0"/>
          <w:numId w:val="4"/>
        </w:numPr>
      </w:pPr>
      <w:r w:rsidRPr="00151698">
        <w:rPr>
          <w:b/>
        </w:rPr>
        <w:t>Neoplastic</w:t>
      </w:r>
      <w:r w:rsidRPr="00151698">
        <w:t xml:space="preserve"> meningitis</w:t>
      </w:r>
      <w:r w:rsidR="00947A8E">
        <w:t>,</w:t>
      </w:r>
      <w:r w:rsidR="00947A8E" w:rsidRPr="00947A8E">
        <w:t xml:space="preserve"> </w:t>
      </w:r>
      <w:r w:rsidR="00947A8E">
        <w:t>intravascular lymphoma</w:t>
      </w:r>
    </w:p>
    <w:p w:rsidR="00947A8E" w:rsidRPr="00947A8E" w:rsidRDefault="00947A8E" w:rsidP="000B3311">
      <w:pPr>
        <w:pStyle w:val="NormalWeb"/>
        <w:numPr>
          <w:ilvl w:val="0"/>
          <w:numId w:val="4"/>
        </w:numPr>
        <w:rPr>
          <w:b/>
        </w:rPr>
      </w:pPr>
      <w:r w:rsidRPr="00947A8E">
        <w:rPr>
          <w:b/>
        </w:rPr>
        <w:t>Neurosarcoidosis</w:t>
      </w:r>
    </w:p>
    <w:p w:rsidR="000B3311" w:rsidRPr="00947A8E" w:rsidRDefault="00947A8E" w:rsidP="000B3311">
      <w:pPr>
        <w:pStyle w:val="NormalWeb"/>
        <w:numPr>
          <w:ilvl w:val="0"/>
          <w:numId w:val="4"/>
        </w:numPr>
        <w:rPr>
          <w:b/>
        </w:rPr>
      </w:pPr>
      <w:r w:rsidRPr="00947A8E">
        <w:rPr>
          <w:b/>
        </w:rPr>
        <w:t>Multiple sclerosis</w:t>
      </w:r>
    </w:p>
    <w:p w:rsidR="00D02129" w:rsidRDefault="00D02129" w:rsidP="003651B9">
      <w:pPr>
        <w:pStyle w:val="NormalWeb"/>
      </w:pPr>
    </w:p>
    <w:p w:rsidR="000E701B" w:rsidRDefault="000E701B" w:rsidP="003651B9">
      <w:pPr>
        <w:pStyle w:val="NormalWeb"/>
      </w:pPr>
    </w:p>
    <w:p w:rsidR="00D02129" w:rsidRPr="00151698" w:rsidRDefault="00D02129" w:rsidP="002B7A48">
      <w:pPr>
        <w:pStyle w:val="Nervous6"/>
        <w:ind w:right="8646"/>
      </w:pPr>
      <w:r w:rsidRPr="00151698">
        <w:t>Diagnosis</w:t>
      </w:r>
    </w:p>
    <w:p w:rsidR="003651B9" w:rsidRPr="00151698" w:rsidRDefault="003651B9" w:rsidP="003651B9">
      <w:pPr>
        <w:pStyle w:val="NormalWeb"/>
      </w:pPr>
      <w:r w:rsidRPr="00151698">
        <w:rPr>
          <w:b/>
          <w:color w:val="0000FF"/>
        </w:rPr>
        <w:t>ESR</w:t>
      </w:r>
      <w:r w:rsidR="000B3311" w:rsidRPr="00151698">
        <w:t>↑</w:t>
      </w:r>
      <w:r w:rsidRPr="00151698">
        <w:t xml:space="preserve"> </w:t>
      </w:r>
      <w:r w:rsidR="000B3311" w:rsidRPr="00151698">
        <w:t>(</w:t>
      </w:r>
      <w:r w:rsidRPr="00151698">
        <w:t>66</w:t>
      </w:r>
      <w:r w:rsidR="000B3311" w:rsidRPr="00151698">
        <w:t>%) ≈ 44 mm/hr (</w:t>
      </w:r>
      <w:r w:rsidRPr="00151698">
        <w:t>up to 116 mm/hr</w:t>
      </w:r>
      <w:r w:rsidR="000B3311" w:rsidRPr="00151698">
        <w:t>)</w:t>
      </w:r>
      <w:r w:rsidR="00343E1D">
        <w:t xml:space="preserve"> but may be normal!</w:t>
      </w:r>
    </w:p>
    <w:p w:rsidR="006B6B73" w:rsidRPr="00151698" w:rsidRDefault="006B6B73" w:rsidP="003651B9">
      <w:pPr>
        <w:pStyle w:val="NormalWeb"/>
      </w:pPr>
    </w:p>
    <w:p w:rsidR="00D93535" w:rsidRPr="00151698" w:rsidRDefault="003651B9" w:rsidP="003651B9">
      <w:pPr>
        <w:pStyle w:val="NormalWeb"/>
      </w:pPr>
      <w:r w:rsidRPr="00151698">
        <w:rPr>
          <w:b/>
          <w:color w:val="0000FF"/>
        </w:rPr>
        <w:t>CSF</w:t>
      </w:r>
      <w:r w:rsidRPr="00151698">
        <w:t xml:space="preserve"> </w:t>
      </w:r>
      <w:r w:rsidR="00A53AB4" w:rsidRPr="00151698">
        <w:t xml:space="preserve">(81%) </w:t>
      </w:r>
      <w:r w:rsidR="0048763D" w:rsidRPr="00151698">
        <w:t xml:space="preserve">- </w:t>
      </w:r>
      <w:r w:rsidR="0048763D" w:rsidRPr="00151698">
        <w:rPr>
          <w:b/>
          <w:i/>
        </w:rPr>
        <w:t>chronic meningitis</w:t>
      </w:r>
      <w:r w:rsidR="00A53AB4" w:rsidRPr="00151698">
        <w:t>: m</w:t>
      </w:r>
      <w:r w:rsidRPr="00151698">
        <w:t xml:space="preserve">ixed or lymphocytic </w:t>
      </w:r>
      <w:r w:rsidRPr="00151698">
        <w:rPr>
          <w:color w:val="FF0000"/>
        </w:rPr>
        <w:t>pleocytosis</w:t>
      </w:r>
      <w:r w:rsidRPr="00151698">
        <w:t xml:space="preserve"> </w:t>
      </w:r>
      <w:r w:rsidR="00A53AB4" w:rsidRPr="00151698">
        <w:t>(</w:t>
      </w:r>
      <w:r w:rsidRPr="00151698">
        <w:t xml:space="preserve">up to </w:t>
      </w:r>
      <w:r w:rsidR="00BC51D6" w:rsidRPr="00151698">
        <w:t>50</w:t>
      </w:r>
      <w:r w:rsidRPr="00151698">
        <w:t>0</w:t>
      </w:r>
      <w:r w:rsidR="00A53AB4" w:rsidRPr="00151698">
        <w:t xml:space="preserve">), </w:t>
      </w:r>
      <w:r w:rsidRPr="00151698">
        <w:rPr>
          <w:color w:val="FF0000"/>
        </w:rPr>
        <w:t>protein</w:t>
      </w:r>
      <w:r w:rsidR="00A53AB4" w:rsidRPr="00151698">
        <w:t>↑ (</w:t>
      </w:r>
      <w:r w:rsidR="00AE1CB6" w:rsidRPr="00151698">
        <w:t>&gt;</w:t>
      </w:r>
      <w:r w:rsidR="00A53AB4" w:rsidRPr="00151698">
        <w:t xml:space="preserve"> </w:t>
      </w:r>
      <w:r w:rsidRPr="00151698">
        <w:t>1</w:t>
      </w:r>
      <w:r w:rsidR="00AE1CB6" w:rsidRPr="00151698">
        <w:t>00</w:t>
      </w:r>
      <w:r w:rsidRPr="00151698">
        <w:t xml:space="preserve"> mg/dl</w:t>
      </w:r>
      <w:r w:rsidR="00AE1CB6" w:rsidRPr="00151698">
        <w:t xml:space="preserve"> in </w:t>
      </w:r>
      <w:r w:rsidR="00A94B37" w:rsidRPr="00151698">
        <w:t>45-</w:t>
      </w:r>
      <w:r w:rsidR="00AE1CB6" w:rsidRPr="00151698">
        <w:t>75% cases</w:t>
      </w:r>
      <w:r w:rsidRPr="00151698">
        <w:t>, up to 825 mg/dl</w:t>
      </w:r>
      <w:r w:rsidR="00A53AB4" w:rsidRPr="00151698">
        <w:t>)</w:t>
      </w:r>
      <w:r w:rsidR="00AE1CB6" w:rsidRPr="00151698">
        <w:t>, normal glucose.</w:t>
      </w:r>
    </w:p>
    <w:p w:rsidR="00D93535" w:rsidRPr="00151698" w:rsidRDefault="00D93535" w:rsidP="00D93535">
      <w:pPr>
        <w:pStyle w:val="NormalWeb"/>
        <w:numPr>
          <w:ilvl w:val="0"/>
          <w:numId w:val="5"/>
        </w:numPr>
      </w:pPr>
      <w:r w:rsidRPr="00151698">
        <w:t>s</w:t>
      </w:r>
      <w:r w:rsidR="003651B9" w:rsidRPr="00151698">
        <w:t xml:space="preserve">erial </w:t>
      </w:r>
      <w:r w:rsidRPr="00151698">
        <w:t>LPs</w:t>
      </w:r>
      <w:r w:rsidR="003651B9" w:rsidRPr="00151698">
        <w:t xml:space="preserve"> may show spontaneous fluctuati</w:t>
      </w:r>
      <w:r w:rsidRPr="00151698">
        <w:t>ons in pleocytosis and protein.</w:t>
      </w:r>
    </w:p>
    <w:p w:rsidR="006B6B73" w:rsidRPr="00151698" w:rsidRDefault="006B6B73" w:rsidP="006B6B73">
      <w:pPr>
        <w:pStyle w:val="NormalWeb"/>
      </w:pPr>
    </w:p>
    <w:p w:rsidR="00D93535" w:rsidRPr="00151698" w:rsidRDefault="00D93535" w:rsidP="003651B9">
      <w:pPr>
        <w:pStyle w:val="NormalWeb"/>
      </w:pPr>
      <w:r w:rsidRPr="00151698">
        <w:rPr>
          <w:b/>
          <w:color w:val="0000FF"/>
        </w:rPr>
        <w:t>EEG</w:t>
      </w:r>
      <w:r w:rsidRPr="00151698">
        <w:t xml:space="preserve"> (81%) - </w:t>
      </w:r>
      <w:r w:rsidRPr="00151698">
        <w:rPr>
          <w:i/>
          <w:color w:val="FF0000"/>
        </w:rPr>
        <w:t>diffuse slowing</w:t>
      </w:r>
      <w:r w:rsidRPr="00151698">
        <w:t>; occasionally, f</w:t>
      </w:r>
      <w:r w:rsidR="003651B9" w:rsidRPr="00151698">
        <w:t>ocal slowing or sharp wave discharges</w:t>
      </w:r>
      <w:r w:rsidRPr="00151698">
        <w:t>.</w:t>
      </w:r>
    </w:p>
    <w:p w:rsidR="006B6B73" w:rsidRPr="00151698" w:rsidRDefault="006B6B73" w:rsidP="003651B9">
      <w:pPr>
        <w:pStyle w:val="NormalWeb"/>
      </w:pPr>
    </w:p>
    <w:p w:rsidR="00D93535" w:rsidRPr="00151698" w:rsidRDefault="003651B9" w:rsidP="003651B9">
      <w:pPr>
        <w:pStyle w:val="NormalWeb"/>
      </w:pPr>
      <w:r w:rsidRPr="00151698">
        <w:rPr>
          <w:b/>
          <w:color w:val="0000FF"/>
        </w:rPr>
        <w:t>CT</w:t>
      </w:r>
      <w:r w:rsidRPr="00151698">
        <w:t xml:space="preserve"> </w:t>
      </w:r>
      <w:r w:rsidR="00BB1E6D" w:rsidRPr="00151698">
        <w:t>–</w:t>
      </w:r>
      <w:r w:rsidRPr="00151698">
        <w:t xml:space="preserve"> </w:t>
      </w:r>
      <w:r w:rsidR="00BB1E6D" w:rsidRPr="00151698">
        <w:t xml:space="preserve">normal, </w:t>
      </w:r>
      <w:r w:rsidR="00D93535" w:rsidRPr="00151698">
        <w:t xml:space="preserve">low-density lesions, </w:t>
      </w:r>
      <w:r w:rsidRPr="00151698">
        <w:t>infarcts, gyriform enhancement</w:t>
      </w:r>
      <w:r w:rsidR="00BB1E6D" w:rsidRPr="00151698">
        <w:t>, hematoma.</w:t>
      </w:r>
    </w:p>
    <w:p w:rsidR="006B6B73" w:rsidRPr="00151698" w:rsidRDefault="006B6B73" w:rsidP="003651B9">
      <w:pPr>
        <w:pStyle w:val="NormalWeb"/>
      </w:pPr>
    </w:p>
    <w:p w:rsidR="00D93535" w:rsidRPr="00151698" w:rsidRDefault="003651B9" w:rsidP="003651B9">
      <w:pPr>
        <w:pStyle w:val="NormalWeb"/>
      </w:pPr>
      <w:r w:rsidRPr="00151698">
        <w:rPr>
          <w:b/>
          <w:color w:val="0000FF"/>
        </w:rPr>
        <w:t>MRI</w:t>
      </w:r>
      <w:r w:rsidRPr="00151698">
        <w:t xml:space="preserve"> </w:t>
      </w:r>
      <w:r w:rsidR="00D93535" w:rsidRPr="00151698">
        <w:t>-</w:t>
      </w:r>
      <w:r w:rsidRPr="00151698">
        <w:t xml:space="preserve"> focal </w:t>
      </w:r>
      <w:r w:rsidRPr="00151698">
        <w:rPr>
          <w:i/>
          <w:color w:val="FF0000"/>
        </w:rPr>
        <w:t>infarction</w:t>
      </w:r>
      <w:r w:rsidR="00D93535" w:rsidRPr="00151698">
        <w:rPr>
          <w:i/>
          <w:color w:val="FF0000"/>
        </w:rPr>
        <w:t>s</w:t>
      </w:r>
      <w:r w:rsidRPr="00151698">
        <w:rPr>
          <w:i/>
          <w:color w:val="FF0000"/>
        </w:rPr>
        <w:t xml:space="preserve"> in </w:t>
      </w:r>
      <w:r w:rsidR="00D93535" w:rsidRPr="00151698">
        <w:rPr>
          <w:i/>
          <w:color w:val="FF0000"/>
        </w:rPr>
        <w:t>multiple vascular territories</w:t>
      </w:r>
      <w:r w:rsidR="00D93535" w:rsidRPr="00151698">
        <w:t xml:space="preserve"> (n</w:t>
      </w:r>
      <w:r w:rsidRPr="00151698">
        <w:t xml:space="preserve">ormal MRI </w:t>
      </w:r>
      <w:r w:rsidR="00D93535" w:rsidRPr="00151698">
        <w:t>is</w:t>
      </w:r>
      <w:r w:rsidRPr="00151698">
        <w:t xml:space="preserve"> rare, but have been seen in some biopsy-proven cases</w:t>
      </w:r>
      <w:r w:rsidR="00D93535" w:rsidRPr="00151698">
        <w:t>).</w:t>
      </w:r>
    </w:p>
    <w:p w:rsidR="006B6B73" w:rsidRPr="00151698" w:rsidRDefault="006B6B73" w:rsidP="003651B9">
      <w:pPr>
        <w:pStyle w:val="NormalWeb"/>
      </w:pPr>
    </w:p>
    <w:p w:rsidR="006B6B73" w:rsidRPr="00151698" w:rsidRDefault="00D93535" w:rsidP="003651B9">
      <w:pPr>
        <w:pStyle w:val="NormalWeb"/>
      </w:pPr>
      <w:r w:rsidRPr="002B7A48">
        <w:rPr>
          <w:b/>
          <w:color w:val="0000FF"/>
          <w:u w:val="single"/>
        </w:rPr>
        <w:t>Angiography</w:t>
      </w:r>
      <w:r w:rsidR="006B6B73" w:rsidRPr="00151698">
        <w:t xml:space="preserve"> (with high-resolution film magnification - changes in </w:t>
      </w:r>
      <w:r w:rsidR="006B6B73" w:rsidRPr="00151698">
        <w:rPr>
          <w:i/>
        </w:rPr>
        <w:t>small-caliber vessels</w:t>
      </w:r>
      <w:r w:rsidR="006B6B73" w:rsidRPr="00151698">
        <w:t>):</w:t>
      </w:r>
    </w:p>
    <w:p w:rsidR="006B6B73" w:rsidRPr="00151698" w:rsidRDefault="003651B9" w:rsidP="006B6B73">
      <w:pPr>
        <w:pStyle w:val="NormalWeb"/>
        <w:numPr>
          <w:ilvl w:val="0"/>
          <w:numId w:val="6"/>
        </w:numPr>
      </w:pPr>
      <w:r w:rsidRPr="00151698">
        <w:t xml:space="preserve">"classic arteritis" </w:t>
      </w:r>
      <w:r w:rsidR="006B6B73" w:rsidRPr="00151698">
        <w:t xml:space="preserve">(65%) - </w:t>
      </w:r>
      <w:r w:rsidR="006B6B73" w:rsidRPr="00151698">
        <w:rPr>
          <w:i/>
          <w:color w:val="FF0000"/>
        </w:rPr>
        <w:t>alternating areas of stenosis and ectasia</w:t>
      </w:r>
      <w:r w:rsidR="006B6B73" w:rsidRPr="00151698">
        <w:t xml:space="preserve"> ("sausaging"</w:t>
      </w:r>
      <w:r w:rsidR="007917FD" w:rsidRPr="00151698">
        <w:t xml:space="preserve"> or "beading"</w:t>
      </w:r>
      <w:r w:rsidR="006B6B73" w:rsidRPr="00151698">
        <w:t xml:space="preserve">) </w:t>
      </w:r>
      <w:r w:rsidR="006B6B73" w:rsidRPr="00343E1D">
        <w:rPr>
          <w:i/>
          <w:color w:val="FF0000"/>
        </w:rPr>
        <w:t xml:space="preserve">in multiple </w:t>
      </w:r>
      <w:r w:rsidR="00343E1D">
        <w:rPr>
          <w:i/>
          <w:color w:val="FF0000"/>
        </w:rPr>
        <w:t>s</w:t>
      </w:r>
      <w:r w:rsidR="00343E1D" w:rsidRPr="00343E1D">
        <w:rPr>
          <w:i/>
          <w:color w:val="FF0000"/>
        </w:rPr>
        <w:t xml:space="preserve">mall </w:t>
      </w:r>
      <w:r w:rsidR="006B6B73" w:rsidRPr="00343E1D">
        <w:rPr>
          <w:i/>
          <w:color w:val="FF0000"/>
        </w:rPr>
        <w:t>vessels</w:t>
      </w:r>
      <w:r w:rsidR="006B6B73" w:rsidRPr="00151698">
        <w:t>.</w:t>
      </w:r>
      <w:r w:rsidR="00343E1D">
        <w:t>*</w:t>
      </w:r>
    </w:p>
    <w:p w:rsidR="006B6B73" w:rsidRDefault="006B6B73" w:rsidP="00CF04DD">
      <w:pPr>
        <w:pStyle w:val="NormalWeb"/>
        <w:ind w:left="1440"/>
      </w:pPr>
      <w:r w:rsidRPr="00151698">
        <w:t>N.B. not completely specific (also seen in other vasculopathies)</w:t>
      </w:r>
    </w:p>
    <w:p w:rsidR="00343E1D" w:rsidRPr="00151698" w:rsidRDefault="00343E1D" w:rsidP="00343E1D">
      <w:pPr>
        <w:pStyle w:val="NormalWeb"/>
        <w:ind w:left="1440"/>
        <w:jc w:val="right"/>
      </w:pPr>
      <w:r>
        <w:t>*</w:t>
      </w:r>
      <w:r w:rsidRPr="00343E1D">
        <w:t>where angiography is not sensitive enough to make diagnosis</w:t>
      </w:r>
      <w:r>
        <w:t>!</w:t>
      </w:r>
    </w:p>
    <w:p w:rsidR="006B6B73" w:rsidRPr="00151698" w:rsidRDefault="003651B9" w:rsidP="006B6B73">
      <w:pPr>
        <w:pStyle w:val="NormalWeb"/>
        <w:numPr>
          <w:ilvl w:val="0"/>
          <w:numId w:val="6"/>
        </w:numPr>
      </w:pPr>
      <w:r w:rsidRPr="00151698">
        <w:t xml:space="preserve">less specific abnormalities </w:t>
      </w:r>
      <w:r w:rsidR="006B6B73" w:rsidRPr="00151698">
        <w:t>(</w:t>
      </w:r>
      <w:r w:rsidRPr="00151698">
        <w:t>19</w:t>
      </w:r>
      <w:r w:rsidR="006B6B73" w:rsidRPr="00151698">
        <w:t>%)</w:t>
      </w:r>
    </w:p>
    <w:p w:rsidR="006B6B73" w:rsidRPr="00151698" w:rsidRDefault="003651B9" w:rsidP="006B6B73">
      <w:pPr>
        <w:pStyle w:val="NormalWeb"/>
        <w:numPr>
          <w:ilvl w:val="0"/>
          <w:numId w:val="6"/>
        </w:numPr>
      </w:pPr>
      <w:r w:rsidRPr="00151698">
        <w:t>normal</w:t>
      </w:r>
      <w:r w:rsidR="006B6B73" w:rsidRPr="00151698">
        <w:t xml:space="preserve"> (13%)</w:t>
      </w:r>
    </w:p>
    <w:p w:rsidR="006B6B73" w:rsidRPr="00151698" w:rsidRDefault="006B6B73" w:rsidP="003651B9">
      <w:pPr>
        <w:pStyle w:val="NormalWeb"/>
      </w:pPr>
    </w:p>
    <w:p w:rsidR="006B6B73" w:rsidRPr="00151698" w:rsidRDefault="006B6B73" w:rsidP="003651B9">
      <w:pPr>
        <w:pStyle w:val="NormalWeb"/>
      </w:pPr>
      <w:r w:rsidRPr="00151698">
        <w:rPr>
          <w:b/>
          <w:color w:val="0000FF"/>
        </w:rPr>
        <w:t>Leptomeningeal &amp; cortical</w:t>
      </w:r>
      <w:r w:rsidRPr="00151698">
        <w:t xml:space="preserve"> </w:t>
      </w:r>
      <w:r w:rsidRPr="002B7A48">
        <w:rPr>
          <w:b/>
          <w:color w:val="0000FF"/>
          <w:u w:val="single"/>
        </w:rPr>
        <w:t>biopsy</w:t>
      </w:r>
      <w:r w:rsidR="00DA6187" w:rsidRPr="00151698">
        <w:t xml:space="preserve"> </w:t>
      </w:r>
    </w:p>
    <w:p w:rsidR="00DA6187" w:rsidRPr="00151698" w:rsidRDefault="006B6B73" w:rsidP="006B6B73">
      <w:pPr>
        <w:pStyle w:val="NormalWeb"/>
        <w:numPr>
          <w:ilvl w:val="0"/>
          <w:numId w:val="7"/>
        </w:numPr>
      </w:pPr>
      <w:r w:rsidRPr="00151698">
        <w:rPr>
          <w:u w:val="single"/>
        </w:rPr>
        <w:t>indication</w:t>
      </w:r>
      <w:r w:rsidR="00DA6187" w:rsidRPr="00151698">
        <w:t>:</w:t>
      </w:r>
    </w:p>
    <w:p w:rsidR="00DA6187" w:rsidRPr="00151698" w:rsidRDefault="006B6B73" w:rsidP="00DA6187">
      <w:pPr>
        <w:pStyle w:val="NormalWeb"/>
        <w:numPr>
          <w:ilvl w:val="1"/>
          <w:numId w:val="7"/>
        </w:numPr>
      </w:pPr>
      <w:r w:rsidRPr="00151698">
        <w:t xml:space="preserve">normal or atypical </w:t>
      </w:r>
      <w:r w:rsidR="003651B9" w:rsidRPr="00151698">
        <w:t>angiogram</w:t>
      </w:r>
    </w:p>
    <w:p w:rsidR="006B6B73" w:rsidRPr="00151698" w:rsidRDefault="00DA6187" w:rsidP="00DA6187">
      <w:pPr>
        <w:pStyle w:val="NormalWeb"/>
        <w:numPr>
          <w:ilvl w:val="1"/>
          <w:numId w:val="7"/>
        </w:numPr>
      </w:pPr>
      <w:r w:rsidRPr="00151698">
        <w:t>before highly toxic therapy</w:t>
      </w:r>
    </w:p>
    <w:p w:rsidR="00DA6187" w:rsidRPr="00151698" w:rsidRDefault="003651B9" w:rsidP="006B6B73">
      <w:pPr>
        <w:pStyle w:val="NormalWeb"/>
        <w:numPr>
          <w:ilvl w:val="0"/>
          <w:numId w:val="7"/>
        </w:numPr>
      </w:pPr>
      <w:r w:rsidRPr="00151698">
        <w:t xml:space="preserve">focal nature </w:t>
      </w:r>
      <w:r w:rsidR="00DA6187" w:rsidRPr="00151698">
        <w:t>-</w:t>
      </w:r>
      <w:r w:rsidRPr="00151698">
        <w:t xml:space="preserve"> signi</w:t>
      </w:r>
      <w:r w:rsidR="00DA6187" w:rsidRPr="00151698">
        <w:t xml:space="preserve">ficant risk for </w:t>
      </w:r>
      <w:r w:rsidR="00DA6187" w:rsidRPr="00151698">
        <w:rPr>
          <w:i/>
        </w:rPr>
        <w:t>sampling error</w:t>
      </w:r>
      <w:r w:rsidR="00DA6187" w:rsidRPr="00151698">
        <w:t xml:space="preserve"> (diagnostic sensitivity 74.4%).</w:t>
      </w:r>
    </w:p>
    <w:p w:rsidR="0073359A" w:rsidRDefault="0073359A" w:rsidP="003651B9">
      <w:pPr>
        <w:pStyle w:val="NormalWeb"/>
      </w:pPr>
    </w:p>
    <w:p w:rsidR="006E113E" w:rsidRPr="00151698" w:rsidRDefault="006E113E" w:rsidP="003651B9">
      <w:pPr>
        <w:pStyle w:val="NormalWeb"/>
      </w:pPr>
    </w:p>
    <w:p w:rsidR="00D02129" w:rsidRPr="00151698" w:rsidRDefault="00D02129" w:rsidP="006E113E">
      <w:pPr>
        <w:pStyle w:val="Nervous6"/>
        <w:ind w:right="8362"/>
      </w:pPr>
      <w:r w:rsidRPr="00151698">
        <w:t>Treatment</w:t>
      </w:r>
    </w:p>
    <w:p w:rsidR="00CF04DD" w:rsidRPr="006E113E" w:rsidRDefault="001A46E7" w:rsidP="003651B9">
      <w:pPr>
        <w:pStyle w:val="NormalWeb"/>
      </w:pPr>
      <w:r w:rsidRPr="006E113E">
        <w:rPr>
          <w:highlight w:val="yellow"/>
          <w:u w:color="FFFF00"/>
        </w:rPr>
        <w:t>High dose (60-</w:t>
      </w:r>
      <w:r w:rsidR="003651B9" w:rsidRPr="006E113E">
        <w:rPr>
          <w:highlight w:val="yellow"/>
          <w:u w:color="FFFF00"/>
        </w:rPr>
        <w:t xml:space="preserve">80 mg/day) </w:t>
      </w:r>
      <w:r w:rsidR="003651B9" w:rsidRPr="006E113E">
        <w:rPr>
          <w:rStyle w:val="Drugname2Char"/>
          <w:highlight w:val="yellow"/>
          <w:u w:color="FFFF00"/>
          <w:lang w:val="en-US"/>
        </w:rPr>
        <w:t>prednisone</w:t>
      </w:r>
      <w:r w:rsidR="003651B9" w:rsidRPr="006E113E">
        <w:t xml:space="preserve"> </w:t>
      </w:r>
      <w:r w:rsidR="00CF04DD" w:rsidRPr="006E113E">
        <w:t>+</w:t>
      </w:r>
      <w:r w:rsidR="003651B9" w:rsidRPr="006E113E">
        <w:t xml:space="preserve"> </w:t>
      </w:r>
      <w:r w:rsidR="00CF04DD" w:rsidRPr="006E113E">
        <w:rPr>
          <w:b/>
          <w:highlight w:val="yellow"/>
          <w:u w:color="FFFF00"/>
        </w:rPr>
        <w:t>calcium channel blocker</w:t>
      </w:r>
      <w:r w:rsidR="00CF04DD" w:rsidRPr="006E113E">
        <w:t>.</w:t>
      </w:r>
    </w:p>
    <w:p w:rsidR="00947A8E" w:rsidRPr="00151698" w:rsidRDefault="00947A8E" w:rsidP="00947A8E">
      <w:pPr>
        <w:pStyle w:val="NormalWeb"/>
        <w:numPr>
          <w:ilvl w:val="0"/>
          <w:numId w:val="7"/>
        </w:numPr>
      </w:pPr>
      <w:r w:rsidRPr="00151698">
        <w:rPr>
          <w:i/>
        </w:rPr>
        <w:t>good clinical response</w:t>
      </w:r>
      <w:r w:rsidRPr="00151698">
        <w:t xml:space="preserve"> → </w:t>
      </w:r>
      <w:r>
        <w:t xml:space="preserve">prolonged </w:t>
      </w:r>
      <w:r w:rsidRPr="00151698">
        <w:t>tapering in few months.</w:t>
      </w:r>
    </w:p>
    <w:p w:rsidR="001A46E7" w:rsidRPr="00151698" w:rsidRDefault="001A46E7" w:rsidP="001A46E7">
      <w:pPr>
        <w:pStyle w:val="NormalWeb"/>
        <w:numPr>
          <w:ilvl w:val="0"/>
          <w:numId w:val="7"/>
        </w:numPr>
      </w:pPr>
      <w:r w:rsidRPr="00151698">
        <w:t xml:space="preserve">monitoring - angiography (± repeated biopsies). </w:t>
      </w:r>
    </w:p>
    <w:p w:rsidR="001A46E7" w:rsidRPr="00151698" w:rsidRDefault="003651B9" w:rsidP="003651B9">
      <w:pPr>
        <w:pStyle w:val="NormalWeb"/>
        <w:numPr>
          <w:ilvl w:val="0"/>
          <w:numId w:val="7"/>
        </w:numPr>
      </w:pPr>
      <w:r w:rsidRPr="00151698">
        <w:rPr>
          <w:i/>
        </w:rPr>
        <w:t>lack of response</w:t>
      </w:r>
      <w:r w:rsidRPr="00151698">
        <w:t xml:space="preserve"> or </w:t>
      </w:r>
      <w:r w:rsidRPr="00151698">
        <w:rPr>
          <w:i/>
        </w:rPr>
        <w:t>recurrence</w:t>
      </w:r>
      <w:r w:rsidRPr="00151698">
        <w:t xml:space="preserve"> </w:t>
      </w:r>
      <w:r w:rsidR="001A46E7" w:rsidRPr="00151698">
        <w:t xml:space="preserve">→ </w:t>
      </w:r>
      <w:r w:rsidR="001A46E7" w:rsidRPr="006E113E">
        <w:rPr>
          <w:shd w:val="clear" w:color="auto" w:fill="FFFFCC"/>
        </w:rPr>
        <w:t xml:space="preserve">add </w:t>
      </w:r>
      <w:r w:rsidR="001A46E7" w:rsidRPr="006E113E">
        <w:rPr>
          <w:u w:color="FFFF00"/>
          <w:shd w:val="clear" w:color="auto" w:fill="FFFFCC"/>
        </w:rPr>
        <w:t xml:space="preserve">oral </w:t>
      </w:r>
      <w:r w:rsidR="001A46E7" w:rsidRPr="006E113E">
        <w:rPr>
          <w:rStyle w:val="Drugname2Char"/>
          <w:u w:color="FFFF00"/>
          <w:shd w:val="clear" w:color="auto" w:fill="FFFFCC"/>
          <w:lang w:val="en-US"/>
        </w:rPr>
        <w:t>cyclophosphamide</w:t>
      </w:r>
      <w:r w:rsidR="001A46E7" w:rsidRPr="00151698">
        <w:t xml:space="preserve"> (1-</w:t>
      </w:r>
      <w:r w:rsidRPr="00151698">
        <w:t xml:space="preserve">2 mg/kg/d) </w:t>
      </w:r>
      <w:r w:rsidR="001A46E7" w:rsidRPr="00151698">
        <w:t>for 6-</w:t>
      </w:r>
      <w:r w:rsidRPr="00151698">
        <w:t>12 months until all sig</w:t>
      </w:r>
      <w:r w:rsidR="001A46E7" w:rsidRPr="00151698">
        <w:t>ns of disease have disappeared.</w:t>
      </w:r>
    </w:p>
    <w:p w:rsidR="004F56E4" w:rsidRPr="0087667A" w:rsidRDefault="004F56E4" w:rsidP="004F56E4">
      <w:pPr>
        <w:pStyle w:val="NormalWeb"/>
      </w:pPr>
    </w:p>
    <w:p w:rsidR="004F56E4" w:rsidRDefault="004F56E4" w:rsidP="004F56E4">
      <w:pPr>
        <w:rPr>
          <w:szCs w:val="24"/>
        </w:rPr>
      </w:pPr>
    </w:p>
    <w:p w:rsidR="004F56E4" w:rsidRDefault="004F56E4" w:rsidP="004F56E4"/>
    <w:p w:rsidR="004F56E4" w:rsidRDefault="004F56E4" w:rsidP="004F56E4"/>
    <w:p w:rsidR="004F56E4" w:rsidRDefault="004F56E4" w:rsidP="004F56E4"/>
    <w:p w:rsidR="004F56E4" w:rsidRDefault="004F56E4" w:rsidP="004F56E4"/>
    <w:p w:rsidR="00AF17F4" w:rsidRDefault="00AF17F4" w:rsidP="00AF17F4">
      <w:pPr>
        <w:rPr>
          <w:smallCaps/>
          <w:szCs w:val="24"/>
        </w:rPr>
      </w:pPr>
      <w:r w:rsidRPr="00C77275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</w:t>
      </w:r>
      <w:r>
        <w:rPr>
          <w:szCs w:val="24"/>
        </w:rPr>
        <w:t>Neurovascular Disorders</w:t>
      </w:r>
      <w:r w:rsidRPr="00136669">
        <w:rPr>
          <w:szCs w:val="24"/>
        </w:rPr>
        <w:t>”</w:t>
      </w:r>
      <w:r>
        <w:rPr>
          <w:szCs w:val="24"/>
        </w:rPr>
        <w:t xml:space="preserve"> → follow this </w:t>
      </w:r>
      <w:hyperlink r:id="rId29" w:tgtFrame="_blank" w:history="1">
        <w:r w:rsidRPr="00E32E0A">
          <w:rPr>
            <w:rStyle w:val="Hyperlink"/>
            <w:smallCaps/>
            <w:szCs w:val="24"/>
          </w:rPr>
          <w:t>link</w:t>
        </w:r>
        <w:r w:rsidRPr="004F3E41">
          <w:rPr>
            <w:rStyle w:val="Hyperlink"/>
            <w:szCs w:val="24"/>
          </w:rPr>
          <w:t xml:space="preserve"> &gt;&gt;</w:t>
        </w:r>
      </w:hyperlink>
    </w:p>
    <w:p w:rsidR="00AF17F4" w:rsidRDefault="00AF17F4" w:rsidP="00AF17F4">
      <w:pPr>
        <w:rPr>
          <w:sz w:val="20"/>
        </w:rPr>
      </w:pPr>
    </w:p>
    <w:p w:rsidR="00AF17F4" w:rsidRDefault="00AF17F4" w:rsidP="00AF17F4">
      <w:pPr>
        <w:pBdr>
          <w:bottom w:val="single" w:sz="4" w:space="1" w:color="auto"/>
        </w:pBdr>
        <w:ind w:right="57"/>
        <w:rPr>
          <w:sz w:val="20"/>
        </w:rPr>
      </w:pPr>
    </w:p>
    <w:p w:rsidR="00AF17F4" w:rsidRPr="00B806B3" w:rsidRDefault="00AF17F4" w:rsidP="00AF17F4">
      <w:pPr>
        <w:pBdr>
          <w:bottom w:val="single" w:sz="4" w:space="1" w:color="auto"/>
        </w:pBdr>
        <w:ind w:right="57"/>
        <w:rPr>
          <w:sz w:val="20"/>
        </w:rPr>
      </w:pPr>
    </w:p>
    <w:p w:rsidR="00AF17F4" w:rsidRDefault="009E6DB6" w:rsidP="00AF17F4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30" w:tgtFrame="_blank" w:history="1">
        <w:r w:rsidR="00AF17F4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AF17F4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AF17F4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AF17F4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AF17F4" w:rsidRPr="00F34741" w:rsidRDefault="009E6DB6" w:rsidP="00AF17F4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31" w:tgtFrame="_blank" w:history="1">
        <w:r w:rsidR="00AF17F4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3C0F23" w:rsidRPr="00151698" w:rsidRDefault="003C0F23" w:rsidP="008B6F75"/>
    <w:sectPr w:rsidR="003C0F23" w:rsidRPr="00151698" w:rsidSect="00233C70">
      <w:headerReference w:type="default" r:id="rId32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60F" w:rsidRDefault="00C9160F">
      <w:r>
        <w:separator/>
      </w:r>
    </w:p>
  </w:endnote>
  <w:endnote w:type="continuationSeparator" w:id="0">
    <w:p w:rsidR="00C9160F" w:rsidRDefault="00C91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60F" w:rsidRDefault="00C9160F">
      <w:r>
        <w:separator/>
      </w:r>
    </w:p>
  </w:footnote>
  <w:footnote w:type="continuationSeparator" w:id="0">
    <w:p w:rsidR="00C9160F" w:rsidRDefault="00C916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128" w:rsidRPr="00A01C5F" w:rsidRDefault="00390128" w:rsidP="00A01C5F">
    <w:pPr>
      <w:pStyle w:val="Header"/>
      <w:pBdr>
        <w:bottom w:val="single" w:sz="4" w:space="1" w:color="999999"/>
      </w:pBdr>
      <w:tabs>
        <w:tab w:val="left" w:pos="3261"/>
      </w:tabs>
      <w:ind w:firstLine="3261"/>
      <w:rPr>
        <w:bCs/>
      </w:rPr>
    </w:pPr>
    <w:r w:rsidRPr="005C404D">
      <w:rPr>
        <w:b/>
        <w:smallCaps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-214630</wp:posOffset>
          </wp:positionH>
          <wp:positionV relativeFrom="paragraph">
            <wp:posOffset>-30480</wp:posOffset>
          </wp:positionV>
          <wp:extent cx="952500" cy="252730"/>
          <wp:effectExtent l="0" t="0" r="0" b="0"/>
          <wp:wrapNone/>
          <wp:docPr id="1" name="Picture 1" descr="Banner_for_p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mallCaps/>
      </w:rPr>
      <w:t>Cerebral Vasculopathies</w:t>
    </w:r>
    <w:r>
      <w:tab/>
    </w:r>
    <w:r w:rsidRPr="00772FE8">
      <w:t>Vas3</w:t>
    </w:r>
    <w:r>
      <w:t>5</w:t>
    </w:r>
    <w:r w:rsidRPr="00772FE8">
      <w:t xml:space="preserve"> (</w:t>
    </w:r>
    <w:r w:rsidRPr="00772FE8">
      <w:fldChar w:fldCharType="begin"/>
    </w:r>
    <w:r w:rsidRPr="00772FE8">
      <w:instrText xml:space="preserve"> PAGE </w:instrText>
    </w:r>
    <w:r w:rsidRPr="00772FE8">
      <w:fldChar w:fldCharType="separate"/>
    </w:r>
    <w:r w:rsidR="009E6DB6">
      <w:rPr>
        <w:noProof/>
      </w:rPr>
      <w:t>11</w:t>
    </w:r>
    <w:r w:rsidRPr="00772FE8">
      <w:fldChar w:fldCharType="end"/>
    </w:r>
    <w:r w:rsidRPr="00772FE8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A40F6"/>
    <w:multiLevelType w:val="hybridMultilevel"/>
    <w:tmpl w:val="22DA63C2"/>
    <w:lvl w:ilvl="0" w:tplc="173CDA5C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F531BA"/>
    <w:multiLevelType w:val="hybridMultilevel"/>
    <w:tmpl w:val="F6F6D706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10659"/>
    <w:multiLevelType w:val="hybridMultilevel"/>
    <w:tmpl w:val="8878F8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D267C9"/>
    <w:multiLevelType w:val="multilevel"/>
    <w:tmpl w:val="C9904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1444B"/>
    <w:multiLevelType w:val="hybridMultilevel"/>
    <w:tmpl w:val="8036FC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95C33"/>
    <w:multiLevelType w:val="hybridMultilevel"/>
    <w:tmpl w:val="B6A8BBC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826115D"/>
    <w:multiLevelType w:val="hybridMultilevel"/>
    <w:tmpl w:val="B6A8BBC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91D169C"/>
    <w:multiLevelType w:val="hybridMultilevel"/>
    <w:tmpl w:val="46E07B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CC1D36"/>
    <w:multiLevelType w:val="hybridMultilevel"/>
    <w:tmpl w:val="F8604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0650E"/>
    <w:multiLevelType w:val="hybridMultilevel"/>
    <w:tmpl w:val="B6A8BBC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4645643"/>
    <w:multiLevelType w:val="hybridMultilevel"/>
    <w:tmpl w:val="3972180E"/>
    <w:lvl w:ilvl="0" w:tplc="9818580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141694"/>
    <w:multiLevelType w:val="hybridMultilevel"/>
    <w:tmpl w:val="A79A4CB4"/>
    <w:lvl w:ilvl="0" w:tplc="E370E1B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7F9ADF4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5DA470B"/>
    <w:multiLevelType w:val="hybridMultilevel"/>
    <w:tmpl w:val="6C24145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A912B4A"/>
    <w:multiLevelType w:val="hybridMultilevel"/>
    <w:tmpl w:val="420C48B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E720928"/>
    <w:multiLevelType w:val="hybridMultilevel"/>
    <w:tmpl w:val="0220E1D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EF2D2C"/>
    <w:multiLevelType w:val="hybridMultilevel"/>
    <w:tmpl w:val="B6A8BBC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7450AA2"/>
    <w:multiLevelType w:val="hybridMultilevel"/>
    <w:tmpl w:val="2F0437B8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96107EA"/>
    <w:multiLevelType w:val="hybridMultilevel"/>
    <w:tmpl w:val="BCC683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99549A4"/>
    <w:multiLevelType w:val="hybridMultilevel"/>
    <w:tmpl w:val="DA080CF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A4C467F"/>
    <w:multiLevelType w:val="hybridMultilevel"/>
    <w:tmpl w:val="B6A8BBC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E417DD3"/>
    <w:multiLevelType w:val="hybridMultilevel"/>
    <w:tmpl w:val="47DE5DA4"/>
    <w:lvl w:ilvl="0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B712B65A">
      <w:start w:val="1"/>
      <w:numFmt w:val="decimal"/>
      <w:lvlText w:val="%2)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3E9774CB"/>
    <w:multiLevelType w:val="hybridMultilevel"/>
    <w:tmpl w:val="E45C623A"/>
    <w:lvl w:ilvl="0" w:tplc="D304FA2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817D7E"/>
    <w:multiLevelType w:val="hybridMultilevel"/>
    <w:tmpl w:val="5A5AB5A0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574F55"/>
    <w:multiLevelType w:val="hybridMultilevel"/>
    <w:tmpl w:val="E2E4F8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721436"/>
    <w:multiLevelType w:val="hybridMultilevel"/>
    <w:tmpl w:val="BA107E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FE5545A"/>
    <w:multiLevelType w:val="hybridMultilevel"/>
    <w:tmpl w:val="EC2E4144"/>
    <w:lvl w:ilvl="0" w:tplc="23B8AE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53622DCD"/>
    <w:multiLevelType w:val="hybridMultilevel"/>
    <w:tmpl w:val="95A431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326195"/>
    <w:multiLevelType w:val="hybridMultilevel"/>
    <w:tmpl w:val="22BE54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AB517BC"/>
    <w:multiLevelType w:val="hybridMultilevel"/>
    <w:tmpl w:val="B15A7E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29F37BF"/>
    <w:multiLevelType w:val="hybridMultilevel"/>
    <w:tmpl w:val="C2C6B6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B6D11A6"/>
    <w:multiLevelType w:val="hybridMultilevel"/>
    <w:tmpl w:val="CD26B2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6037F9"/>
    <w:multiLevelType w:val="hybridMultilevel"/>
    <w:tmpl w:val="1F823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36C4DE7"/>
    <w:multiLevelType w:val="hybridMultilevel"/>
    <w:tmpl w:val="C7BC29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757783"/>
    <w:multiLevelType w:val="hybridMultilevel"/>
    <w:tmpl w:val="9664225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712B65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3" w:tplc="0F7C8286">
      <w:start w:val="1"/>
      <w:numFmt w:val="lowerLetter"/>
      <w:lvlText w:val="%4)"/>
      <w:lvlJc w:val="left"/>
      <w:pPr>
        <w:tabs>
          <w:tab w:val="num" w:pos="2880"/>
        </w:tabs>
        <w:ind w:left="2860" w:hanging="340"/>
      </w:pPr>
      <w:rPr>
        <w:rFonts w:hint="default"/>
        <w:b w:val="0"/>
        <w:i w:val="0"/>
        <w:caps w:val="0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362AA8"/>
    <w:multiLevelType w:val="hybridMultilevel"/>
    <w:tmpl w:val="D35891C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2"/>
  </w:num>
  <w:num w:numId="3">
    <w:abstractNumId w:val="13"/>
  </w:num>
  <w:num w:numId="4">
    <w:abstractNumId w:val="25"/>
  </w:num>
  <w:num w:numId="5">
    <w:abstractNumId w:val="1"/>
  </w:num>
  <w:num w:numId="6">
    <w:abstractNumId w:val="0"/>
  </w:num>
  <w:num w:numId="7">
    <w:abstractNumId w:val="20"/>
  </w:num>
  <w:num w:numId="8">
    <w:abstractNumId w:val="4"/>
  </w:num>
  <w:num w:numId="9">
    <w:abstractNumId w:val="3"/>
  </w:num>
  <w:num w:numId="10">
    <w:abstractNumId w:val="29"/>
  </w:num>
  <w:num w:numId="11">
    <w:abstractNumId w:val="11"/>
  </w:num>
  <w:num w:numId="12">
    <w:abstractNumId w:val="8"/>
  </w:num>
  <w:num w:numId="13">
    <w:abstractNumId w:val="34"/>
  </w:num>
  <w:num w:numId="14">
    <w:abstractNumId w:val="23"/>
  </w:num>
  <w:num w:numId="15">
    <w:abstractNumId w:val="28"/>
  </w:num>
  <w:num w:numId="16">
    <w:abstractNumId w:val="24"/>
  </w:num>
  <w:num w:numId="17">
    <w:abstractNumId w:val="32"/>
  </w:num>
  <w:num w:numId="18">
    <w:abstractNumId w:val="31"/>
  </w:num>
  <w:num w:numId="19">
    <w:abstractNumId w:val="17"/>
  </w:num>
  <w:num w:numId="20">
    <w:abstractNumId w:val="27"/>
  </w:num>
  <w:num w:numId="21">
    <w:abstractNumId w:val="10"/>
  </w:num>
  <w:num w:numId="22">
    <w:abstractNumId w:val="30"/>
  </w:num>
  <w:num w:numId="23">
    <w:abstractNumId w:val="7"/>
  </w:num>
  <w:num w:numId="24">
    <w:abstractNumId w:val="18"/>
  </w:num>
  <w:num w:numId="25">
    <w:abstractNumId w:val="14"/>
  </w:num>
  <w:num w:numId="26">
    <w:abstractNumId w:val="16"/>
  </w:num>
  <w:num w:numId="27">
    <w:abstractNumId w:val="26"/>
  </w:num>
  <w:num w:numId="28">
    <w:abstractNumId w:val="5"/>
  </w:num>
  <w:num w:numId="29">
    <w:abstractNumId w:val="9"/>
  </w:num>
  <w:num w:numId="30">
    <w:abstractNumId w:val="19"/>
  </w:num>
  <w:num w:numId="31">
    <w:abstractNumId w:val="6"/>
  </w:num>
  <w:num w:numId="32">
    <w:abstractNumId w:val="15"/>
  </w:num>
  <w:num w:numId="33">
    <w:abstractNumId w:val="2"/>
  </w:num>
  <w:num w:numId="34">
    <w:abstractNumId w:val="12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166EB"/>
    <w:rsid w:val="00023377"/>
    <w:rsid w:val="000342CA"/>
    <w:rsid w:val="00035CE6"/>
    <w:rsid w:val="000462E5"/>
    <w:rsid w:val="000579AA"/>
    <w:rsid w:val="000971C3"/>
    <w:rsid w:val="000A26AD"/>
    <w:rsid w:val="000A418F"/>
    <w:rsid w:val="000A52B3"/>
    <w:rsid w:val="000A68D2"/>
    <w:rsid w:val="000B3311"/>
    <w:rsid w:val="000C3DC8"/>
    <w:rsid w:val="000D7275"/>
    <w:rsid w:val="000E701B"/>
    <w:rsid w:val="000F797F"/>
    <w:rsid w:val="001058F3"/>
    <w:rsid w:val="0012787C"/>
    <w:rsid w:val="001368A2"/>
    <w:rsid w:val="0014642D"/>
    <w:rsid w:val="00150DB9"/>
    <w:rsid w:val="00151698"/>
    <w:rsid w:val="00155206"/>
    <w:rsid w:val="00157761"/>
    <w:rsid w:val="00173FD7"/>
    <w:rsid w:val="001943DD"/>
    <w:rsid w:val="00196218"/>
    <w:rsid w:val="001A0BA5"/>
    <w:rsid w:val="001A46E7"/>
    <w:rsid w:val="001B4D3F"/>
    <w:rsid w:val="002105B7"/>
    <w:rsid w:val="00220BBC"/>
    <w:rsid w:val="00233C70"/>
    <w:rsid w:val="00233F00"/>
    <w:rsid w:val="00252E18"/>
    <w:rsid w:val="0025553D"/>
    <w:rsid w:val="002720C3"/>
    <w:rsid w:val="00292BA7"/>
    <w:rsid w:val="00296CA8"/>
    <w:rsid w:val="002A5550"/>
    <w:rsid w:val="002B4759"/>
    <w:rsid w:val="002B7A48"/>
    <w:rsid w:val="002C05E0"/>
    <w:rsid w:val="002C57F2"/>
    <w:rsid w:val="002C79E0"/>
    <w:rsid w:val="002F5EED"/>
    <w:rsid w:val="0030540F"/>
    <w:rsid w:val="00306329"/>
    <w:rsid w:val="0030636E"/>
    <w:rsid w:val="00337713"/>
    <w:rsid w:val="00343E1D"/>
    <w:rsid w:val="003651B9"/>
    <w:rsid w:val="00390128"/>
    <w:rsid w:val="003939EA"/>
    <w:rsid w:val="00394BD0"/>
    <w:rsid w:val="003C0F23"/>
    <w:rsid w:val="003E444E"/>
    <w:rsid w:val="003E4A86"/>
    <w:rsid w:val="003F01F1"/>
    <w:rsid w:val="003F0C63"/>
    <w:rsid w:val="003F1CFD"/>
    <w:rsid w:val="00400CB0"/>
    <w:rsid w:val="004014BD"/>
    <w:rsid w:val="00401F03"/>
    <w:rsid w:val="00404ECF"/>
    <w:rsid w:val="004202BA"/>
    <w:rsid w:val="00420B23"/>
    <w:rsid w:val="0044366D"/>
    <w:rsid w:val="004502B7"/>
    <w:rsid w:val="00477E5A"/>
    <w:rsid w:val="004849BC"/>
    <w:rsid w:val="0048763D"/>
    <w:rsid w:val="004C0167"/>
    <w:rsid w:val="004D2672"/>
    <w:rsid w:val="004D5734"/>
    <w:rsid w:val="004F56E4"/>
    <w:rsid w:val="004F7435"/>
    <w:rsid w:val="0050015F"/>
    <w:rsid w:val="005112B4"/>
    <w:rsid w:val="00513708"/>
    <w:rsid w:val="00513D7E"/>
    <w:rsid w:val="00520CBA"/>
    <w:rsid w:val="005317DB"/>
    <w:rsid w:val="005406ED"/>
    <w:rsid w:val="005432E3"/>
    <w:rsid w:val="00545AF6"/>
    <w:rsid w:val="00551962"/>
    <w:rsid w:val="005854D1"/>
    <w:rsid w:val="005B499B"/>
    <w:rsid w:val="00603EF3"/>
    <w:rsid w:val="00613516"/>
    <w:rsid w:val="006157B5"/>
    <w:rsid w:val="006358F4"/>
    <w:rsid w:val="006420D4"/>
    <w:rsid w:val="00677170"/>
    <w:rsid w:val="00694690"/>
    <w:rsid w:val="006969FC"/>
    <w:rsid w:val="006A0A4B"/>
    <w:rsid w:val="006B2967"/>
    <w:rsid w:val="006B3B5C"/>
    <w:rsid w:val="006B6601"/>
    <w:rsid w:val="006B6B73"/>
    <w:rsid w:val="006E0E42"/>
    <w:rsid w:val="006E113E"/>
    <w:rsid w:val="006E7F0B"/>
    <w:rsid w:val="007069AD"/>
    <w:rsid w:val="00711C9B"/>
    <w:rsid w:val="00725539"/>
    <w:rsid w:val="0073359A"/>
    <w:rsid w:val="00751186"/>
    <w:rsid w:val="007525A7"/>
    <w:rsid w:val="007917FD"/>
    <w:rsid w:val="007B0003"/>
    <w:rsid w:val="007B52F0"/>
    <w:rsid w:val="007C45E9"/>
    <w:rsid w:val="007E7EAF"/>
    <w:rsid w:val="007F6E0A"/>
    <w:rsid w:val="00836E5D"/>
    <w:rsid w:val="0084449F"/>
    <w:rsid w:val="00844E66"/>
    <w:rsid w:val="00865C86"/>
    <w:rsid w:val="008765B2"/>
    <w:rsid w:val="00880631"/>
    <w:rsid w:val="00883BC6"/>
    <w:rsid w:val="00890E69"/>
    <w:rsid w:val="008A68B4"/>
    <w:rsid w:val="008A6AC3"/>
    <w:rsid w:val="008A7BD3"/>
    <w:rsid w:val="008B07E9"/>
    <w:rsid w:val="008B3864"/>
    <w:rsid w:val="008B5614"/>
    <w:rsid w:val="008B6F75"/>
    <w:rsid w:val="008C4517"/>
    <w:rsid w:val="008D576B"/>
    <w:rsid w:val="008D5C87"/>
    <w:rsid w:val="008D76B9"/>
    <w:rsid w:val="008E0708"/>
    <w:rsid w:val="008F0288"/>
    <w:rsid w:val="008F1C85"/>
    <w:rsid w:val="0090597C"/>
    <w:rsid w:val="00911CA3"/>
    <w:rsid w:val="00913CB9"/>
    <w:rsid w:val="00913D1A"/>
    <w:rsid w:val="00925224"/>
    <w:rsid w:val="00934B95"/>
    <w:rsid w:val="00945BC3"/>
    <w:rsid w:val="00947A8E"/>
    <w:rsid w:val="00952A04"/>
    <w:rsid w:val="00963615"/>
    <w:rsid w:val="00965FC1"/>
    <w:rsid w:val="00974427"/>
    <w:rsid w:val="00974812"/>
    <w:rsid w:val="00976AD8"/>
    <w:rsid w:val="00977CC4"/>
    <w:rsid w:val="00983BE3"/>
    <w:rsid w:val="009A3F00"/>
    <w:rsid w:val="009B08F1"/>
    <w:rsid w:val="009C533B"/>
    <w:rsid w:val="009E6DB6"/>
    <w:rsid w:val="009F28EB"/>
    <w:rsid w:val="00A01C5F"/>
    <w:rsid w:val="00A02FD8"/>
    <w:rsid w:val="00A1460C"/>
    <w:rsid w:val="00A14973"/>
    <w:rsid w:val="00A1641B"/>
    <w:rsid w:val="00A3228C"/>
    <w:rsid w:val="00A5269A"/>
    <w:rsid w:val="00A53449"/>
    <w:rsid w:val="00A53AB4"/>
    <w:rsid w:val="00A908F0"/>
    <w:rsid w:val="00A94B37"/>
    <w:rsid w:val="00AC2FFD"/>
    <w:rsid w:val="00AC3F82"/>
    <w:rsid w:val="00AC7326"/>
    <w:rsid w:val="00AE1CB6"/>
    <w:rsid w:val="00AF121F"/>
    <w:rsid w:val="00AF17F4"/>
    <w:rsid w:val="00AF640B"/>
    <w:rsid w:val="00B01D25"/>
    <w:rsid w:val="00B038CF"/>
    <w:rsid w:val="00B04A00"/>
    <w:rsid w:val="00B412C4"/>
    <w:rsid w:val="00B470BA"/>
    <w:rsid w:val="00B77932"/>
    <w:rsid w:val="00B83A13"/>
    <w:rsid w:val="00B914E5"/>
    <w:rsid w:val="00B973A0"/>
    <w:rsid w:val="00BB1E6D"/>
    <w:rsid w:val="00BC3700"/>
    <w:rsid w:val="00BC51D6"/>
    <w:rsid w:val="00C038CF"/>
    <w:rsid w:val="00C14430"/>
    <w:rsid w:val="00C16A77"/>
    <w:rsid w:val="00C27CED"/>
    <w:rsid w:val="00C62236"/>
    <w:rsid w:val="00C65724"/>
    <w:rsid w:val="00C6779C"/>
    <w:rsid w:val="00C72518"/>
    <w:rsid w:val="00C746A8"/>
    <w:rsid w:val="00C74C33"/>
    <w:rsid w:val="00C876F7"/>
    <w:rsid w:val="00C9160F"/>
    <w:rsid w:val="00CA431E"/>
    <w:rsid w:val="00CA60F3"/>
    <w:rsid w:val="00CB478D"/>
    <w:rsid w:val="00CC01A6"/>
    <w:rsid w:val="00CE0C88"/>
    <w:rsid w:val="00CF04DD"/>
    <w:rsid w:val="00CF38C6"/>
    <w:rsid w:val="00CF485B"/>
    <w:rsid w:val="00CF6310"/>
    <w:rsid w:val="00CF7FDE"/>
    <w:rsid w:val="00D02129"/>
    <w:rsid w:val="00D12405"/>
    <w:rsid w:val="00D207C9"/>
    <w:rsid w:val="00D21BA6"/>
    <w:rsid w:val="00D23BA5"/>
    <w:rsid w:val="00D3527B"/>
    <w:rsid w:val="00D36FC5"/>
    <w:rsid w:val="00D4293B"/>
    <w:rsid w:val="00D60095"/>
    <w:rsid w:val="00D603E7"/>
    <w:rsid w:val="00D93535"/>
    <w:rsid w:val="00D96C8E"/>
    <w:rsid w:val="00DA0EC3"/>
    <w:rsid w:val="00DA221C"/>
    <w:rsid w:val="00DA6187"/>
    <w:rsid w:val="00DD075A"/>
    <w:rsid w:val="00DD6E12"/>
    <w:rsid w:val="00DF13DD"/>
    <w:rsid w:val="00DF4742"/>
    <w:rsid w:val="00E0483A"/>
    <w:rsid w:val="00E04943"/>
    <w:rsid w:val="00E14DB1"/>
    <w:rsid w:val="00E2354F"/>
    <w:rsid w:val="00E33D8A"/>
    <w:rsid w:val="00E47131"/>
    <w:rsid w:val="00E568FE"/>
    <w:rsid w:val="00E90357"/>
    <w:rsid w:val="00E904A5"/>
    <w:rsid w:val="00EA0A54"/>
    <w:rsid w:val="00EB227D"/>
    <w:rsid w:val="00ED2C9B"/>
    <w:rsid w:val="00EE007C"/>
    <w:rsid w:val="00EE0947"/>
    <w:rsid w:val="00EE4D74"/>
    <w:rsid w:val="00EF7C7E"/>
    <w:rsid w:val="00F16E94"/>
    <w:rsid w:val="00F24649"/>
    <w:rsid w:val="00F62AC4"/>
    <w:rsid w:val="00F65C5C"/>
    <w:rsid w:val="00F80554"/>
    <w:rsid w:val="00F840DE"/>
    <w:rsid w:val="00FB383C"/>
    <w:rsid w:val="00FC2B5D"/>
    <w:rsid w:val="00FE46F1"/>
    <w:rsid w:val="00FF3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07622E50-8562-4F59-BA40-08659432D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38CF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C038C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038C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C038C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038C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C038C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C038CF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C038C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C038CF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C038CF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C038CF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C038CF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C038CF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C038CF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C038CF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C038CF"/>
    <w:rPr>
      <w:b/>
      <w:caps/>
      <w:sz w:val="28"/>
      <w:u w:val="double"/>
    </w:rPr>
  </w:style>
  <w:style w:type="character" w:styleId="Hyperlink">
    <w:name w:val="Hyperlink"/>
    <w:uiPriority w:val="99"/>
    <w:rsid w:val="00C038CF"/>
    <w:rPr>
      <w:color w:val="999999"/>
      <w:u w:val="none"/>
    </w:rPr>
  </w:style>
  <w:style w:type="paragraph" w:customStyle="1" w:styleId="Nervous4">
    <w:name w:val="Nervous 4"/>
    <w:basedOn w:val="Normal"/>
    <w:rsid w:val="00C038C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C038C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character" w:customStyle="1" w:styleId="NormalWebChar">
    <w:name w:val="Normal (Web) Char"/>
    <w:basedOn w:val="DefaultParagraphFont"/>
    <w:link w:val="NormalWeb"/>
    <w:rsid w:val="004F56E4"/>
    <w:rPr>
      <w:sz w:val="24"/>
      <w:szCs w:val="24"/>
    </w:rPr>
  </w:style>
  <w:style w:type="paragraph" w:styleId="Title">
    <w:name w:val="Title"/>
    <w:basedOn w:val="Normal"/>
    <w:qFormat/>
    <w:rsid w:val="00C038CF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  <w:rsid w:val="00C038CF"/>
  </w:style>
  <w:style w:type="paragraph" w:customStyle="1" w:styleId="Drugname">
    <w:name w:val="Drug name"/>
    <w:basedOn w:val="NormalWeb"/>
    <w:autoRedefine/>
    <w:rsid w:val="00C038CF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link w:val="NormalWebChar"/>
    <w:rsid w:val="00C038CF"/>
    <w:rPr>
      <w:szCs w:val="24"/>
    </w:rPr>
  </w:style>
  <w:style w:type="paragraph" w:styleId="TOC3">
    <w:name w:val="toc 3"/>
    <w:basedOn w:val="Normal"/>
    <w:next w:val="Normal"/>
    <w:autoRedefine/>
    <w:uiPriority w:val="39"/>
    <w:rsid w:val="00C038CF"/>
    <w:pPr>
      <w:ind w:left="480"/>
    </w:pPr>
  </w:style>
  <w:style w:type="paragraph" w:customStyle="1" w:styleId="Nervous7">
    <w:name w:val="Nervous 7"/>
    <w:basedOn w:val="Normal"/>
    <w:rsid w:val="00C038CF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C038CF"/>
    <w:rPr>
      <w:b w:val="0"/>
      <w:caps w:val="0"/>
      <w:smallCaps/>
    </w:rPr>
  </w:style>
  <w:style w:type="character" w:styleId="FollowedHyperlink">
    <w:name w:val="FollowedHyperlink"/>
    <w:rsid w:val="00C038CF"/>
    <w:rPr>
      <w:color w:val="999999"/>
      <w:u w:val="none"/>
    </w:rPr>
  </w:style>
  <w:style w:type="paragraph" w:customStyle="1" w:styleId="Nervous6">
    <w:name w:val="Nervous 6"/>
    <w:basedOn w:val="Normal"/>
    <w:rsid w:val="00C038CF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table" w:styleId="TableGrid">
    <w:name w:val="Table Grid"/>
    <w:basedOn w:val="TableNormal"/>
    <w:rsid w:val="00C038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ugname2Char">
    <w:name w:val="Drug name 2 Char"/>
    <w:link w:val="Drugname2"/>
    <w:rsid w:val="00C038CF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Nervous9">
    <w:name w:val="Nervous 9"/>
    <w:rsid w:val="00C038CF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rsid w:val="00C038CF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C038CF"/>
    <w:rPr>
      <w:i/>
      <w:smallCaps/>
      <w:color w:val="999999"/>
      <w:szCs w:val="24"/>
    </w:rPr>
  </w:style>
  <w:style w:type="paragraph" w:styleId="BalloonText">
    <w:name w:val="Balloon Text"/>
    <w:basedOn w:val="Normal"/>
    <w:link w:val="BalloonTextChar"/>
    <w:rsid w:val="00C038CF"/>
    <w:rPr>
      <w:rFonts w:ascii="Tahoma" w:hAnsi="Tahoma" w:cs="Tahoma"/>
      <w:sz w:val="16"/>
      <w:szCs w:val="16"/>
    </w:rPr>
  </w:style>
  <w:style w:type="character" w:customStyle="1" w:styleId="Heading5Char">
    <w:name w:val="Heading 5 Char"/>
    <w:link w:val="Heading5"/>
    <w:rsid w:val="00C038CF"/>
    <w:rPr>
      <w:b/>
      <w:bCs/>
      <w:i/>
      <w:iCs/>
      <w:sz w:val="26"/>
      <w:szCs w:val="26"/>
    </w:rPr>
  </w:style>
  <w:style w:type="paragraph" w:customStyle="1" w:styleId="Articlename">
    <w:name w:val="Article name"/>
    <w:basedOn w:val="Normal"/>
    <w:autoRedefine/>
    <w:qFormat/>
    <w:rsid w:val="00C038CF"/>
    <w:pPr>
      <w:ind w:left="2155"/>
    </w:pPr>
    <w:rPr>
      <w:i/>
      <w:sz w:val="20"/>
    </w:rPr>
  </w:style>
  <w:style w:type="character" w:customStyle="1" w:styleId="Trialname">
    <w:name w:val="Trial name"/>
    <w:qFormat/>
    <w:rsid w:val="00C038CF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1Char">
    <w:name w:val="Heading 1 Char"/>
    <w:link w:val="Heading1"/>
    <w:rsid w:val="00C038CF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C038CF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C038CF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rsid w:val="00C038CF"/>
    <w:rPr>
      <w:b/>
      <w:bCs/>
      <w:sz w:val="28"/>
      <w:szCs w:val="28"/>
    </w:rPr>
  </w:style>
  <w:style w:type="character" w:customStyle="1" w:styleId="BalloonTextChar">
    <w:name w:val="Balloon Text Char"/>
    <w:link w:val="BalloonText"/>
    <w:rsid w:val="00C038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38CF"/>
    <w:pPr>
      <w:ind w:left="720"/>
    </w:pPr>
  </w:style>
  <w:style w:type="paragraph" w:customStyle="1" w:styleId="Default">
    <w:name w:val="Default"/>
    <w:rsid w:val="00C038C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C038CF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C038CF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C038CF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C038CF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C038CF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C038CF"/>
  </w:style>
  <w:style w:type="character" w:customStyle="1" w:styleId="Eponym">
    <w:name w:val="Eponym"/>
    <w:qFormat/>
    <w:rsid w:val="00C038CF"/>
    <w:rPr>
      <w:b/>
      <w:color w:val="00B05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lue">
    <w:name w:val="Blue"/>
    <w:uiPriority w:val="1"/>
    <w:rsid w:val="00C038CF"/>
    <w:rPr>
      <w:color w:val="0000FF"/>
    </w:rPr>
  </w:style>
  <w:style w:type="character" w:customStyle="1" w:styleId="Red">
    <w:name w:val="Red"/>
    <w:uiPriority w:val="1"/>
    <w:rsid w:val="00C038CF"/>
    <w:rPr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13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hyperlink" Target="http://www.amazon.com/gp/product/1416053166" TargetMode="External"/><Relationship Id="rId26" Type="http://schemas.openxmlformats.org/officeDocument/2006/relationships/hyperlink" Target="http://www.amazon.com/gp/product/141605316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5" Type="http://schemas.openxmlformats.org/officeDocument/2006/relationships/image" Target="media/image15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mazon.com/gp/product/1416053166" TargetMode="External"/><Relationship Id="rId20" Type="http://schemas.openxmlformats.org/officeDocument/2006/relationships/image" Target="media/image11.jpg"/><Relationship Id="rId29" Type="http://schemas.openxmlformats.org/officeDocument/2006/relationships/hyperlink" Target="http://www.neurosurgeryresident.net/Vas.%20Vascular\Vas.%20Bibliography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amazon.com/gp/product/1416053166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4.emf"/><Relationship Id="rId28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0.jpg"/><Relationship Id="rId31" Type="http://schemas.openxmlformats.org/officeDocument/2006/relationships/hyperlink" Target="http://www.neurosurgeryresident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amazon.com/gp/product/1416053166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6.gif"/><Relationship Id="rId30" Type="http://schemas.openxmlformats.org/officeDocument/2006/relationships/hyperlink" Target="http://www.neurosurgeryresident.n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41</TotalTime>
  <Pages>11</Pages>
  <Words>4285</Words>
  <Characters>24429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Cerebral Vasculopathies</vt:lpstr>
    </vt:vector>
  </TitlesOfParts>
  <Company>www.NeurosurgeryResident.net</Company>
  <LinksUpToDate>false</LinksUpToDate>
  <CharactersWithSpaces>28657</CharactersWithSpaces>
  <SharedDoc>false</SharedDoc>
  <HLinks>
    <vt:vector size="240" baseType="variant">
      <vt:variant>
        <vt:i4>5242973</vt:i4>
      </vt:variant>
      <vt:variant>
        <vt:i4>201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198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589904</vt:i4>
      </vt:variant>
      <vt:variant>
        <vt:i4>195</vt:i4>
      </vt:variant>
      <vt:variant>
        <vt:i4>0</vt:i4>
      </vt:variant>
      <vt:variant>
        <vt:i4>5</vt:i4>
      </vt:variant>
      <vt:variant>
        <vt:lpwstr>Vas. Bibliography.doc</vt:lpwstr>
      </vt:variant>
      <vt:variant>
        <vt:lpwstr/>
      </vt:variant>
      <vt:variant>
        <vt:i4>7405619</vt:i4>
      </vt:variant>
      <vt:variant>
        <vt:i4>186</vt:i4>
      </vt:variant>
      <vt:variant>
        <vt:i4>0</vt:i4>
      </vt:variant>
      <vt:variant>
        <vt:i4>5</vt:i4>
      </vt:variant>
      <vt:variant>
        <vt:lpwstr>http://www.amazon.com/gp/product/1416053166</vt:lpwstr>
      </vt:variant>
      <vt:variant>
        <vt:lpwstr/>
      </vt:variant>
      <vt:variant>
        <vt:i4>7405619</vt:i4>
      </vt:variant>
      <vt:variant>
        <vt:i4>183</vt:i4>
      </vt:variant>
      <vt:variant>
        <vt:i4>0</vt:i4>
      </vt:variant>
      <vt:variant>
        <vt:i4>5</vt:i4>
      </vt:variant>
      <vt:variant>
        <vt:lpwstr>http://www.amazon.com/gp/product/1416053166</vt:lpwstr>
      </vt:variant>
      <vt:variant>
        <vt:lpwstr/>
      </vt:variant>
      <vt:variant>
        <vt:i4>7405619</vt:i4>
      </vt:variant>
      <vt:variant>
        <vt:i4>171</vt:i4>
      </vt:variant>
      <vt:variant>
        <vt:i4>0</vt:i4>
      </vt:variant>
      <vt:variant>
        <vt:i4>5</vt:i4>
      </vt:variant>
      <vt:variant>
        <vt:lpwstr>http://www.amazon.com/gp/product/1416053166</vt:lpwstr>
      </vt:variant>
      <vt:variant>
        <vt:lpwstr/>
      </vt:variant>
      <vt:variant>
        <vt:i4>7405619</vt:i4>
      </vt:variant>
      <vt:variant>
        <vt:i4>168</vt:i4>
      </vt:variant>
      <vt:variant>
        <vt:i4>0</vt:i4>
      </vt:variant>
      <vt:variant>
        <vt:i4>5</vt:i4>
      </vt:variant>
      <vt:variant>
        <vt:lpwstr>http://www.amazon.com/gp/product/1416053166</vt:lpwstr>
      </vt:variant>
      <vt:variant>
        <vt:lpwstr/>
      </vt:variant>
      <vt:variant>
        <vt:i4>7405619</vt:i4>
      </vt:variant>
      <vt:variant>
        <vt:i4>165</vt:i4>
      </vt:variant>
      <vt:variant>
        <vt:i4>0</vt:i4>
      </vt:variant>
      <vt:variant>
        <vt:i4>5</vt:i4>
      </vt:variant>
      <vt:variant>
        <vt:lpwstr>http://www.amazon.com/gp/product/1416053166</vt:lpwstr>
      </vt:variant>
      <vt:variant>
        <vt:lpwstr/>
      </vt:variant>
      <vt:variant>
        <vt:i4>2031669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_Toc403823036</vt:lpwstr>
      </vt:variant>
      <vt:variant>
        <vt:i4>2031669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_Toc403823035</vt:lpwstr>
      </vt:variant>
      <vt:variant>
        <vt:i4>2031669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_Toc403823034</vt:lpwstr>
      </vt:variant>
      <vt:variant>
        <vt:i4>2031669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_Toc403823033</vt:lpwstr>
      </vt:variant>
      <vt:variant>
        <vt:i4>2031669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_Toc403823032</vt:lpwstr>
      </vt:variant>
      <vt:variant>
        <vt:i4>2031669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_Toc403823031</vt:lpwstr>
      </vt:variant>
      <vt:variant>
        <vt:i4>2031669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_Toc403823030</vt:lpwstr>
      </vt:variant>
      <vt:variant>
        <vt:i4>1966133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_Toc403823029</vt:lpwstr>
      </vt:variant>
      <vt:variant>
        <vt:i4>1966133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_Toc403823028</vt:lpwstr>
      </vt:variant>
      <vt:variant>
        <vt:i4>1966133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_Toc403823027</vt:lpwstr>
      </vt:variant>
      <vt:variant>
        <vt:i4>1966133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_Toc403823026</vt:lpwstr>
      </vt:variant>
      <vt:variant>
        <vt:i4>1966133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_Toc403823025</vt:lpwstr>
      </vt:variant>
      <vt:variant>
        <vt:i4>1966133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_Toc403823024</vt:lpwstr>
      </vt:variant>
      <vt:variant>
        <vt:i4>1966133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_Toc403823023</vt:lpwstr>
      </vt:variant>
      <vt:variant>
        <vt:i4>1966133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_Toc403823022</vt:lpwstr>
      </vt:variant>
      <vt:variant>
        <vt:i4>1966133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_Toc403823021</vt:lpwstr>
      </vt:variant>
      <vt:variant>
        <vt:i4>1966133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_Toc403823020</vt:lpwstr>
      </vt:variant>
      <vt:variant>
        <vt:i4>1900597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_Toc403823019</vt:lpwstr>
      </vt:variant>
      <vt:variant>
        <vt:i4>1900597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_Toc403823018</vt:lpwstr>
      </vt:variant>
      <vt:variant>
        <vt:i4>1900597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_Toc403823017</vt:lpwstr>
      </vt:variant>
      <vt:variant>
        <vt:i4>1900597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_Toc403823016</vt:lpwstr>
      </vt:variant>
      <vt:variant>
        <vt:i4>1900597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_Toc403823015</vt:lpwstr>
      </vt:variant>
      <vt:variant>
        <vt:i4>1900597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_Toc403823014</vt:lpwstr>
      </vt:variant>
      <vt:variant>
        <vt:i4>1900597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_Toc403823013</vt:lpwstr>
      </vt:variant>
      <vt:variant>
        <vt:i4>1900597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_Toc403823012</vt:lpwstr>
      </vt:variant>
      <vt:variant>
        <vt:i4>1900597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_Toc403823011</vt:lpwstr>
      </vt:variant>
      <vt:variant>
        <vt:i4>196724</vt:i4>
      </vt:variant>
      <vt:variant>
        <vt:i4>8501</vt:i4>
      </vt:variant>
      <vt:variant>
        <vt:i4>1027</vt:i4>
      </vt:variant>
      <vt:variant>
        <vt:i4>1</vt:i4>
      </vt:variant>
      <vt:variant>
        <vt:lpwstr>D:\Viktoro\Neuroscience\Vas. Vascular\00. Pictures\FMD (angiography).jpg</vt:lpwstr>
      </vt:variant>
      <vt:variant>
        <vt:lpwstr/>
      </vt:variant>
      <vt:variant>
        <vt:i4>524407</vt:i4>
      </vt:variant>
      <vt:variant>
        <vt:i4>18503</vt:i4>
      </vt:variant>
      <vt:variant>
        <vt:i4>1032</vt:i4>
      </vt:variant>
      <vt:variant>
        <vt:i4>1</vt:i4>
      </vt:variant>
      <vt:variant>
        <vt:lpwstr>D:\Viktoro\Neuroscience\Vas. Vascular\00. Pictures\Moyamoya (angiography).jpg</vt:lpwstr>
      </vt:variant>
      <vt:variant>
        <vt:lpwstr/>
      </vt:variant>
      <vt:variant>
        <vt:i4>2621509</vt:i4>
      </vt:variant>
      <vt:variant>
        <vt:i4>18603</vt:i4>
      </vt:variant>
      <vt:variant>
        <vt:i4>1033</vt:i4>
      </vt:variant>
      <vt:variant>
        <vt:i4>1</vt:i4>
      </vt:variant>
      <vt:variant>
        <vt:lpwstr>D:\Viktoro\Neuroscience\Vas. Vascular\00. Pictures\Moyamoya (angiography) 2.jpg</vt:lpwstr>
      </vt:variant>
      <vt:variant>
        <vt:lpwstr/>
      </vt:variant>
      <vt:variant>
        <vt:i4>2621508</vt:i4>
      </vt:variant>
      <vt:variant>
        <vt:i4>18701</vt:i4>
      </vt:variant>
      <vt:variant>
        <vt:i4>1034</vt:i4>
      </vt:variant>
      <vt:variant>
        <vt:i4>1</vt:i4>
      </vt:variant>
      <vt:variant>
        <vt:lpwstr>D:\Viktoro\Neuroscience\Vas. Vascular\00. Pictures\Moyamoya (angiography) 3.jpg</vt:lpwstr>
      </vt:variant>
      <vt:variant>
        <vt:lpwstr/>
      </vt:variant>
      <vt:variant>
        <vt:i4>852021</vt:i4>
      </vt:variant>
      <vt:variant>
        <vt:i4>29472</vt:i4>
      </vt:variant>
      <vt:variant>
        <vt:i4>1038</vt:i4>
      </vt:variant>
      <vt:variant>
        <vt:i4>1</vt:i4>
      </vt:variant>
      <vt:variant>
        <vt:lpwstr>D:\Viktoro\Neuroscience\Vas. Vascular\00. Pictures\Vasculitis by vessel size (scheme).gif</vt:lpwstr>
      </vt:variant>
      <vt:variant>
        <vt:lpwstr/>
      </vt:variant>
      <vt:variant>
        <vt:i4>5570661</vt:i4>
      </vt:variant>
      <vt:variant>
        <vt:i4>61541</vt:i4>
      </vt:variant>
      <vt:variant>
        <vt:i4>1039</vt:i4>
      </vt:variant>
      <vt:variant>
        <vt:i4>1</vt:i4>
      </vt:variant>
      <vt:variant>
        <vt:lpwstr>D:\Viktoro\Neuroscience\Vas. Vascular\00. Pictures\Septic Arteritis (angiography).jpg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Cerebral Vasculopathies</dc:title>
  <dc:subject/>
  <dc:creator>Viktoras Palys, MD</dc:creator>
  <cp:keywords/>
  <cp:lastModifiedBy>Viktoras Palys</cp:lastModifiedBy>
  <cp:revision>15</cp:revision>
  <cp:lastPrinted>2019-04-20T09:00:00Z</cp:lastPrinted>
  <dcterms:created xsi:type="dcterms:W3CDTF">2015-04-10T05:56:00Z</dcterms:created>
  <dcterms:modified xsi:type="dcterms:W3CDTF">2019-04-20T09:00:00Z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